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67679E" w14:textId="77777777" w:rsidR="00722A59" w:rsidRDefault="00B366BA" w:rsidP="00B366BA">
      <w:pPr>
        <w:spacing w:before="120"/>
        <w:rPr>
          <w:b/>
          <w:sz w:val="72"/>
        </w:rPr>
      </w:pPr>
      <w:r w:rsidRPr="006D6E4E">
        <w:rPr>
          <w:b/>
          <w:sz w:val="72"/>
        </w:rPr>
        <w:t xml:space="preserve">Victorian </w:t>
      </w:r>
    </w:p>
    <w:p w14:paraId="10FAAB47" w14:textId="77777777" w:rsidR="00722A59" w:rsidRDefault="00B366BA" w:rsidP="00B366BA">
      <w:pPr>
        <w:spacing w:before="120"/>
        <w:rPr>
          <w:b/>
          <w:sz w:val="72"/>
        </w:rPr>
      </w:pPr>
      <w:r>
        <w:rPr>
          <w:b/>
          <w:sz w:val="72"/>
        </w:rPr>
        <w:t xml:space="preserve">Public Transport </w:t>
      </w:r>
      <w:r w:rsidRPr="006D6E4E">
        <w:rPr>
          <w:b/>
          <w:sz w:val="72"/>
        </w:rPr>
        <w:t>Ticketing</w:t>
      </w:r>
      <w:r>
        <w:rPr>
          <w:b/>
          <w:sz w:val="72"/>
        </w:rPr>
        <w:t xml:space="preserve"> </w:t>
      </w:r>
    </w:p>
    <w:p w14:paraId="5633DF71" w14:textId="02FF2352" w:rsidR="00B366BA" w:rsidRDefault="00B366BA" w:rsidP="00B366BA">
      <w:pPr>
        <w:spacing w:before="120"/>
        <w:rPr>
          <w:b/>
          <w:sz w:val="72"/>
        </w:rPr>
      </w:pPr>
      <w:r>
        <w:rPr>
          <w:b/>
          <w:sz w:val="72"/>
        </w:rPr>
        <w:t>Customer Guide</w:t>
      </w:r>
    </w:p>
    <w:p w14:paraId="7DBA989F" w14:textId="6D98654E" w:rsidR="00F316F8" w:rsidRPr="000D5F1A" w:rsidRDefault="00B366BA" w:rsidP="00BC0066">
      <w:r w:rsidRPr="006D6E4E">
        <w:rPr>
          <w:sz w:val="32"/>
        </w:rPr>
        <w:t xml:space="preserve">Effective </w:t>
      </w:r>
      <w:r w:rsidR="000F5378">
        <w:rPr>
          <w:sz w:val="32"/>
        </w:rPr>
        <w:t>1 January 2022</w:t>
      </w:r>
    </w:p>
    <w:p w14:paraId="68EDD7BD" w14:textId="77777777" w:rsidR="004039C2" w:rsidRPr="00247429" w:rsidRDefault="004039C2" w:rsidP="004039C2"/>
    <w:p w14:paraId="077A4FD2" w14:textId="77777777" w:rsidR="004039C2" w:rsidRPr="00247429" w:rsidRDefault="004039C2" w:rsidP="004039C2">
      <w:pPr>
        <w:sectPr w:rsidR="004039C2" w:rsidRPr="00247429" w:rsidSect="00411DBE">
          <w:headerReference w:type="even" r:id="rId11"/>
          <w:headerReference w:type="default" r:id="rId12"/>
          <w:footerReference w:type="even" r:id="rId13"/>
          <w:footerReference w:type="default" r:id="rId14"/>
          <w:headerReference w:type="first" r:id="rId15"/>
          <w:footerReference w:type="first" r:id="rId16"/>
          <w:pgSz w:w="11906" w:h="16838" w:code="9"/>
          <w:pgMar w:top="1021" w:right="1191" w:bottom="1191" w:left="1191" w:header="851" w:footer="567" w:gutter="0"/>
          <w:cols w:space="708"/>
          <w:titlePg/>
          <w:docGrid w:linePitch="360"/>
        </w:sectPr>
      </w:pPr>
    </w:p>
    <w:p w14:paraId="7A54DCD0" w14:textId="77777777" w:rsidR="004039C2" w:rsidRDefault="004039C2" w:rsidP="004039C2">
      <w:pPr>
        <w:pStyle w:val="TOCtitle"/>
      </w:pPr>
      <w:r w:rsidRPr="00B66B1D">
        <w:lastRenderedPageBreak/>
        <w:t>Table of contents</w:t>
      </w:r>
    </w:p>
    <w:p w14:paraId="6DEAAB19" w14:textId="4096343F" w:rsidR="00BE3061" w:rsidRDefault="00F000FE" w:rsidP="001A160D">
      <w:pPr>
        <w:pStyle w:val="TOC1"/>
        <w:rPr>
          <w:rFonts w:asciiTheme="minorHAnsi" w:eastAsiaTheme="minorEastAsia" w:hAnsiTheme="minorHAnsi" w:cstheme="minorBidi"/>
          <w:sz w:val="22"/>
          <w:szCs w:val="22"/>
          <w:lang w:eastAsia="en-AU"/>
        </w:rPr>
      </w:pPr>
      <w:r>
        <w:fldChar w:fldCharType="begin"/>
      </w:r>
      <w:r>
        <w:instrText xml:space="preserve"> TOC \o "1-3" \h \z \u \t "Heading 1,1" </w:instrText>
      </w:r>
      <w:r>
        <w:fldChar w:fldCharType="separate"/>
      </w:r>
      <w:hyperlink w:anchor="_Toc28008776" w:history="1">
        <w:r w:rsidR="00BE3061" w:rsidRPr="001A160D">
          <w:rPr>
            <w:rStyle w:val="Hyperlink"/>
            <w:color w:val="auto"/>
          </w:rPr>
          <w:t>H</w:t>
        </w:r>
        <w:r w:rsidR="00BE3061" w:rsidRPr="001A160D">
          <w:rPr>
            <w:rStyle w:val="Hyperlink"/>
            <w:color w:val="auto"/>
            <w:shd w:val="clear" w:color="auto" w:fill="FFFFFF"/>
          </w:rPr>
          <w:t>ow to use this guide</w:t>
        </w:r>
        <w:r w:rsidR="00BE3061">
          <w:rPr>
            <w:webHidden/>
          </w:rPr>
          <w:tab/>
        </w:r>
        <w:r w:rsidR="00BE3061">
          <w:rPr>
            <w:webHidden/>
          </w:rPr>
          <w:fldChar w:fldCharType="begin"/>
        </w:r>
        <w:r w:rsidR="00BE3061">
          <w:rPr>
            <w:webHidden/>
          </w:rPr>
          <w:instrText xml:space="preserve"> PAGEREF _Toc28008776 \h </w:instrText>
        </w:r>
        <w:r w:rsidR="00BE3061">
          <w:rPr>
            <w:webHidden/>
          </w:rPr>
        </w:r>
        <w:r w:rsidR="00BE3061">
          <w:rPr>
            <w:webHidden/>
          </w:rPr>
          <w:fldChar w:fldCharType="separate"/>
        </w:r>
        <w:r w:rsidR="000D6F0E">
          <w:rPr>
            <w:webHidden/>
          </w:rPr>
          <w:t>3</w:t>
        </w:r>
        <w:r w:rsidR="00BE3061">
          <w:rPr>
            <w:webHidden/>
          </w:rPr>
          <w:fldChar w:fldCharType="end"/>
        </w:r>
      </w:hyperlink>
    </w:p>
    <w:p w14:paraId="5EB2C3E8" w14:textId="6607C6C8" w:rsidR="00BE3061" w:rsidRPr="001A160D" w:rsidRDefault="0061052C" w:rsidP="001A160D">
      <w:pPr>
        <w:pStyle w:val="TOC1"/>
        <w:rPr>
          <w:rFonts w:asciiTheme="minorHAnsi" w:eastAsiaTheme="minorEastAsia" w:hAnsiTheme="minorHAnsi" w:cstheme="minorBidi"/>
          <w:sz w:val="22"/>
          <w:szCs w:val="22"/>
          <w:lang w:eastAsia="en-AU"/>
        </w:rPr>
      </w:pPr>
      <w:hyperlink w:anchor="_Toc28008777" w:history="1">
        <w:r w:rsidR="00BE3061" w:rsidRPr="001A160D">
          <w:rPr>
            <w:rStyle w:val="Hyperlink"/>
            <w:color w:val="auto"/>
          </w:rPr>
          <w:t>V</w:t>
        </w:r>
        <w:r w:rsidR="00BE3061" w:rsidRPr="001A160D">
          <w:rPr>
            <w:rStyle w:val="Hyperlink"/>
            <w:color w:val="auto"/>
            <w:shd w:val="clear" w:color="auto" w:fill="FFFFFF"/>
          </w:rPr>
          <w:t>a</w:t>
        </w:r>
        <w:r w:rsidR="00BE3061" w:rsidRPr="001A160D">
          <w:rPr>
            <w:rStyle w:val="Hyperlink"/>
            <w:color w:val="auto"/>
          </w:rPr>
          <w:t>lidity of tickets and customer obligations</w:t>
        </w:r>
        <w:r w:rsidR="00BE3061" w:rsidRPr="001A160D">
          <w:rPr>
            <w:webHidden/>
          </w:rPr>
          <w:tab/>
        </w:r>
        <w:r w:rsidR="00BE3061" w:rsidRPr="001A160D">
          <w:rPr>
            <w:webHidden/>
          </w:rPr>
          <w:fldChar w:fldCharType="begin"/>
        </w:r>
        <w:r w:rsidR="00BE3061" w:rsidRPr="001A160D">
          <w:rPr>
            <w:webHidden/>
          </w:rPr>
          <w:instrText xml:space="preserve"> PAGEREF _Toc28008777 \h </w:instrText>
        </w:r>
        <w:r w:rsidR="00BE3061" w:rsidRPr="001A160D">
          <w:rPr>
            <w:webHidden/>
          </w:rPr>
        </w:r>
        <w:r w:rsidR="00BE3061" w:rsidRPr="001A160D">
          <w:rPr>
            <w:webHidden/>
          </w:rPr>
          <w:fldChar w:fldCharType="separate"/>
        </w:r>
        <w:r w:rsidR="000D6F0E">
          <w:rPr>
            <w:webHidden/>
          </w:rPr>
          <w:t>5</w:t>
        </w:r>
        <w:r w:rsidR="00BE3061" w:rsidRPr="001A160D">
          <w:rPr>
            <w:webHidden/>
          </w:rPr>
          <w:fldChar w:fldCharType="end"/>
        </w:r>
      </w:hyperlink>
    </w:p>
    <w:p w14:paraId="0B1295CB" w14:textId="5473FDEF" w:rsidR="00BE3061" w:rsidRPr="001A160D" w:rsidRDefault="0061052C" w:rsidP="001A160D">
      <w:pPr>
        <w:pStyle w:val="TOC1"/>
        <w:rPr>
          <w:rFonts w:asciiTheme="minorHAnsi" w:eastAsiaTheme="minorEastAsia" w:hAnsiTheme="minorHAnsi" w:cstheme="minorBidi"/>
          <w:sz w:val="22"/>
          <w:szCs w:val="22"/>
          <w:lang w:eastAsia="en-AU"/>
        </w:rPr>
      </w:pPr>
      <w:hyperlink w:anchor="_Toc28008778" w:history="1">
        <w:r w:rsidR="00BE3061" w:rsidRPr="001A160D">
          <w:rPr>
            <w:rStyle w:val="Hyperlink"/>
            <w:color w:val="auto"/>
          </w:rPr>
          <w:t>Concessions and free travel</w:t>
        </w:r>
        <w:r w:rsidR="00BE3061" w:rsidRPr="001A160D">
          <w:rPr>
            <w:webHidden/>
          </w:rPr>
          <w:tab/>
        </w:r>
        <w:r w:rsidR="00BE3061" w:rsidRPr="001A160D">
          <w:rPr>
            <w:webHidden/>
          </w:rPr>
          <w:fldChar w:fldCharType="begin"/>
        </w:r>
        <w:r w:rsidR="00BE3061" w:rsidRPr="001A160D">
          <w:rPr>
            <w:webHidden/>
          </w:rPr>
          <w:instrText xml:space="preserve"> PAGEREF _Toc28008778 \h </w:instrText>
        </w:r>
        <w:r w:rsidR="00BE3061" w:rsidRPr="001A160D">
          <w:rPr>
            <w:webHidden/>
          </w:rPr>
        </w:r>
        <w:r w:rsidR="00BE3061" w:rsidRPr="001A160D">
          <w:rPr>
            <w:webHidden/>
          </w:rPr>
          <w:fldChar w:fldCharType="separate"/>
        </w:r>
        <w:r w:rsidR="000D6F0E">
          <w:rPr>
            <w:webHidden/>
          </w:rPr>
          <w:t>6</w:t>
        </w:r>
        <w:r w:rsidR="00BE3061" w:rsidRPr="001A160D">
          <w:rPr>
            <w:webHidden/>
          </w:rPr>
          <w:fldChar w:fldCharType="end"/>
        </w:r>
      </w:hyperlink>
    </w:p>
    <w:p w14:paraId="63093F8C" w14:textId="3D6A49BD" w:rsidR="00BE3061" w:rsidRPr="00FB1ABB" w:rsidRDefault="0061052C" w:rsidP="00FB1ABB">
      <w:pPr>
        <w:pStyle w:val="TOC2"/>
        <w:rPr>
          <w:rFonts w:eastAsiaTheme="minorEastAsia" w:cstheme="minorBidi"/>
          <w:sz w:val="22"/>
          <w:szCs w:val="22"/>
          <w:lang w:eastAsia="en-AU"/>
        </w:rPr>
      </w:pPr>
      <w:hyperlink w:anchor="_Toc28008779" w:history="1">
        <w:r w:rsidR="00BE3061" w:rsidRPr="00FB1ABB">
          <w:rPr>
            <w:rStyle w:val="Hyperlink"/>
            <w:color w:val="404040" w:themeColor="text1" w:themeTint="BF"/>
          </w:rPr>
          <w:t>Concession fares</w:t>
        </w:r>
        <w:r w:rsidR="00BE3061" w:rsidRPr="00FB1ABB">
          <w:rPr>
            <w:webHidden/>
          </w:rPr>
          <w:tab/>
        </w:r>
        <w:r w:rsidR="00BE3061" w:rsidRPr="00FB1ABB">
          <w:rPr>
            <w:webHidden/>
          </w:rPr>
          <w:fldChar w:fldCharType="begin"/>
        </w:r>
        <w:r w:rsidR="00BE3061" w:rsidRPr="00FB1ABB">
          <w:rPr>
            <w:webHidden/>
          </w:rPr>
          <w:instrText xml:space="preserve"> PAGEREF _Toc28008779 \h </w:instrText>
        </w:r>
        <w:r w:rsidR="00BE3061" w:rsidRPr="00FB1ABB">
          <w:rPr>
            <w:webHidden/>
          </w:rPr>
        </w:r>
        <w:r w:rsidR="00BE3061" w:rsidRPr="00FB1ABB">
          <w:rPr>
            <w:webHidden/>
          </w:rPr>
          <w:fldChar w:fldCharType="separate"/>
        </w:r>
        <w:r w:rsidR="000D6F0E">
          <w:rPr>
            <w:webHidden/>
          </w:rPr>
          <w:t>6</w:t>
        </w:r>
        <w:r w:rsidR="00BE3061" w:rsidRPr="00FB1ABB">
          <w:rPr>
            <w:webHidden/>
          </w:rPr>
          <w:fldChar w:fldCharType="end"/>
        </w:r>
      </w:hyperlink>
    </w:p>
    <w:p w14:paraId="74D7BD8A" w14:textId="6C3A8641" w:rsidR="00BE3061" w:rsidRPr="00FB1ABB" w:rsidRDefault="0061052C" w:rsidP="00FB1ABB">
      <w:pPr>
        <w:pStyle w:val="TOC2"/>
        <w:rPr>
          <w:rFonts w:eastAsiaTheme="minorEastAsia" w:cstheme="minorBidi"/>
          <w:sz w:val="22"/>
          <w:szCs w:val="22"/>
          <w:lang w:eastAsia="en-AU"/>
        </w:rPr>
      </w:pPr>
      <w:hyperlink w:anchor="_Toc28008780" w:history="1">
        <w:r w:rsidR="00BE3061" w:rsidRPr="00FB1ABB">
          <w:rPr>
            <w:rStyle w:val="Hyperlink"/>
            <w:color w:val="404040" w:themeColor="text1" w:themeTint="BF"/>
          </w:rPr>
          <w:t>Free Travel Passes</w:t>
        </w:r>
        <w:r w:rsidR="00BE3061" w:rsidRPr="00FB1ABB">
          <w:rPr>
            <w:webHidden/>
          </w:rPr>
          <w:tab/>
        </w:r>
        <w:r w:rsidR="00BE3061" w:rsidRPr="00FB1ABB">
          <w:rPr>
            <w:webHidden/>
          </w:rPr>
          <w:fldChar w:fldCharType="begin"/>
        </w:r>
        <w:r w:rsidR="00BE3061" w:rsidRPr="00FB1ABB">
          <w:rPr>
            <w:webHidden/>
          </w:rPr>
          <w:instrText xml:space="preserve"> PAGEREF _Toc28008780 \h </w:instrText>
        </w:r>
        <w:r w:rsidR="00BE3061" w:rsidRPr="00FB1ABB">
          <w:rPr>
            <w:webHidden/>
          </w:rPr>
        </w:r>
        <w:r w:rsidR="00BE3061" w:rsidRPr="00FB1ABB">
          <w:rPr>
            <w:webHidden/>
          </w:rPr>
          <w:fldChar w:fldCharType="separate"/>
        </w:r>
        <w:r w:rsidR="000D6F0E">
          <w:rPr>
            <w:webHidden/>
          </w:rPr>
          <w:t>10</w:t>
        </w:r>
        <w:r w:rsidR="00BE3061" w:rsidRPr="00FB1ABB">
          <w:rPr>
            <w:webHidden/>
          </w:rPr>
          <w:fldChar w:fldCharType="end"/>
        </w:r>
      </w:hyperlink>
    </w:p>
    <w:p w14:paraId="138F559D" w14:textId="4F595F4A" w:rsidR="00BE3061" w:rsidRPr="00FB1ABB" w:rsidRDefault="0061052C" w:rsidP="00FB1ABB">
      <w:pPr>
        <w:pStyle w:val="TOC2"/>
        <w:rPr>
          <w:rFonts w:eastAsiaTheme="minorEastAsia" w:cstheme="minorBidi"/>
          <w:sz w:val="22"/>
          <w:szCs w:val="22"/>
          <w:lang w:eastAsia="en-AU"/>
        </w:rPr>
      </w:pPr>
      <w:hyperlink w:anchor="_Toc28008781" w:history="1">
        <w:r w:rsidR="00BE3061" w:rsidRPr="00FB1ABB">
          <w:rPr>
            <w:rStyle w:val="Hyperlink"/>
            <w:color w:val="404040" w:themeColor="text1" w:themeTint="BF"/>
          </w:rPr>
          <w:t>Free Tram Zone</w:t>
        </w:r>
        <w:r w:rsidR="00BE3061" w:rsidRPr="00FB1ABB">
          <w:rPr>
            <w:webHidden/>
          </w:rPr>
          <w:tab/>
        </w:r>
        <w:r w:rsidR="00BE3061" w:rsidRPr="00FB1ABB">
          <w:rPr>
            <w:webHidden/>
          </w:rPr>
          <w:fldChar w:fldCharType="begin"/>
        </w:r>
        <w:r w:rsidR="00BE3061" w:rsidRPr="00FB1ABB">
          <w:rPr>
            <w:webHidden/>
          </w:rPr>
          <w:instrText xml:space="preserve"> PAGEREF _Toc28008781 \h </w:instrText>
        </w:r>
        <w:r w:rsidR="00BE3061" w:rsidRPr="00FB1ABB">
          <w:rPr>
            <w:webHidden/>
          </w:rPr>
        </w:r>
        <w:r w:rsidR="00BE3061" w:rsidRPr="00FB1ABB">
          <w:rPr>
            <w:webHidden/>
          </w:rPr>
          <w:fldChar w:fldCharType="separate"/>
        </w:r>
        <w:r w:rsidR="000D6F0E">
          <w:rPr>
            <w:webHidden/>
          </w:rPr>
          <w:t>11</w:t>
        </w:r>
        <w:r w:rsidR="00BE3061" w:rsidRPr="00FB1ABB">
          <w:rPr>
            <w:webHidden/>
          </w:rPr>
          <w:fldChar w:fldCharType="end"/>
        </w:r>
      </w:hyperlink>
    </w:p>
    <w:p w14:paraId="7CD432E3" w14:textId="138B6482" w:rsidR="00BE3061" w:rsidRPr="00FB1ABB" w:rsidRDefault="0061052C" w:rsidP="00FB1ABB">
      <w:pPr>
        <w:pStyle w:val="TOC2"/>
        <w:rPr>
          <w:rFonts w:eastAsiaTheme="minorEastAsia" w:cstheme="minorBidi"/>
          <w:sz w:val="22"/>
          <w:szCs w:val="22"/>
          <w:lang w:eastAsia="en-AU"/>
        </w:rPr>
      </w:pPr>
      <w:hyperlink w:anchor="_Toc28008782" w:history="1">
        <w:r w:rsidR="00BE3061" w:rsidRPr="00FB1ABB">
          <w:rPr>
            <w:rStyle w:val="Hyperlink"/>
            <w:color w:val="404040" w:themeColor="text1" w:themeTint="BF"/>
          </w:rPr>
          <w:t>Free travel vouchers</w:t>
        </w:r>
        <w:r w:rsidR="00BE3061" w:rsidRPr="00FB1ABB">
          <w:rPr>
            <w:webHidden/>
          </w:rPr>
          <w:tab/>
        </w:r>
        <w:r w:rsidR="00BE3061" w:rsidRPr="00FB1ABB">
          <w:rPr>
            <w:webHidden/>
          </w:rPr>
          <w:fldChar w:fldCharType="begin"/>
        </w:r>
        <w:r w:rsidR="00BE3061" w:rsidRPr="00FB1ABB">
          <w:rPr>
            <w:webHidden/>
          </w:rPr>
          <w:instrText xml:space="preserve"> PAGEREF _Toc28008782 \h </w:instrText>
        </w:r>
        <w:r w:rsidR="00BE3061" w:rsidRPr="00FB1ABB">
          <w:rPr>
            <w:webHidden/>
          </w:rPr>
        </w:r>
        <w:r w:rsidR="00BE3061" w:rsidRPr="00FB1ABB">
          <w:rPr>
            <w:webHidden/>
          </w:rPr>
          <w:fldChar w:fldCharType="separate"/>
        </w:r>
        <w:r w:rsidR="000D6F0E">
          <w:rPr>
            <w:webHidden/>
          </w:rPr>
          <w:t>13</w:t>
        </w:r>
        <w:r w:rsidR="00BE3061" w:rsidRPr="00FB1ABB">
          <w:rPr>
            <w:webHidden/>
          </w:rPr>
          <w:fldChar w:fldCharType="end"/>
        </w:r>
      </w:hyperlink>
    </w:p>
    <w:p w14:paraId="73B119E9" w14:textId="391CF30B" w:rsidR="00BE3061" w:rsidRPr="00FB1ABB" w:rsidRDefault="0061052C" w:rsidP="00FB1ABB">
      <w:pPr>
        <w:pStyle w:val="TOC2"/>
        <w:rPr>
          <w:rFonts w:eastAsiaTheme="minorEastAsia" w:cstheme="minorBidi"/>
          <w:sz w:val="22"/>
          <w:szCs w:val="22"/>
          <w:lang w:eastAsia="en-AU"/>
        </w:rPr>
      </w:pPr>
      <w:hyperlink w:anchor="_Toc28008783" w:history="1">
        <w:r w:rsidR="00BE3061" w:rsidRPr="00FB1ABB">
          <w:rPr>
            <w:rStyle w:val="Hyperlink"/>
            <w:color w:val="404040" w:themeColor="text1" w:themeTint="BF"/>
          </w:rPr>
          <w:t>Free travel days</w:t>
        </w:r>
        <w:r w:rsidR="00BE3061" w:rsidRPr="00FB1ABB">
          <w:rPr>
            <w:webHidden/>
          </w:rPr>
          <w:tab/>
        </w:r>
        <w:r w:rsidR="00BE3061" w:rsidRPr="00FB1ABB">
          <w:rPr>
            <w:webHidden/>
          </w:rPr>
          <w:fldChar w:fldCharType="begin"/>
        </w:r>
        <w:r w:rsidR="00BE3061" w:rsidRPr="00FB1ABB">
          <w:rPr>
            <w:webHidden/>
          </w:rPr>
          <w:instrText xml:space="preserve"> PAGEREF _Toc28008783 \h </w:instrText>
        </w:r>
        <w:r w:rsidR="00BE3061" w:rsidRPr="00FB1ABB">
          <w:rPr>
            <w:webHidden/>
          </w:rPr>
        </w:r>
        <w:r w:rsidR="00BE3061" w:rsidRPr="00FB1ABB">
          <w:rPr>
            <w:webHidden/>
          </w:rPr>
          <w:fldChar w:fldCharType="separate"/>
        </w:r>
        <w:r w:rsidR="000D6F0E">
          <w:rPr>
            <w:webHidden/>
          </w:rPr>
          <w:t>13</w:t>
        </w:r>
        <w:r w:rsidR="00BE3061" w:rsidRPr="00FB1ABB">
          <w:rPr>
            <w:webHidden/>
          </w:rPr>
          <w:fldChar w:fldCharType="end"/>
        </w:r>
      </w:hyperlink>
    </w:p>
    <w:p w14:paraId="6C3BEBC4" w14:textId="4680A1FB" w:rsidR="00BE3061" w:rsidRPr="00FB1ABB" w:rsidRDefault="0061052C" w:rsidP="00FB1ABB">
      <w:pPr>
        <w:pStyle w:val="TOC2"/>
        <w:rPr>
          <w:rFonts w:eastAsiaTheme="minorEastAsia" w:cstheme="minorBidi"/>
          <w:sz w:val="22"/>
          <w:szCs w:val="22"/>
          <w:lang w:eastAsia="en-AU"/>
        </w:rPr>
      </w:pPr>
      <w:hyperlink w:anchor="_Toc28008784" w:history="1">
        <w:r w:rsidR="00BE3061" w:rsidRPr="00FB1ABB">
          <w:rPr>
            <w:rStyle w:val="Hyperlink"/>
            <w:color w:val="404040" w:themeColor="text1" w:themeTint="BF"/>
          </w:rPr>
          <w:t>Veteran Commemoration Days</w:t>
        </w:r>
        <w:r w:rsidR="00BE3061" w:rsidRPr="00FB1ABB">
          <w:rPr>
            <w:webHidden/>
          </w:rPr>
          <w:tab/>
        </w:r>
        <w:r w:rsidR="00BE3061" w:rsidRPr="00FB1ABB">
          <w:rPr>
            <w:webHidden/>
          </w:rPr>
          <w:fldChar w:fldCharType="begin"/>
        </w:r>
        <w:r w:rsidR="00BE3061" w:rsidRPr="00FB1ABB">
          <w:rPr>
            <w:webHidden/>
          </w:rPr>
          <w:instrText xml:space="preserve"> PAGEREF _Toc28008784 \h </w:instrText>
        </w:r>
        <w:r w:rsidR="00BE3061" w:rsidRPr="00FB1ABB">
          <w:rPr>
            <w:webHidden/>
          </w:rPr>
        </w:r>
        <w:r w:rsidR="00BE3061" w:rsidRPr="00FB1ABB">
          <w:rPr>
            <w:webHidden/>
          </w:rPr>
          <w:fldChar w:fldCharType="separate"/>
        </w:r>
        <w:r w:rsidR="000D6F0E">
          <w:rPr>
            <w:webHidden/>
          </w:rPr>
          <w:t>14</w:t>
        </w:r>
        <w:r w:rsidR="00BE3061" w:rsidRPr="00FB1ABB">
          <w:rPr>
            <w:webHidden/>
          </w:rPr>
          <w:fldChar w:fldCharType="end"/>
        </w:r>
      </w:hyperlink>
    </w:p>
    <w:p w14:paraId="51D09C3D" w14:textId="671FAC02" w:rsidR="00BE3061" w:rsidRPr="00FB1ABB" w:rsidRDefault="0061052C" w:rsidP="00FB1ABB">
      <w:pPr>
        <w:pStyle w:val="TOC2"/>
        <w:rPr>
          <w:rFonts w:eastAsiaTheme="minorEastAsia" w:cstheme="minorBidi"/>
          <w:sz w:val="22"/>
          <w:szCs w:val="22"/>
          <w:lang w:eastAsia="en-AU"/>
        </w:rPr>
      </w:pPr>
      <w:hyperlink w:anchor="_Toc28008785" w:history="1">
        <w:r w:rsidR="00BE3061" w:rsidRPr="00FB1ABB">
          <w:rPr>
            <w:rStyle w:val="Hyperlink"/>
            <w:color w:val="404040" w:themeColor="text1" w:themeTint="BF"/>
          </w:rPr>
          <w:t>Other Free Travel Days</w:t>
        </w:r>
        <w:r w:rsidR="00BE3061" w:rsidRPr="00FB1ABB">
          <w:rPr>
            <w:webHidden/>
          </w:rPr>
          <w:tab/>
        </w:r>
        <w:r w:rsidR="00BE3061" w:rsidRPr="00FB1ABB">
          <w:rPr>
            <w:webHidden/>
          </w:rPr>
          <w:fldChar w:fldCharType="begin"/>
        </w:r>
        <w:r w:rsidR="00BE3061" w:rsidRPr="00FB1ABB">
          <w:rPr>
            <w:webHidden/>
          </w:rPr>
          <w:instrText xml:space="preserve"> PAGEREF _Toc28008785 \h </w:instrText>
        </w:r>
        <w:r w:rsidR="00BE3061" w:rsidRPr="00FB1ABB">
          <w:rPr>
            <w:webHidden/>
          </w:rPr>
        </w:r>
        <w:r w:rsidR="00BE3061" w:rsidRPr="00FB1ABB">
          <w:rPr>
            <w:webHidden/>
          </w:rPr>
          <w:fldChar w:fldCharType="separate"/>
        </w:r>
        <w:r w:rsidR="000D6F0E">
          <w:rPr>
            <w:webHidden/>
          </w:rPr>
          <w:t>15</w:t>
        </w:r>
        <w:r w:rsidR="00BE3061" w:rsidRPr="00FB1ABB">
          <w:rPr>
            <w:webHidden/>
          </w:rPr>
          <w:fldChar w:fldCharType="end"/>
        </w:r>
      </w:hyperlink>
    </w:p>
    <w:p w14:paraId="4B06A880" w14:textId="7D4F9AC9" w:rsidR="00BE3061" w:rsidRPr="00FB1ABB" w:rsidRDefault="0061052C" w:rsidP="00FB1ABB">
      <w:pPr>
        <w:pStyle w:val="TOC2"/>
        <w:rPr>
          <w:rFonts w:eastAsiaTheme="minorEastAsia" w:cstheme="minorBidi"/>
          <w:sz w:val="22"/>
          <w:szCs w:val="22"/>
          <w:lang w:eastAsia="en-AU"/>
        </w:rPr>
      </w:pPr>
      <w:hyperlink w:anchor="_Toc28008786" w:history="1">
        <w:r w:rsidR="00BE3061" w:rsidRPr="00FB1ABB">
          <w:rPr>
            <w:rStyle w:val="Hyperlink"/>
            <w:color w:val="404040" w:themeColor="text1" w:themeTint="BF"/>
          </w:rPr>
          <w:t>Early Bird</w:t>
        </w:r>
        <w:r w:rsidR="00BE3061" w:rsidRPr="00FB1ABB">
          <w:rPr>
            <w:webHidden/>
          </w:rPr>
          <w:tab/>
        </w:r>
        <w:r w:rsidR="00BE3061" w:rsidRPr="00FB1ABB">
          <w:rPr>
            <w:webHidden/>
          </w:rPr>
          <w:fldChar w:fldCharType="begin"/>
        </w:r>
        <w:r w:rsidR="00BE3061" w:rsidRPr="00FB1ABB">
          <w:rPr>
            <w:webHidden/>
          </w:rPr>
          <w:instrText xml:space="preserve"> PAGEREF _Toc28008786 \h </w:instrText>
        </w:r>
        <w:r w:rsidR="00BE3061" w:rsidRPr="00FB1ABB">
          <w:rPr>
            <w:webHidden/>
          </w:rPr>
        </w:r>
        <w:r w:rsidR="00BE3061" w:rsidRPr="00FB1ABB">
          <w:rPr>
            <w:webHidden/>
          </w:rPr>
          <w:fldChar w:fldCharType="separate"/>
        </w:r>
        <w:r w:rsidR="000D6F0E">
          <w:rPr>
            <w:webHidden/>
          </w:rPr>
          <w:t>15</w:t>
        </w:r>
        <w:r w:rsidR="00BE3061" w:rsidRPr="00FB1ABB">
          <w:rPr>
            <w:webHidden/>
          </w:rPr>
          <w:fldChar w:fldCharType="end"/>
        </w:r>
      </w:hyperlink>
    </w:p>
    <w:p w14:paraId="597B1642" w14:textId="0A3313F7" w:rsidR="00BE3061" w:rsidRPr="00FB1ABB" w:rsidRDefault="0061052C" w:rsidP="00FB1ABB">
      <w:pPr>
        <w:pStyle w:val="TOC2"/>
        <w:rPr>
          <w:rFonts w:eastAsiaTheme="minorEastAsia" w:cstheme="minorBidi"/>
          <w:sz w:val="22"/>
          <w:szCs w:val="22"/>
          <w:lang w:eastAsia="en-AU"/>
        </w:rPr>
      </w:pPr>
      <w:hyperlink w:anchor="_Toc28008787" w:history="1">
        <w:r w:rsidR="00BE3061" w:rsidRPr="00FB1ABB">
          <w:rPr>
            <w:rStyle w:val="Hyperlink"/>
            <w:color w:val="404040" w:themeColor="text1" w:themeTint="BF"/>
          </w:rPr>
          <w:t>Free Weekend travel</w:t>
        </w:r>
        <w:r w:rsidR="00BE3061" w:rsidRPr="00FB1ABB">
          <w:rPr>
            <w:webHidden/>
          </w:rPr>
          <w:tab/>
        </w:r>
        <w:r w:rsidR="00BE3061" w:rsidRPr="00FB1ABB">
          <w:rPr>
            <w:webHidden/>
          </w:rPr>
          <w:fldChar w:fldCharType="begin"/>
        </w:r>
        <w:r w:rsidR="00BE3061" w:rsidRPr="00FB1ABB">
          <w:rPr>
            <w:webHidden/>
          </w:rPr>
          <w:instrText xml:space="preserve"> PAGEREF _Toc28008787 \h </w:instrText>
        </w:r>
        <w:r w:rsidR="00BE3061" w:rsidRPr="00FB1ABB">
          <w:rPr>
            <w:webHidden/>
          </w:rPr>
        </w:r>
        <w:r w:rsidR="00BE3061" w:rsidRPr="00FB1ABB">
          <w:rPr>
            <w:webHidden/>
          </w:rPr>
          <w:fldChar w:fldCharType="separate"/>
        </w:r>
        <w:r w:rsidR="000D6F0E">
          <w:rPr>
            <w:webHidden/>
          </w:rPr>
          <w:t>15</w:t>
        </w:r>
        <w:r w:rsidR="00BE3061" w:rsidRPr="00FB1ABB">
          <w:rPr>
            <w:webHidden/>
          </w:rPr>
          <w:fldChar w:fldCharType="end"/>
        </w:r>
      </w:hyperlink>
    </w:p>
    <w:p w14:paraId="6211C10F" w14:textId="03B6D77F" w:rsidR="00BE3061" w:rsidRPr="00FB1ABB" w:rsidRDefault="0061052C" w:rsidP="00FB1ABB">
      <w:pPr>
        <w:pStyle w:val="TOC2"/>
        <w:rPr>
          <w:rFonts w:eastAsiaTheme="minorEastAsia" w:cstheme="minorBidi"/>
          <w:sz w:val="22"/>
          <w:szCs w:val="22"/>
          <w:lang w:eastAsia="en-AU"/>
        </w:rPr>
      </w:pPr>
      <w:hyperlink w:anchor="_Toc28008788" w:history="1">
        <w:r w:rsidR="00BE3061" w:rsidRPr="00FB1ABB">
          <w:rPr>
            <w:rStyle w:val="Hyperlink"/>
            <w:color w:val="404040" w:themeColor="text1" w:themeTint="BF"/>
          </w:rPr>
          <w:t>1 Day, 7 Day and 30 Day Travel Passes</w:t>
        </w:r>
        <w:r w:rsidR="00BE3061" w:rsidRPr="00FB1ABB">
          <w:rPr>
            <w:webHidden/>
          </w:rPr>
          <w:tab/>
        </w:r>
        <w:r w:rsidR="00BE3061" w:rsidRPr="00FB1ABB">
          <w:rPr>
            <w:webHidden/>
          </w:rPr>
          <w:fldChar w:fldCharType="begin"/>
        </w:r>
        <w:r w:rsidR="00BE3061" w:rsidRPr="00FB1ABB">
          <w:rPr>
            <w:webHidden/>
          </w:rPr>
          <w:instrText xml:space="preserve"> PAGEREF _Toc28008788 \h </w:instrText>
        </w:r>
        <w:r w:rsidR="00BE3061" w:rsidRPr="00FB1ABB">
          <w:rPr>
            <w:webHidden/>
          </w:rPr>
        </w:r>
        <w:r w:rsidR="00BE3061" w:rsidRPr="00FB1ABB">
          <w:rPr>
            <w:webHidden/>
          </w:rPr>
          <w:fldChar w:fldCharType="separate"/>
        </w:r>
        <w:r w:rsidR="000D6F0E">
          <w:rPr>
            <w:webHidden/>
          </w:rPr>
          <w:t>16</w:t>
        </w:r>
        <w:r w:rsidR="00BE3061" w:rsidRPr="00FB1ABB">
          <w:rPr>
            <w:webHidden/>
          </w:rPr>
          <w:fldChar w:fldCharType="end"/>
        </w:r>
      </w:hyperlink>
    </w:p>
    <w:p w14:paraId="5E28498B" w14:textId="1881CC19" w:rsidR="00BE3061" w:rsidRPr="001A160D" w:rsidRDefault="0061052C" w:rsidP="001A160D">
      <w:pPr>
        <w:pStyle w:val="TOC1"/>
        <w:rPr>
          <w:rFonts w:asciiTheme="minorHAnsi" w:eastAsiaTheme="minorEastAsia" w:hAnsiTheme="minorHAnsi" w:cstheme="minorBidi"/>
          <w:sz w:val="22"/>
          <w:szCs w:val="22"/>
          <w:lang w:eastAsia="en-AU"/>
        </w:rPr>
      </w:pPr>
      <w:hyperlink w:anchor="_Toc28008789" w:history="1">
        <w:r w:rsidR="00BE3061" w:rsidRPr="001A160D">
          <w:rPr>
            <w:rStyle w:val="Hyperlink"/>
            <w:color w:val="auto"/>
          </w:rPr>
          <w:t>myki</w:t>
        </w:r>
        <w:r w:rsidR="00BE3061" w:rsidRPr="001A160D">
          <w:rPr>
            <w:webHidden/>
          </w:rPr>
          <w:tab/>
        </w:r>
        <w:r w:rsidR="00BE3061" w:rsidRPr="001A160D">
          <w:rPr>
            <w:webHidden/>
          </w:rPr>
          <w:fldChar w:fldCharType="begin"/>
        </w:r>
        <w:r w:rsidR="00BE3061" w:rsidRPr="001A160D">
          <w:rPr>
            <w:webHidden/>
          </w:rPr>
          <w:instrText xml:space="preserve"> PAGEREF _Toc28008789 \h </w:instrText>
        </w:r>
        <w:r w:rsidR="00BE3061" w:rsidRPr="001A160D">
          <w:rPr>
            <w:webHidden/>
          </w:rPr>
        </w:r>
        <w:r w:rsidR="00BE3061" w:rsidRPr="001A160D">
          <w:rPr>
            <w:webHidden/>
          </w:rPr>
          <w:fldChar w:fldCharType="separate"/>
        </w:r>
        <w:r w:rsidR="000D6F0E">
          <w:rPr>
            <w:webHidden/>
          </w:rPr>
          <w:t>17</w:t>
        </w:r>
        <w:r w:rsidR="00BE3061" w:rsidRPr="001A160D">
          <w:rPr>
            <w:webHidden/>
          </w:rPr>
          <w:fldChar w:fldCharType="end"/>
        </w:r>
      </w:hyperlink>
    </w:p>
    <w:p w14:paraId="4A9A4551" w14:textId="0188B5AA" w:rsidR="00BE3061" w:rsidRPr="00FB1ABB" w:rsidRDefault="0061052C" w:rsidP="00FB1ABB">
      <w:pPr>
        <w:pStyle w:val="TOC2"/>
        <w:rPr>
          <w:rFonts w:eastAsiaTheme="minorEastAsia" w:cstheme="minorBidi"/>
          <w:sz w:val="22"/>
          <w:szCs w:val="22"/>
          <w:lang w:eastAsia="en-AU"/>
        </w:rPr>
      </w:pPr>
      <w:hyperlink w:anchor="_Toc28008790" w:history="1">
        <w:r w:rsidR="00BE3061" w:rsidRPr="00FB1ABB">
          <w:rPr>
            <w:rStyle w:val="Hyperlink"/>
            <w:color w:val="404040" w:themeColor="text1" w:themeTint="BF"/>
          </w:rPr>
          <w:t>What is myki?</w:t>
        </w:r>
        <w:r w:rsidR="00BE3061" w:rsidRPr="00FB1ABB">
          <w:rPr>
            <w:webHidden/>
          </w:rPr>
          <w:tab/>
        </w:r>
        <w:r w:rsidR="00BE3061" w:rsidRPr="00FB1ABB">
          <w:rPr>
            <w:webHidden/>
          </w:rPr>
          <w:fldChar w:fldCharType="begin"/>
        </w:r>
        <w:r w:rsidR="00BE3061" w:rsidRPr="00FB1ABB">
          <w:rPr>
            <w:webHidden/>
          </w:rPr>
          <w:instrText xml:space="preserve"> PAGEREF _Toc28008790 \h </w:instrText>
        </w:r>
        <w:r w:rsidR="00BE3061" w:rsidRPr="00FB1ABB">
          <w:rPr>
            <w:webHidden/>
          </w:rPr>
        </w:r>
        <w:r w:rsidR="00BE3061" w:rsidRPr="00FB1ABB">
          <w:rPr>
            <w:webHidden/>
          </w:rPr>
          <w:fldChar w:fldCharType="separate"/>
        </w:r>
        <w:r w:rsidR="000D6F0E">
          <w:rPr>
            <w:webHidden/>
          </w:rPr>
          <w:t>17</w:t>
        </w:r>
        <w:r w:rsidR="00BE3061" w:rsidRPr="00FB1ABB">
          <w:rPr>
            <w:webHidden/>
          </w:rPr>
          <w:fldChar w:fldCharType="end"/>
        </w:r>
      </w:hyperlink>
    </w:p>
    <w:p w14:paraId="1B621CE1" w14:textId="5BD08A0C" w:rsidR="00BE3061" w:rsidRPr="00FB1ABB" w:rsidRDefault="0061052C" w:rsidP="00FB1ABB">
      <w:pPr>
        <w:pStyle w:val="TOC2"/>
        <w:rPr>
          <w:rFonts w:eastAsiaTheme="minorEastAsia" w:cstheme="minorBidi"/>
          <w:sz w:val="22"/>
          <w:szCs w:val="22"/>
          <w:lang w:eastAsia="en-AU"/>
        </w:rPr>
      </w:pPr>
      <w:hyperlink w:anchor="_Toc28008791" w:history="1">
        <w:r w:rsidR="00BE3061" w:rsidRPr="00FB1ABB">
          <w:rPr>
            <w:rStyle w:val="Hyperlink"/>
            <w:color w:val="404040" w:themeColor="text1" w:themeTint="BF"/>
          </w:rPr>
          <w:t>How to use myki</w:t>
        </w:r>
        <w:r w:rsidR="00BE3061" w:rsidRPr="00FB1ABB">
          <w:rPr>
            <w:webHidden/>
          </w:rPr>
          <w:tab/>
        </w:r>
        <w:r w:rsidR="00BE3061" w:rsidRPr="00FB1ABB">
          <w:rPr>
            <w:webHidden/>
          </w:rPr>
          <w:fldChar w:fldCharType="begin"/>
        </w:r>
        <w:r w:rsidR="00BE3061" w:rsidRPr="00FB1ABB">
          <w:rPr>
            <w:webHidden/>
          </w:rPr>
          <w:instrText xml:space="preserve"> PAGEREF _Toc28008791 \h </w:instrText>
        </w:r>
        <w:r w:rsidR="00BE3061" w:rsidRPr="00FB1ABB">
          <w:rPr>
            <w:webHidden/>
          </w:rPr>
        </w:r>
        <w:r w:rsidR="00BE3061" w:rsidRPr="00FB1ABB">
          <w:rPr>
            <w:webHidden/>
          </w:rPr>
          <w:fldChar w:fldCharType="separate"/>
        </w:r>
        <w:r w:rsidR="000D6F0E">
          <w:rPr>
            <w:webHidden/>
          </w:rPr>
          <w:t>18</w:t>
        </w:r>
        <w:r w:rsidR="00BE3061" w:rsidRPr="00FB1ABB">
          <w:rPr>
            <w:webHidden/>
          </w:rPr>
          <w:fldChar w:fldCharType="end"/>
        </w:r>
      </w:hyperlink>
    </w:p>
    <w:p w14:paraId="1DFA9F29" w14:textId="15C0B681" w:rsidR="00BE3061" w:rsidRPr="00FB1ABB" w:rsidRDefault="0061052C" w:rsidP="00FB1ABB">
      <w:pPr>
        <w:pStyle w:val="TOC2"/>
        <w:rPr>
          <w:rFonts w:eastAsiaTheme="minorEastAsia" w:cstheme="minorBidi"/>
          <w:sz w:val="22"/>
          <w:szCs w:val="22"/>
          <w:lang w:eastAsia="en-AU"/>
        </w:rPr>
      </w:pPr>
      <w:hyperlink w:anchor="_Toc28008792" w:history="1">
        <w:r w:rsidR="00BE3061" w:rsidRPr="00FB1ABB">
          <w:rPr>
            <w:rStyle w:val="Hyperlink"/>
            <w:color w:val="404040" w:themeColor="text1" w:themeTint="BF"/>
          </w:rPr>
          <w:t>Where is myki valid?</w:t>
        </w:r>
        <w:r w:rsidR="00BE3061" w:rsidRPr="00FB1ABB">
          <w:rPr>
            <w:webHidden/>
          </w:rPr>
          <w:tab/>
        </w:r>
        <w:r w:rsidR="00BE3061" w:rsidRPr="00FB1ABB">
          <w:rPr>
            <w:webHidden/>
          </w:rPr>
          <w:fldChar w:fldCharType="begin"/>
        </w:r>
        <w:r w:rsidR="00BE3061" w:rsidRPr="00FB1ABB">
          <w:rPr>
            <w:webHidden/>
          </w:rPr>
          <w:instrText xml:space="preserve"> PAGEREF _Toc28008792 \h </w:instrText>
        </w:r>
        <w:r w:rsidR="00BE3061" w:rsidRPr="00FB1ABB">
          <w:rPr>
            <w:webHidden/>
          </w:rPr>
        </w:r>
        <w:r w:rsidR="00BE3061" w:rsidRPr="00FB1ABB">
          <w:rPr>
            <w:webHidden/>
          </w:rPr>
          <w:fldChar w:fldCharType="separate"/>
        </w:r>
        <w:r w:rsidR="000D6F0E">
          <w:rPr>
            <w:webHidden/>
          </w:rPr>
          <w:t>19</w:t>
        </w:r>
        <w:r w:rsidR="00BE3061" w:rsidRPr="00FB1ABB">
          <w:rPr>
            <w:webHidden/>
          </w:rPr>
          <w:fldChar w:fldCharType="end"/>
        </w:r>
      </w:hyperlink>
    </w:p>
    <w:p w14:paraId="32B89CF2" w14:textId="0F739A08" w:rsidR="00BE3061" w:rsidRPr="00FB1ABB" w:rsidRDefault="0061052C" w:rsidP="00FB1ABB">
      <w:pPr>
        <w:pStyle w:val="TOC2"/>
        <w:rPr>
          <w:rFonts w:eastAsiaTheme="minorEastAsia" w:cstheme="minorBidi"/>
          <w:sz w:val="22"/>
          <w:szCs w:val="22"/>
          <w:lang w:eastAsia="en-AU"/>
        </w:rPr>
      </w:pPr>
      <w:hyperlink w:anchor="_Toc28008793" w:history="1">
        <w:r w:rsidR="00BE3061" w:rsidRPr="00FB1ABB">
          <w:rPr>
            <w:rStyle w:val="Hyperlink"/>
            <w:color w:val="404040" w:themeColor="text1" w:themeTint="BF"/>
          </w:rPr>
          <w:t>Where to buy and top up a myki card?</w:t>
        </w:r>
        <w:r w:rsidR="00BE3061" w:rsidRPr="00FB1ABB">
          <w:rPr>
            <w:webHidden/>
          </w:rPr>
          <w:tab/>
        </w:r>
        <w:r w:rsidR="00BE3061" w:rsidRPr="00FB1ABB">
          <w:rPr>
            <w:webHidden/>
          </w:rPr>
          <w:fldChar w:fldCharType="begin"/>
        </w:r>
        <w:r w:rsidR="00BE3061" w:rsidRPr="00FB1ABB">
          <w:rPr>
            <w:webHidden/>
          </w:rPr>
          <w:instrText xml:space="preserve"> PAGEREF _Toc28008793 \h </w:instrText>
        </w:r>
        <w:r w:rsidR="00BE3061" w:rsidRPr="00FB1ABB">
          <w:rPr>
            <w:webHidden/>
          </w:rPr>
        </w:r>
        <w:r w:rsidR="00BE3061" w:rsidRPr="00FB1ABB">
          <w:rPr>
            <w:webHidden/>
          </w:rPr>
          <w:fldChar w:fldCharType="separate"/>
        </w:r>
        <w:r w:rsidR="000D6F0E">
          <w:rPr>
            <w:webHidden/>
          </w:rPr>
          <w:t>19</w:t>
        </w:r>
        <w:r w:rsidR="00BE3061" w:rsidRPr="00FB1ABB">
          <w:rPr>
            <w:webHidden/>
          </w:rPr>
          <w:fldChar w:fldCharType="end"/>
        </w:r>
      </w:hyperlink>
    </w:p>
    <w:p w14:paraId="6F69BA77" w14:textId="432545FE" w:rsidR="00BE3061" w:rsidRPr="00FB1ABB" w:rsidRDefault="0061052C" w:rsidP="00FB1ABB">
      <w:pPr>
        <w:pStyle w:val="TOC2"/>
        <w:rPr>
          <w:rFonts w:eastAsiaTheme="minorEastAsia" w:cstheme="minorBidi"/>
          <w:sz w:val="22"/>
          <w:szCs w:val="22"/>
          <w:lang w:eastAsia="en-AU"/>
        </w:rPr>
      </w:pPr>
      <w:hyperlink w:anchor="_Toc28008794" w:history="1">
        <w:r w:rsidR="00BE3061" w:rsidRPr="00FB1ABB">
          <w:rPr>
            <w:rStyle w:val="Hyperlink"/>
            <w:color w:val="404040" w:themeColor="text1" w:themeTint="BF"/>
          </w:rPr>
          <w:t>How to buy a Mobile myki</w:t>
        </w:r>
        <w:r w:rsidR="00BE3061" w:rsidRPr="00FB1ABB">
          <w:rPr>
            <w:webHidden/>
          </w:rPr>
          <w:tab/>
        </w:r>
        <w:r w:rsidR="00BE3061" w:rsidRPr="00FB1ABB">
          <w:rPr>
            <w:webHidden/>
          </w:rPr>
          <w:fldChar w:fldCharType="begin"/>
        </w:r>
        <w:r w:rsidR="00BE3061" w:rsidRPr="00FB1ABB">
          <w:rPr>
            <w:webHidden/>
          </w:rPr>
          <w:instrText xml:space="preserve"> PAGEREF _Toc28008794 \h </w:instrText>
        </w:r>
        <w:r w:rsidR="00BE3061" w:rsidRPr="00FB1ABB">
          <w:rPr>
            <w:webHidden/>
          </w:rPr>
        </w:r>
        <w:r w:rsidR="00BE3061" w:rsidRPr="00FB1ABB">
          <w:rPr>
            <w:webHidden/>
          </w:rPr>
          <w:fldChar w:fldCharType="separate"/>
        </w:r>
        <w:r w:rsidR="000D6F0E">
          <w:rPr>
            <w:webHidden/>
          </w:rPr>
          <w:t>21</w:t>
        </w:r>
        <w:r w:rsidR="00BE3061" w:rsidRPr="00FB1ABB">
          <w:rPr>
            <w:webHidden/>
          </w:rPr>
          <w:fldChar w:fldCharType="end"/>
        </w:r>
      </w:hyperlink>
    </w:p>
    <w:p w14:paraId="46235D2B" w14:textId="6E6B6574" w:rsidR="00BE3061" w:rsidRPr="00FB1ABB" w:rsidRDefault="0061052C" w:rsidP="00FB1ABB">
      <w:pPr>
        <w:pStyle w:val="TOC2"/>
        <w:rPr>
          <w:rFonts w:eastAsiaTheme="minorEastAsia" w:cstheme="minorBidi"/>
          <w:sz w:val="22"/>
          <w:szCs w:val="22"/>
          <w:lang w:eastAsia="en-AU"/>
        </w:rPr>
      </w:pPr>
      <w:hyperlink w:anchor="_Toc28008795" w:history="1">
        <w:r w:rsidR="00BE3061" w:rsidRPr="00FB1ABB">
          <w:rPr>
            <w:rStyle w:val="Hyperlink"/>
            <w:color w:val="404040" w:themeColor="text1" w:themeTint="BF"/>
          </w:rPr>
          <w:t>How to top up a Mobile myki</w:t>
        </w:r>
        <w:r w:rsidR="00BE3061" w:rsidRPr="00FB1ABB">
          <w:rPr>
            <w:webHidden/>
          </w:rPr>
          <w:tab/>
        </w:r>
        <w:r w:rsidR="00BE3061" w:rsidRPr="00FB1ABB">
          <w:rPr>
            <w:webHidden/>
          </w:rPr>
          <w:fldChar w:fldCharType="begin"/>
        </w:r>
        <w:r w:rsidR="00BE3061" w:rsidRPr="00FB1ABB">
          <w:rPr>
            <w:webHidden/>
          </w:rPr>
          <w:instrText xml:space="preserve"> PAGEREF _Toc28008795 \h </w:instrText>
        </w:r>
        <w:r w:rsidR="00BE3061" w:rsidRPr="00FB1ABB">
          <w:rPr>
            <w:webHidden/>
          </w:rPr>
        </w:r>
        <w:r w:rsidR="00BE3061" w:rsidRPr="00FB1ABB">
          <w:rPr>
            <w:webHidden/>
          </w:rPr>
          <w:fldChar w:fldCharType="separate"/>
        </w:r>
        <w:r w:rsidR="000D6F0E">
          <w:rPr>
            <w:webHidden/>
          </w:rPr>
          <w:t>22</w:t>
        </w:r>
        <w:r w:rsidR="00BE3061" w:rsidRPr="00FB1ABB">
          <w:rPr>
            <w:webHidden/>
          </w:rPr>
          <w:fldChar w:fldCharType="end"/>
        </w:r>
      </w:hyperlink>
    </w:p>
    <w:p w14:paraId="55BA10DD" w14:textId="43D2F4FB" w:rsidR="00BE3061" w:rsidRPr="00FB1ABB" w:rsidRDefault="0061052C" w:rsidP="00FB1ABB">
      <w:pPr>
        <w:pStyle w:val="TOC2"/>
        <w:rPr>
          <w:rFonts w:eastAsiaTheme="minorEastAsia" w:cstheme="minorBidi"/>
          <w:sz w:val="22"/>
          <w:szCs w:val="22"/>
          <w:lang w:eastAsia="en-AU"/>
        </w:rPr>
      </w:pPr>
      <w:hyperlink w:anchor="_Toc28008796" w:history="1">
        <w:r w:rsidR="00BE3061" w:rsidRPr="00FB1ABB">
          <w:rPr>
            <w:rStyle w:val="Hyperlink"/>
            <w:color w:val="404040" w:themeColor="text1" w:themeTint="BF"/>
          </w:rPr>
          <w:t>Night Network</w:t>
        </w:r>
        <w:r w:rsidR="00BE3061" w:rsidRPr="00FB1ABB">
          <w:rPr>
            <w:webHidden/>
          </w:rPr>
          <w:tab/>
        </w:r>
        <w:r w:rsidR="00BE3061" w:rsidRPr="00FB1ABB">
          <w:rPr>
            <w:webHidden/>
          </w:rPr>
          <w:fldChar w:fldCharType="begin"/>
        </w:r>
        <w:r w:rsidR="00BE3061" w:rsidRPr="00FB1ABB">
          <w:rPr>
            <w:webHidden/>
          </w:rPr>
          <w:instrText xml:space="preserve"> PAGEREF _Toc28008796 \h </w:instrText>
        </w:r>
        <w:r w:rsidR="00BE3061" w:rsidRPr="00FB1ABB">
          <w:rPr>
            <w:webHidden/>
          </w:rPr>
        </w:r>
        <w:r w:rsidR="00BE3061" w:rsidRPr="00FB1ABB">
          <w:rPr>
            <w:webHidden/>
          </w:rPr>
          <w:fldChar w:fldCharType="separate"/>
        </w:r>
        <w:r w:rsidR="000D6F0E">
          <w:rPr>
            <w:webHidden/>
          </w:rPr>
          <w:t>24</w:t>
        </w:r>
        <w:r w:rsidR="00BE3061" w:rsidRPr="00FB1ABB">
          <w:rPr>
            <w:webHidden/>
          </w:rPr>
          <w:fldChar w:fldCharType="end"/>
        </w:r>
      </w:hyperlink>
    </w:p>
    <w:p w14:paraId="5E25CABF" w14:textId="6E1A1D9E" w:rsidR="00BE3061" w:rsidRPr="00FB1ABB" w:rsidRDefault="0061052C" w:rsidP="00FB1ABB">
      <w:pPr>
        <w:pStyle w:val="TOC2"/>
        <w:rPr>
          <w:rFonts w:eastAsiaTheme="minorEastAsia" w:cstheme="minorBidi"/>
          <w:sz w:val="22"/>
          <w:szCs w:val="22"/>
          <w:lang w:eastAsia="en-AU"/>
        </w:rPr>
      </w:pPr>
      <w:hyperlink w:anchor="_Toc28008797" w:history="1">
        <w:r w:rsidR="00BE3061" w:rsidRPr="00FB1ABB">
          <w:rPr>
            <w:rStyle w:val="Hyperlink"/>
            <w:color w:val="404040" w:themeColor="text1" w:themeTint="BF"/>
          </w:rPr>
          <w:t>Automatic fare calculation</w:t>
        </w:r>
        <w:r w:rsidR="00BE3061" w:rsidRPr="00FB1ABB">
          <w:rPr>
            <w:webHidden/>
          </w:rPr>
          <w:tab/>
        </w:r>
        <w:r w:rsidR="00BE3061" w:rsidRPr="00FB1ABB">
          <w:rPr>
            <w:webHidden/>
          </w:rPr>
          <w:fldChar w:fldCharType="begin"/>
        </w:r>
        <w:r w:rsidR="00BE3061" w:rsidRPr="00FB1ABB">
          <w:rPr>
            <w:webHidden/>
          </w:rPr>
          <w:instrText xml:space="preserve"> PAGEREF _Toc28008797 \h </w:instrText>
        </w:r>
        <w:r w:rsidR="00BE3061" w:rsidRPr="00FB1ABB">
          <w:rPr>
            <w:webHidden/>
          </w:rPr>
        </w:r>
        <w:r w:rsidR="00BE3061" w:rsidRPr="00FB1ABB">
          <w:rPr>
            <w:webHidden/>
          </w:rPr>
          <w:fldChar w:fldCharType="separate"/>
        </w:r>
        <w:r w:rsidR="000D6F0E">
          <w:rPr>
            <w:webHidden/>
          </w:rPr>
          <w:t>24</w:t>
        </w:r>
        <w:r w:rsidR="00BE3061" w:rsidRPr="00FB1ABB">
          <w:rPr>
            <w:webHidden/>
          </w:rPr>
          <w:fldChar w:fldCharType="end"/>
        </w:r>
      </w:hyperlink>
    </w:p>
    <w:p w14:paraId="6ADFE0C5" w14:textId="01318FB5" w:rsidR="00BE3061" w:rsidRPr="001A160D" w:rsidRDefault="0061052C" w:rsidP="001A160D">
      <w:pPr>
        <w:pStyle w:val="TOC1"/>
        <w:rPr>
          <w:rFonts w:asciiTheme="minorHAnsi" w:eastAsiaTheme="minorEastAsia" w:hAnsiTheme="minorHAnsi" w:cstheme="minorBidi"/>
          <w:sz w:val="22"/>
          <w:szCs w:val="22"/>
          <w:lang w:eastAsia="en-AU"/>
        </w:rPr>
      </w:pPr>
      <w:hyperlink w:anchor="_Toc28008798" w:history="1">
        <w:r w:rsidR="00BE3061" w:rsidRPr="001A160D">
          <w:rPr>
            <w:rStyle w:val="Hyperlink"/>
            <w:color w:val="auto"/>
          </w:rPr>
          <w:t>Non-myki V/Line</w:t>
        </w:r>
        <w:r w:rsidR="00BE3061" w:rsidRPr="001A160D">
          <w:rPr>
            <w:webHidden/>
          </w:rPr>
          <w:tab/>
        </w:r>
        <w:r w:rsidR="00BE3061" w:rsidRPr="001A160D">
          <w:rPr>
            <w:webHidden/>
          </w:rPr>
          <w:fldChar w:fldCharType="begin"/>
        </w:r>
        <w:r w:rsidR="00BE3061" w:rsidRPr="001A160D">
          <w:rPr>
            <w:webHidden/>
          </w:rPr>
          <w:instrText xml:space="preserve"> PAGEREF _Toc28008798 \h </w:instrText>
        </w:r>
        <w:r w:rsidR="00BE3061" w:rsidRPr="001A160D">
          <w:rPr>
            <w:webHidden/>
          </w:rPr>
        </w:r>
        <w:r w:rsidR="00BE3061" w:rsidRPr="001A160D">
          <w:rPr>
            <w:webHidden/>
          </w:rPr>
          <w:fldChar w:fldCharType="separate"/>
        </w:r>
        <w:r w:rsidR="000D6F0E">
          <w:rPr>
            <w:webHidden/>
          </w:rPr>
          <w:t>26</w:t>
        </w:r>
        <w:r w:rsidR="00BE3061" w:rsidRPr="001A160D">
          <w:rPr>
            <w:webHidden/>
          </w:rPr>
          <w:fldChar w:fldCharType="end"/>
        </w:r>
      </w:hyperlink>
    </w:p>
    <w:p w14:paraId="29BEC82C" w14:textId="717B7906" w:rsidR="00BE3061" w:rsidRPr="00FB1ABB" w:rsidRDefault="0061052C" w:rsidP="00FB1ABB">
      <w:pPr>
        <w:pStyle w:val="TOC2"/>
        <w:rPr>
          <w:rFonts w:eastAsiaTheme="minorEastAsia" w:cstheme="minorBidi"/>
          <w:sz w:val="22"/>
          <w:szCs w:val="22"/>
          <w:lang w:eastAsia="en-AU"/>
        </w:rPr>
      </w:pPr>
      <w:hyperlink w:anchor="_Toc28008799" w:history="1">
        <w:r w:rsidR="00BE3061" w:rsidRPr="00FB1ABB">
          <w:rPr>
            <w:rStyle w:val="Hyperlink"/>
            <w:color w:val="404040" w:themeColor="text1" w:themeTint="BF"/>
          </w:rPr>
          <w:t>V/Line paper tickets</w:t>
        </w:r>
        <w:r w:rsidR="00BE3061" w:rsidRPr="00FB1ABB">
          <w:rPr>
            <w:webHidden/>
          </w:rPr>
          <w:tab/>
        </w:r>
        <w:r w:rsidR="00BE3061" w:rsidRPr="00FB1ABB">
          <w:rPr>
            <w:webHidden/>
          </w:rPr>
          <w:fldChar w:fldCharType="begin"/>
        </w:r>
        <w:r w:rsidR="00BE3061" w:rsidRPr="00FB1ABB">
          <w:rPr>
            <w:webHidden/>
          </w:rPr>
          <w:instrText xml:space="preserve"> PAGEREF _Toc28008799 \h </w:instrText>
        </w:r>
        <w:r w:rsidR="00BE3061" w:rsidRPr="00FB1ABB">
          <w:rPr>
            <w:webHidden/>
          </w:rPr>
        </w:r>
        <w:r w:rsidR="00BE3061" w:rsidRPr="00FB1ABB">
          <w:rPr>
            <w:webHidden/>
          </w:rPr>
          <w:fldChar w:fldCharType="separate"/>
        </w:r>
        <w:r w:rsidR="000D6F0E">
          <w:rPr>
            <w:webHidden/>
          </w:rPr>
          <w:t>26</w:t>
        </w:r>
        <w:r w:rsidR="00BE3061" w:rsidRPr="00FB1ABB">
          <w:rPr>
            <w:webHidden/>
          </w:rPr>
          <w:fldChar w:fldCharType="end"/>
        </w:r>
      </w:hyperlink>
    </w:p>
    <w:p w14:paraId="17121B53" w14:textId="4AA56242" w:rsidR="00BE3061" w:rsidRPr="00FB1ABB" w:rsidRDefault="0061052C" w:rsidP="00FB1ABB">
      <w:pPr>
        <w:pStyle w:val="TOC2"/>
        <w:rPr>
          <w:rFonts w:eastAsiaTheme="minorEastAsia" w:cstheme="minorBidi"/>
          <w:sz w:val="22"/>
          <w:szCs w:val="22"/>
          <w:lang w:eastAsia="en-AU"/>
        </w:rPr>
      </w:pPr>
      <w:hyperlink w:anchor="_Toc28008800" w:history="1">
        <w:r w:rsidR="00BE3061" w:rsidRPr="00FB1ABB">
          <w:rPr>
            <w:rStyle w:val="Hyperlink"/>
            <w:color w:val="404040" w:themeColor="text1" w:themeTint="BF"/>
          </w:rPr>
          <w:t>Where to buy V/Line tickets</w:t>
        </w:r>
        <w:r w:rsidR="00BE3061" w:rsidRPr="00FB1ABB">
          <w:rPr>
            <w:webHidden/>
          </w:rPr>
          <w:tab/>
        </w:r>
        <w:r w:rsidR="00BE3061" w:rsidRPr="00FB1ABB">
          <w:rPr>
            <w:webHidden/>
          </w:rPr>
          <w:fldChar w:fldCharType="begin"/>
        </w:r>
        <w:r w:rsidR="00BE3061" w:rsidRPr="00FB1ABB">
          <w:rPr>
            <w:webHidden/>
          </w:rPr>
          <w:instrText xml:space="preserve"> PAGEREF _Toc28008800 \h </w:instrText>
        </w:r>
        <w:r w:rsidR="00BE3061" w:rsidRPr="00FB1ABB">
          <w:rPr>
            <w:webHidden/>
          </w:rPr>
        </w:r>
        <w:r w:rsidR="00BE3061" w:rsidRPr="00FB1ABB">
          <w:rPr>
            <w:webHidden/>
          </w:rPr>
          <w:fldChar w:fldCharType="separate"/>
        </w:r>
        <w:r w:rsidR="000D6F0E">
          <w:rPr>
            <w:webHidden/>
          </w:rPr>
          <w:t>27</w:t>
        </w:r>
        <w:r w:rsidR="00BE3061" w:rsidRPr="00FB1ABB">
          <w:rPr>
            <w:webHidden/>
          </w:rPr>
          <w:fldChar w:fldCharType="end"/>
        </w:r>
      </w:hyperlink>
    </w:p>
    <w:p w14:paraId="2CAF02BD" w14:textId="2BFFF931" w:rsidR="00BE3061" w:rsidRPr="00FB1ABB" w:rsidRDefault="0061052C" w:rsidP="00FB1ABB">
      <w:pPr>
        <w:pStyle w:val="TOC2"/>
        <w:rPr>
          <w:rFonts w:eastAsiaTheme="minorEastAsia" w:cstheme="minorBidi"/>
          <w:sz w:val="22"/>
          <w:szCs w:val="22"/>
          <w:lang w:eastAsia="en-AU"/>
        </w:rPr>
      </w:pPr>
      <w:hyperlink w:anchor="_Toc28008801" w:history="1">
        <w:r w:rsidR="00BE3061" w:rsidRPr="00FB1ABB">
          <w:rPr>
            <w:rStyle w:val="Hyperlink"/>
            <w:color w:val="404040" w:themeColor="text1" w:themeTint="BF"/>
          </w:rPr>
          <w:t>Non-myki regional bus</w:t>
        </w:r>
        <w:r w:rsidR="00BE3061" w:rsidRPr="00FB1ABB">
          <w:rPr>
            <w:webHidden/>
          </w:rPr>
          <w:tab/>
        </w:r>
        <w:r w:rsidR="00BE3061" w:rsidRPr="00FB1ABB">
          <w:rPr>
            <w:webHidden/>
          </w:rPr>
          <w:fldChar w:fldCharType="begin"/>
        </w:r>
        <w:r w:rsidR="00BE3061" w:rsidRPr="00FB1ABB">
          <w:rPr>
            <w:webHidden/>
          </w:rPr>
          <w:instrText xml:space="preserve"> PAGEREF _Toc28008801 \h </w:instrText>
        </w:r>
        <w:r w:rsidR="00BE3061" w:rsidRPr="00FB1ABB">
          <w:rPr>
            <w:webHidden/>
          </w:rPr>
        </w:r>
        <w:r w:rsidR="00BE3061" w:rsidRPr="00FB1ABB">
          <w:rPr>
            <w:webHidden/>
          </w:rPr>
          <w:fldChar w:fldCharType="separate"/>
        </w:r>
        <w:r w:rsidR="000D6F0E">
          <w:rPr>
            <w:webHidden/>
          </w:rPr>
          <w:t>28</w:t>
        </w:r>
        <w:r w:rsidR="00BE3061" w:rsidRPr="00FB1ABB">
          <w:rPr>
            <w:webHidden/>
          </w:rPr>
          <w:fldChar w:fldCharType="end"/>
        </w:r>
      </w:hyperlink>
    </w:p>
    <w:p w14:paraId="5108E05B" w14:textId="3CD737AE" w:rsidR="00BE3061" w:rsidRPr="001A160D" w:rsidRDefault="0061052C" w:rsidP="001A160D">
      <w:pPr>
        <w:pStyle w:val="TOC1"/>
        <w:rPr>
          <w:rFonts w:asciiTheme="minorHAnsi" w:eastAsiaTheme="minorEastAsia" w:hAnsiTheme="minorHAnsi" w:cstheme="minorBidi"/>
          <w:sz w:val="22"/>
          <w:szCs w:val="22"/>
          <w:lang w:eastAsia="en-AU"/>
        </w:rPr>
      </w:pPr>
      <w:hyperlink w:anchor="_Toc28008802" w:history="1">
        <w:r w:rsidR="00BE3061" w:rsidRPr="001A160D">
          <w:rPr>
            <w:rStyle w:val="Hyperlink"/>
            <w:color w:val="auto"/>
          </w:rPr>
          <w:t>Group and other travel</w:t>
        </w:r>
        <w:r w:rsidR="00BE3061" w:rsidRPr="001A160D">
          <w:rPr>
            <w:webHidden/>
          </w:rPr>
          <w:tab/>
        </w:r>
        <w:r w:rsidR="00BE3061" w:rsidRPr="001A160D">
          <w:rPr>
            <w:webHidden/>
          </w:rPr>
          <w:fldChar w:fldCharType="begin"/>
        </w:r>
        <w:r w:rsidR="00BE3061" w:rsidRPr="001A160D">
          <w:rPr>
            <w:webHidden/>
          </w:rPr>
          <w:instrText xml:space="preserve"> PAGEREF _Toc28008802 \h </w:instrText>
        </w:r>
        <w:r w:rsidR="00BE3061" w:rsidRPr="001A160D">
          <w:rPr>
            <w:webHidden/>
          </w:rPr>
        </w:r>
        <w:r w:rsidR="00BE3061" w:rsidRPr="001A160D">
          <w:rPr>
            <w:webHidden/>
          </w:rPr>
          <w:fldChar w:fldCharType="separate"/>
        </w:r>
        <w:r w:rsidR="000D6F0E">
          <w:rPr>
            <w:webHidden/>
          </w:rPr>
          <w:t>29</w:t>
        </w:r>
        <w:r w:rsidR="00BE3061" w:rsidRPr="001A160D">
          <w:rPr>
            <w:webHidden/>
          </w:rPr>
          <w:fldChar w:fldCharType="end"/>
        </w:r>
      </w:hyperlink>
    </w:p>
    <w:p w14:paraId="5C93D8C6" w14:textId="1E608B46" w:rsidR="00BE3061" w:rsidRPr="00FB1ABB" w:rsidRDefault="0061052C" w:rsidP="00FB1ABB">
      <w:pPr>
        <w:pStyle w:val="TOC2"/>
        <w:rPr>
          <w:rFonts w:eastAsiaTheme="minorEastAsia" w:cstheme="minorBidi"/>
          <w:sz w:val="22"/>
          <w:szCs w:val="22"/>
          <w:lang w:eastAsia="en-AU"/>
        </w:rPr>
      </w:pPr>
      <w:hyperlink w:anchor="_Toc28008803" w:history="1">
        <w:r w:rsidR="00BE3061" w:rsidRPr="00FB1ABB">
          <w:rPr>
            <w:rStyle w:val="Hyperlink"/>
            <w:color w:val="404040" w:themeColor="text1" w:themeTint="BF"/>
          </w:rPr>
          <w:t>Free Primary School groups</w:t>
        </w:r>
        <w:r w:rsidR="00BE3061" w:rsidRPr="00FB1ABB">
          <w:rPr>
            <w:webHidden/>
          </w:rPr>
          <w:tab/>
        </w:r>
        <w:r w:rsidR="00BE3061" w:rsidRPr="00FB1ABB">
          <w:rPr>
            <w:webHidden/>
          </w:rPr>
          <w:fldChar w:fldCharType="begin"/>
        </w:r>
        <w:r w:rsidR="00BE3061" w:rsidRPr="00FB1ABB">
          <w:rPr>
            <w:webHidden/>
          </w:rPr>
          <w:instrText xml:space="preserve"> PAGEREF _Toc28008803 \h </w:instrText>
        </w:r>
        <w:r w:rsidR="00BE3061" w:rsidRPr="00FB1ABB">
          <w:rPr>
            <w:webHidden/>
          </w:rPr>
        </w:r>
        <w:r w:rsidR="00BE3061" w:rsidRPr="00FB1ABB">
          <w:rPr>
            <w:webHidden/>
          </w:rPr>
          <w:fldChar w:fldCharType="separate"/>
        </w:r>
        <w:r w:rsidR="000D6F0E">
          <w:rPr>
            <w:webHidden/>
          </w:rPr>
          <w:t>29</w:t>
        </w:r>
        <w:r w:rsidR="00BE3061" w:rsidRPr="00FB1ABB">
          <w:rPr>
            <w:webHidden/>
          </w:rPr>
          <w:fldChar w:fldCharType="end"/>
        </w:r>
      </w:hyperlink>
    </w:p>
    <w:p w14:paraId="2EF01C57" w14:textId="42DF3ED0" w:rsidR="00BE3061" w:rsidRPr="00FB1ABB" w:rsidRDefault="0061052C" w:rsidP="00FB1ABB">
      <w:pPr>
        <w:pStyle w:val="TOC2"/>
        <w:rPr>
          <w:rFonts w:eastAsiaTheme="minorEastAsia" w:cstheme="minorBidi"/>
          <w:sz w:val="22"/>
          <w:szCs w:val="22"/>
          <w:lang w:eastAsia="en-AU"/>
        </w:rPr>
      </w:pPr>
      <w:hyperlink w:anchor="_Toc28008804" w:history="1">
        <w:r w:rsidR="00BE3061" w:rsidRPr="00FB1ABB">
          <w:rPr>
            <w:rStyle w:val="Hyperlink"/>
            <w:color w:val="404040" w:themeColor="text1" w:themeTint="BF"/>
          </w:rPr>
          <w:t>Special event and conference ticketing</w:t>
        </w:r>
        <w:r w:rsidR="00BE3061" w:rsidRPr="00FB1ABB">
          <w:rPr>
            <w:webHidden/>
          </w:rPr>
          <w:tab/>
        </w:r>
        <w:r w:rsidR="00BE3061" w:rsidRPr="00FB1ABB">
          <w:rPr>
            <w:webHidden/>
          </w:rPr>
          <w:fldChar w:fldCharType="begin"/>
        </w:r>
        <w:r w:rsidR="00BE3061" w:rsidRPr="00FB1ABB">
          <w:rPr>
            <w:webHidden/>
          </w:rPr>
          <w:instrText xml:space="preserve"> PAGEREF _Toc28008804 \h </w:instrText>
        </w:r>
        <w:r w:rsidR="00BE3061" w:rsidRPr="00FB1ABB">
          <w:rPr>
            <w:webHidden/>
          </w:rPr>
        </w:r>
        <w:r w:rsidR="00BE3061" w:rsidRPr="00FB1ABB">
          <w:rPr>
            <w:webHidden/>
          </w:rPr>
          <w:fldChar w:fldCharType="separate"/>
        </w:r>
        <w:r w:rsidR="000D6F0E">
          <w:rPr>
            <w:webHidden/>
          </w:rPr>
          <w:t>30</w:t>
        </w:r>
        <w:r w:rsidR="00BE3061" w:rsidRPr="00FB1ABB">
          <w:rPr>
            <w:webHidden/>
          </w:rPr>
          <w:fldChar w:fldCharType="end"/>
        </w:r>
      </w:hyperlink>
    </w:p>
    <w:p w14:paraId="4C7C0B79" w14:textId="69296E9C" w:rsidR="00BE3061" w:rsidRPr="001A160D" w:rsidRDefault="0061052C" w:rsidP="001A160D">
      <w:pPr>
        <w:pStyle w:val="TOC1"/>
        <w:rPr>
          <w:rFonts w:asciiTheme="minorHAnsi" w:eastAsiaTheme="minorEastAsia" w:hAnsiTheme="minorHAnsi" w:cstheme="minorBidi"/>
          <w:sz w:val="22"/>
          <w:szCs w:val="22"/>
          <w:lang w:eastAsia="en-AU"/>
        </w:rPr>
      </w:pPr>
      <w:hyperlink w:anchor="_Toc28008805" w:history="1">
        <w:r w:rsidR="00BE3061" w:rsidRPr="001A160D">
          <w:rPr>
            <w:rStyle w:val="Hyperlink"/>
            <w:color w:val="auto"/>
          </w:rPr>
          <w:t>Accessible transport</w:t>
        </w:r>
        <w:r w:rsidR="00BE3061" w:rsidRPr="001A160D">
          <w:rPr>
            <w:webHidden/>
          </w:rPr>
          <w:tab/>
        </w:r>
        <w:r w:rsidR="00BE3061" w:rsidRPr="001A160D">
          <w:rPr>
            <w:webHidden/>
          </w:rPr>
          <w:fldChar w:fldCharType="begin"/>
        </w:r>
        <w:r w:rsidR="00BE3061" w:rsidRPr="001A160D">
          <w:rPr>
            <w:webHidden/>
          </w:rPr>
          <w:instrText xml:space="preserve"> PAGEREF _Toc28008805 \h </w:instrText>
        </w:r>
        <w:r w:rsidR="00BE3061" w:rsidRPr="001A160D">
          <w:rPr>
            <w:webHidden/>
          </w:rPr>
        </w:r>
        <w:r w:rsidR="00BE3061" w:rsidRPr="001A160D">
          <w:rPr>
            <w:webHidden/>
          </w:rPr>
          <w:fldChar w:fldCharType="separate"/>
        </w:r>
        <w:r w:rsidR="000D6F0E">
          <w:rPr>
            <w:webHidden/>
          </w:rPr>
          <w:t>31</w:t>
        </w:r>
        <w:r w:rsidR="00BE3061" w:rsidRPr="001A160D">
          <w:rPr>
            <w:webHidden/>
          </w:rPr>
          <w:fldChar w:fldCharType="end"/>
        </w:r>
      </w:hyperlink>
    </w:p>
    <w:p w14:paraId="4DD100F1" w14:textId="4A2B6423" w:rsidR="00BE3061" w:rsidRPr="001A160D" w:rsidRDefault="0061052C" w:rsidP="001A160D">
      <w:pPr>
        <w:pStyle w:val="TOC1"/>
        <w:rPr>
          <w:rFonts w:asciiTheme="minorHAnsi" w:eastAsiaTheme="minorEastAsia" w:hAnsiTheme="minorHAnsi" w:cstheme="minorBidi"/>
          <w:sz w:val="22"/>
          <w:szCs w:val="22"/>
          <w:lang w:eastAsia="en-AU"/>
        </w:rPr>
      </w:pPr>
      <w:hyperlink w:anchor="_Toc28008806" w:history="1">
        <w:r w:rsidR="00BE3061" w:rsidRPr="001A160D">
          <w:rPr>
            <w:rStyle w:val="Hyperlink"/>
            <w:color w:val="auto"/>
          </w:rPr>
          <w:t>Bicycles, animals and luggage</w:t>
        </w:r>
        <w:r w:rsidR="00BE3061" w:rsidRPr="001A160D">
          <w:rPr>
            <w:webHidden/>
          </w:rPr>
          <w:tab/>
        </w:r>
        <w:r w:rsidR="00BE3061" w:rsidRPr="001A160D">
          <w:rPr>
            <w:webHidden/>
          </w:rPr>
          <w:fldChar w:fldCharType="begin"/>
        </w:r>
        <w:r w:rsidR="00BE3061" w:rsidRPr="001A160D">
          <w:rPr>
            <w:webHidden/>
          </w:rPr>
          <w:instrText xml:space="preserve"> PAGEREF _Toc28008806 \h </w:instrText>
        </w:r>
        <w:r w:rsidR="00BE3061" w:rsidRPr="001A160D">
          <w:rPr>
            <w:webHidden/>
          </w:rPr>
        </w:r>
        <w:r w:rsidR="00BE3061" w:rsidRPr="001A160D">
          <w:rPr>
            <w:webHidden/>
          </w:rPr>
          <w:fldChar w:fldCharType="separate"/>
        </w:r>
        <w:r w:rsidR="000D6F0E">
          <w:rPr>
            <w:webHidden/>
          </w:rPr>
          <w:t>33</w:t>
        </w:r>
        <w:r w:rsidR="00BE3061" w:rsidRPr="001A160D">
          <w:rPr>
            <w:webHidden/>
          </w:rPr>
          <w:fldChar w:fldCharType="end"/>
        </w:r>
      </w:hyperlink>
    </w:p>
    <w:p w14:paraId="661DEB2D" w14:textId="0F030F4E" w:rsidR="00BE3061" w:rsidRPr="00FB1ABB" w:rsidRDefault="0061052C" w:rsidP="00FB1ABB">
      <w:pPr>
        <w:pStyle w:val="TOC2"/>
        <w:rPr>
          <w:rFonts w:eastAsiaTheme="minorEastAsia" w:cstheme="minorBidi"/>
          <w:sz w:val="22"/>
          <w:szCs w:val="22"/>
          <w:lang w:eastAsia="en-AU"/>
        </w:rPr>
      </w:pPr>
      <w:hyperlink w:anchor="_Toc28008807" w:history="1">
        <w:r w:rsidR="00BE3061" w:rsidRPr="00FB1ABB">
          <w:rPr>
            <w:rStyle w:val="Hyperlink"/>
            <w:color w:val="404040" w:themeColor="text1" w:themeTint="BF"/>
          </w:rPr>
          <w:t>Bicycles</w:t>
        </w:r>
        <w:r w:rsidR="00BE3061" w:rsidRPr="00FB1ABB">
          <w:rPr>
            <w:webHidden/>
          </w:rPr>
          <w:tab/>
        </w:r>
        <w:r w:rsidR="00BE3061" w:rsidRPr="00FB1ABB">
          <w:rPr>
            <w:webHidden/>
          </w:rPr>
          <w:fldChar w:fldCharType="begin"/>
        </w:r>
        <w:r w:rsidR="00BE3061" w:rsidRPr="00FB1ABB">
          <w:rPr>
            <w:webHidden/>
          </w:rPr>
          <w:instrText xml:space="preserve"> PAGEREF _Toc28008807 \h </w:instrText>
        </w:r>
        <w:r w:rsidR="00BE3061" w:rsidRPr="00FB1ABB">
          <w:rPr>
            <w:webHidden/>
          </w:rPr>
        </w:r>
        <w:r w:rsidR="00BE3061" w:rsidRPr="00FB1ABB">
          <w:rPr>
            <w:webHidden/>
          </w:rPr>
          <w:fldChar w:fldCharType="separate"/>
        </w:r>
        <w:r w:rsidR="000D6F0E">
          <w:rPr>
            <w:webHidden/>
          </w:rPr>
          <w:t>33</w:t>
        </w:r>
        <w:r w:rsidR="00BE3061" w:rsidRPr="00FB1ABB">
          <w:rPr>
            <w:webHidden/>
          </w:rPr>
          <w:fldChar w:fldCharType="end"/>
        </w:r>
      </w:hyperlink>
    </w:p>
    <w:p w14:paraId="24D3FE15" w14:textId="3AAACD92" w:rsidR="00BE3061" w:rsidRPr="00FB1ABB" w:rsidRDefault="0061052C" w:rsidP="00FB1ABB">
      <w:pPr>
        <w:pStyle w:val="TOC2"/>
        <w:rPr>
          <w:rFonts w:eastAsiaTheme="minorEastAsia" w:cstheme="minorBidi"/>
          <w:sz w:val="22"/>
          <w:szCs w:val="22"/>
          <w:lang w:eastAsia="en-AU"/>
        </w:rPr>
      </w:pPr>
      <w:hyperlink w:anchor="_Toc28008808" w:history="1">
        <w:r w:rsidR="00BE3061" w:rsidRPr="00FB1ABB">
          <w:rPr>
            <w:rStyle w:val="Hyperlink"/>
            <w:color w:val="404040" w:themeColor="text1" w:themeTint="BF"/>
          </w:rPr>
          <w:t>Travelling with your pet</w:t>
        </w:r>
        <w:r w:rsidR="00BE3061" w:rsidRPr="00FB1ABB">
          <w:rPr>
            <w:webHidden/>
          </w:rPr>
          <w:tab/>
        </w:r>
        <w:r w:rsidR="00BE3061" w:rsidRPr="00FB1ABB">
          <w:rPr>
            <w:webHidden/>
          </w:rPr>
          <w:fldChar w:fldCharType="begin"/>
        </w:r>
        <w:r w:rsidR="00BE3061" w:rsidRPr="00FB1ABB">
          <w:rPr>
            <w:webHidden/>
          </w:rPr>
          <w:instrText xml:space="preserve"> PAGEREF _Toc28008808 \h </w:instrText>
        </w:r>
        <w:r w:rsidR="00BE3061" w:rsidRPr="00FB1ABB">
          <w:rPr>
            <w:webHidden/>
          </w:rPr>
        </w:r>
        <w:r w:rsidR="00BE3061" w:rsidRPr="00FB1ABB">
          <w:rPr>
            <w:webHidden/>
          </w:rPr>
          <w:fldChar w:fldCharType="separate"/>
        </w:r>
        <w:r w:rsidR="000D6F0E">
          <w:rPr>
            <w:webHidden/>
          </w:rPr>
          <w:t>37</w:t>
        </w:r>
        <w:r w:rsidR="00BE3061" w:rsidRPr="00FB1ABB">
          <w:rPr>
            <w:webHidden/>
          </w:rPr>
          <w:fldChar w:fldCharType="end"/>
        </w:r>
      </w:hyperlink>
    </w:p>
    <w:p w14:paraId="73C73235" w14:textId="221710AA" w:rsidR="00BE3061" w:rsidRPr="00FB1ABB" w:rsidRDefault="0061052C" w:rsidP="00FB1ABB">
      <w:pPr>
        <w:pStyle w:val="TOC2"/>
        <w:rPr>
          <w:rFonts w:eastAsiaTheme="minorEastAsia" w:cstheme="minorBidi"/>
          <w:sz w:val="22"/>
          <w:szCs w:val="22"/>
          <w:lang w:eastAsia="en-AU"/>
        </w:rPr>
      </w:pPr>
      <w:hyperlink w:anchor="_Toc28008809" w:history="1">
        <w:r w:rsidR="00BE3061" w:rsidRPr="00FB1ABB">
          <w:rPr>
            <w:rStyle w:val="Hyperlink"/>
            <w:color w:val="404040" w:themeColor="text1" w:themeTint="BF"/>
          </w:rPr>
          <w:t>Assistance Animals</w:t>
        </w:r>
        <w:r w:rsidR="00BE3061" w:rsidRPr="00FB1ABB">
          <w:rPr>
            <w:webHidden/>
          </w:rPr>
          <w:tab/>
        </w:r>
        <w:r w:rsidR="00BE3061" w:rsidRPr="00FB1ABB">
          <w:rPr>
            <w:webHidden/>
          </w:rPr>
          <w:fldChar w:fldCharType="begin"/>
        </w:r>
        <w:r w:rsidR="00BE3061" w:rsidRPr="00FB1ABB">
          <w:rPr>
            <w:webHidden/>
          </w:rPr>
          <w:instrText xml:space="preserve"> PAGEREF _Toc28008809 \h </w:instrText>
        </w:r>
        <w:r w:rsidR="00BE3061" w:rsidRPr="00FB1ABB">
          <w:rPr>
            <w:webHidden/>
          </w:rPr>
        </w:r>
        <w:r w:rsidR="00BE3061" w:rsidRPr="00FB1ABB">
          <w:rPr>
            <w:webHidden/>
          </w:rPr>
          <w:fldChar w:fldCharType="separate"/>
        </w:r>
        <w:r w:rsidR="000D6F0E">
          <w:rPr>
            <w:webHidden/>
          </w:rPr>
          <w:t>39</w:t>
        </w:r>
        <w:r w:rsidR="00BE3061" w:rsidRPr="00FB1ABB">
          <w:rPr>
            <w:webHidden/>
          </w:rPr>
          <w:fldChar w:fldCharType="end"/>
        </w:r>
      </w:hyperlink>
    </w:p>
    <w:p w14:paraId="08E93048" w14:textId="10036948" w:rsidR="00DE3833" w:rsidRPr="0082021F" w:rsidRDefault="00F000FE" w:rsidP="004E6414">
      <w:pPr>
        <w:sectPr w:rsidR="00DE3833" w:rsidRPr="0082021F" w:rsidSect="00E4731F">
          <w:headerReference w:type="default" r:id="rId17"/>
          <w:footerReference w:type="even" r:id="rId18"/>
          <w:footerReference w:type="default" r:id="rId19"/>
          <w:headerReference w:type="first" r:id="rId20"/>
          <w:pgSz w:w="11900" w:h="16840"/>
          <w:pgMar w:top="1526" w:right="1440" w:bottom="1440" w:left="1440" w:header="454" w:footer="708" w:gutter="0"/>
          <w:cols w:space="708"/>
          <w:titlePg/>
          <w:docGrid w:linePitch="360"/>
        </w:sectPr>
      </w:pPr>
      <w:r>
        <w:rPr>
          <w:rFonts w:asciiTheme="majorHAnsi" w:hAnsiTheme="majorHAnsi" w:cs="Arial (Headings)"/>
          <w:bCs/>
          <w:noProof/>
          <w:szCs w:val="20"/>
        </w:rPr>
        <w:fldChar w:fldCharType="end"/>
      </w:r>
    </w:p>
    <w:p w14:paraId="2248CB67" w14:textId="5CE6F9C6" w:rsidR="00925BA8" w:rsidRPr="000E37FD" w:rsidRDefault="00925BA8" w:rsidP="00925BA8">
      <w:pPr>
        <w:pStyle w:val="Heading1"/>
        <w:rPr>
          <w:color w:val="767171" w:themeColor="background2" w:themeShade="80"/>
        </w:rPr>
      </w:pPr>
      <w:bookmarkStart w:id="0" w:name="_How_to_use"/>
      <w:bookmarkStart w:id="1" w:name="_Toc28008776"/>
      <w:bookmarkStart w:id="2" w:name="_Toc15639943"/>
      <w:bookmarkEnd w:id="0"/>
      <w:r w:rsidRPr="000E37FD">
        <w:rPr>
          <w:color w:val="767171" w:themeColor="background2" w:themeShade="80"/>
        </w:rPr>
        <w:lastRenderedPageBreak/>
        <w:t xml:space="preserve">How to use this </w:t>
      </w:r>
      <w:r w:rsidR="00114F5C">
        <w:rPr>
          <w:color w:val="767171" w:themeColor="background2" w:themeShade="80"/>
        </w:rPr>
        <w:t>guide</w:t>
      </w:r>
      <w:bookmarkEnd w:id="1"/>
    </w:p>
    <w:p w14:paraId="403D5712" w14:textId="3BCD44A1" w:rsidR="00925BA8" w:rsidRDefault="00925BA8" w:rsidP="00925BA8">
      <w:pPr>
        <w:pStyle w:val="Heading"/>
        <w:rPr>
          <w:color w:val="auto"/>
          <w:sz w:val="22"/>
        </w:rPr>
      </w:pPr>
      <w:r w:rsidRPr="006132E9">
        <w:rPr>
          <w:color w:val="auto"/>
          <w:sz w:val="22"/>
        </w:rPr>
        <w:t>Th</w:t>
      </w:r>
      <w:r>
        <w:rPr>
          <w:color w:val="auto"/>
          <w:sz w:val="22"/>
        </w:rPr>
        <w:t>e</w:t>
      </w:r>
      <w:r w:rsidRPr="006132E9">
        <w:rPr>
          <w:color w:val="auto"/>
          <w:sz w:val="22"/>
        </w:rPr>
        <w:t xml:space="preserve"> </w:t>
      </w:r>
      <w:r w:rsidRPr="00E466B0">
        <w:rPr>
          <w:color w:val="auto"/>
          <w:sz w:val="22"/>
        </w:rPr>
        <w:t>Victorian Public Transport Ticketing</w:t>
      </w:r>
      <w:r>
        <w:rPr>
          <w:color w:val="auto"/>
          <w:sz w:val="22"/>
        </w:rPr>
        <w:t xml:space="preserve"> </w:t>
      </w:r>
      <w:r w:rsidRPr="00E466B0">
        <w:rPr>
          <w:color w:val="auto"/>
          <w:sz w:val="22"/>
        </w:rPr>
        <w:t>Customer Guid</w:t>
      </w:r>
      <w:r>
        <w:rPr>
          <w:color w:val="auto"/>
          <w:sz w:val="22"/>
        </w:rPr>
        <w:t xml:space="preserve">e </w:t>
      </w:r>
      <w:r w:rsidRPr="006132E9">
        <w:rPr>
          <w:color w:val="auto"/>
          <w:sz w:val="22"/>
        </w:rPr>
        <w:t xml:space="preserve">complements </w:t>
      </w:r>
      <w:r>
        <w:rPr>
          <w:color w:val="auto"/>
          <w:sz w:val="22"/>
        </w:rPr>
        <w:t xml:space="preserve">the </w:t>
      </w:r>
      <w:r w:rsidRPr="009F6056">
        <w:rPr>
          <w:i/>
          <w:iCs/>
          <w:color w:val="auto"/>
          <w:sz w:val="22"/>
        </w:rPr>
        <w:t>Victorian Fares and Ticketing Conditions</w:t>
      </w:r>
      <w:r>
        <w:rPr>
          <w:color w:val="auto"/>
          <w:sz w:val="22"/>
        </w:rPr>
        <w:t xml:space="preserve"> (</w:t>
      </w:r>
      <w:r w:rsidR="004F0FA4">
        <w:rPr>
          <w:color w:val="auto"/>
          <w:sz w:val="22"/>
        </w:rPr>
        <w:t>the Conditions</w:t>
      </w:r>
      <w:r>
        <w:rPr>
          <w:color w:val="auto"/>
          <w:sz w:val="22"/>
        </w:rPr>
        <w:t xml:space="preserve">).  </w:t>
      </w:r>
      <w:r w:rsidR="004B17EE">
        <w:rPr>
          <w:color w:val="auto"/>
          <w:sz w:val="22"/>
        </w:rPr>
        <w:t>It is important that t</w:t>
      </w:r>
      <w:r>
        <w:rPr>
          <w:color w:val="auto"/>
          <w:sz w:val="22"/>
        </w:rPr>
        <w:t xml:space="preserve">he two </w:t>
      </w:r>
      <w:r w:rsidR="00967C6A">
        <w:rPr>
          <w:color w:val="auto"/>
          <w:sz w:val="22"/>
        </w:rPr>
        <w:t>document</w:t>
      </w:r>
      <w:r w:rsidR="004B17EE">
        <w:rPr>
          <w:color w:val="auto"/>
          <w:sz w:val="22"/>
        </w:rPr>
        <w:t>s</w:t>
      </w:r>
      <w:r w:rsidR="00967C6A">
        <w:rPr>
          <w:color w:val="auto"/>
          <w:sz w:val="22"/>
        </w:rPr>
        <w:t xml:space="preserve"> </w:t>
      </w:r>
      <w:r>
        <w:rPr>
          <w:color w:val="auto"/>
          <w:sz w:val="22"/>
        </w:rPr>
        <w:t xml:space="preserve">are </w:t>
      </w:r>
      <w:r w:rsidRPr="006132E9">
        <w:rPr>
          <w:color w:val="auto"/>
          <w:sz w:val="22"/>
        </w:rPr>
        <w:t xml:space="preserve">read </w:t>
      </w:r>
      <w:r w:rsidR="00967C6A">
        <w:rPr>
          <w:color w:val="auto"/>
          <w:sz w:val="22"/>
        </w:rPr>
        <w:t>together</w:t>
      </w:r>
      <w:r w:rsidR="004B17EE">
        <w:rPr>
          <w:color w:val="auto"/>
          <w:sz w:val="22"/>
        </w:rPr>
        <w:t xml:space="preserve"> as the </w:t>
      </w:r>
      <w:r w:rsidR="00CB527F">
        <w:rPr>
          <w:color w:val="auto"/>
          <w:sz w:val="22"/>
        </w:rPr>
        <w:t xml:space="preserve">Conditions </w:t>
      </w:r>
      <w:r>
        <w:rPr>
          <w:color w:val="auto"/>
          <w:sz w:val="22"/>
        </w:rPr>
        <w:t>set out the legal</w:t>
      </w:r>
      <w:r w:rsidR="006110F4">
        <w:rPr>
          <w:color w:val="auto"/>
          <w:sz w:val="22"/>
        </w:rPr>
        <w:t>ly</w:t>
      </w:r>
      <w:r>
        <w:rPr>
          <w:color w:val="auto"/>
          <w:sz w:val="22"/>
        </w:rPr>
        <w:t xml:space="preserve"> </w:t>
      </w:r>
      <w:r w:rsidR="006110F4" w:rsidRPr="00D22150">
        <w:rPr>
          <w:color w:val="auto"/>
          <w:sz w:val="22"/>
        </w:rPr>
        <w:t>enforceable</w:t>
      </w:r>
      <w:r w:rsidR="006110F4">
        <w:rPr>
          <w:color w:val="auto"/>
          <w:sz w:val="22"/>
        </w:rPr>
        <w:t xml:space="preserve"> </w:t>
      </w:r>
      <w:r>
        <w:rPr>
          <w:color w:val="auto"/>
          <w:sz w:val="22"/>
        </w:rPr>
        <w:t xml:space="preserve">requirements and </w:t>
      </w:r>
      <w:r w:rsidR="00A27F48">
        <w:rPr>
          <w:color w:val="auto"/>
          <w:sz w:val="22"/>
        </w:rPr>
        <w:t xml:space="preserve">ticketing </w:t>
      </w:r>
      <w:r>
        <w:rPr>
          <w:color w:val="auto"/>
          <w:sz w:val="22"/>
        </w:rPr>
        <w:t xml:space="preserve">conditions </w:t>
      </w:r>
      <w:r w:rsidR="00F40D5A">
        <w:rPr>
          <w:color w:val="auto"/>
          <w:sz w:val="22"/>
        </w:rPr>
        <w:t xml:space="preserve">for </w:t>
      </w:r>
      <w:r w:rsidR="006110F4">
        <w:rPr>
          <w:color w:val="auto"/>
          <w:sz w:val="22"/>
        </w:rPr>
        <w:t xml:space="preserve">valid </w:t>
      </w:r>
      <w:r w:rsidR="00884535">
        <w:rPr>
          <w:color w:val="auto"/>
          <w:sz w:val="22"/>
        </w:rPr>
        <w:t xml:space="preserve">travel on </w:t>
      </w:r>
      <w:r w:rsidR="00161909">
        <w:rPr>
          <w:color w:val="auto"/>
          <w:sz w:val="22"/>
        </w:rPr>
        <w:t xml:space="preserve">Victoria’s </w:t>
      </w:r>
      <w:r w:rsidR="00884535">
        <w:rPr>
          <w:color w:val="auto"/>
          <w:sz w:val="22"/>
        </w:rPr>
        <w:t xml:space="preserve">public transport </w:t>
      </w:r>
      <w:r w:rsidR="00161909" w:rsidRPr="00D22150">
        <w:rPr>
          <w:color w:val="auto"/>
          <w:sz w:val="22"/>
        </w:rPr>
        <w:t>network</w:t>
      </w:r>
      <w:r w:rsidRPr="00D22150">
        <w:rPr>
          <w:color w:val="auto"/>
          <w:sz w:val="22"/>
        </w:rPr>
        <w:t>.  No</w:t>
      </w:r>
      <w:r w:rsidR="007B6E98">
        <w:rPr>
          <w:color w:val="auto"/>
          <w:sz w:val="22"/>
        </w:rPr>
        <w:t>n-</w:t>
      </w:r>
      <w:r w:rsidRPr="00D22150">
        <w:rPr>
          <w:color w:val="auto"/>
          <w:sz w:val="22"/>
        </w:rPr>
        <w:t>comp</w:t>
      </w:r>
      <w:r w:rsidR="007B6E98">
        <w:rPr>
          <w:color w:val="auto"/>
          <w:sz w:val="22"/>
        </w:rPr>
        <w:t xml:space="preserve">liance </w:t>
      </w:r>
      <w:r w:rsidR="006110F4">
        <w:rPr>
          <w:color w:val="auto"/>
          <w:sz w:val="22"/>
        </w:rPr>
        <w:t>with the C</w:t>
      </w:r>
      <w:r w:rsidR="006110F4" w:rsidRPr="00D22150">
        <w:rPr>
          <w:color w:val="auto"/>
          <w:sz w:val="22"/>
        </w:rPr>
        <w:t>onditions</w:t>
      </w:r>
      <w:r w:rsidR="006110F4">
        <w:rPr>
          <w:color w:val="auto"/>
          <w:sz w:val="22"/>
        </w:rPr>
        <w:t xml:space="preserve"> </w:t>
      </w:r>
      <w:r w:rsidRPr="00D22150">
        <w:rPr>
          <w:color w:val="auto"/>
          <w:sz w:val="22"/>
        </w:rPr>
        <w:t>may result in a fine or legal action.</w:t>
      </w:r>
    </w:p>
    <w:p w14:paraId="0C421B3E" w14:textId="4CCEB6A5" w:rsidR="00925BA8" w:rsidRPr="00D22150" w:rsidRDefault="00925BA8" w:rsidP="00925BA8">
      <w:pPr>
        <w:pStyle w:val="Heading"/>
        <w:rPr>
          <w:color w:val="auto"/>
          <w:sz w:val="22"/>
        </w:rPr>
      </w:pPr>
      <w:r w:rsidRPr="7397CDE3">
        <w:rPr>
          <w:color w:val="auto"/>
          <w:sz w:val="22"/>
        </w:rPr>
        <w:t xml:space="preserve">This </w:t>
      </w:r>
      <w:r>
        <w:rPr>
          <w:color w:val="auto"/>
          <w:sz w:val="22"/>
        </w:rPr>
        <w:t>g</w:t>
      </w:r>
      <w:r w:rsidRPr="7397CDE3">
        <w:rPr>
          <w:color w:val="auto"/>
          <w:sz w:val="22"/>
        </w:rPr>
        <w:t xml:space="preserve">uide </w:t>
      </w:r>
      <w:r w:rsidR="000649D9">
        <w:rPr>
          <w:color w:val="auto"/>
          <w:sz w:val="22"/>
        </w:rPr>
        <w:t>provides</w:t>
      </w:r>
      <w:r w:rsidRPr="7397CDE3">
        <w:rPr>
          <w:color w:val="auto"/>
          <w:sz w:val="22"/>
        </w:rPr>
        <w:t xml:space="preserve"> additional</w:t>
      </w:r>
      <w:r w:rsidR="008A758D">
        <w:rPr>
          <w:color w:val="auto"/>
          <w:sz w:val="22"/>
        </w:rPr>
        <w:t xml:space="preserve"> and supplementary</w:t>
      </w:r>
      <w:r w:rsidRPr="7397CDE3">
        <w:rPr>
          <w:color w:val="auto"/>
          <w:sz w:val="22"/>
        </w:rPr>
        <w:t xml:space="preserve"> information on ticketing, fares, concession, </w:t>
      </w:r>
      <w:r w:rsidR="000E37FD">
        <w:rPr>
          <w:color w:val="auto"/>
          <w:sz w:val="22"/>
        </w:rPr>
        <w:t>free</w:t>
      </w:r>
      <w:r w:rsidR="000E37FD" w:rsidRPr="7397CDE3">
        <w:rPr>
          <w:color w:val="auto"/>
          <w:sz w:val="22"/>
        </w:rPr>
        <w:t xml:space="preserve"> </w:t>
      </w:r>
      <w:r w:rsidRPr="7397CDE3">
        <w:rPr>
          <w:color w:val="auto"/>
          <w:sz w:val="22"/>
        </w:rPr>
        <w:t>travel and what can be taken on public transport services</w:t>
      </w:r>
      <w:r w:rsidR="0074775A">
        <w:rPr>
          <w:color w:val="auto"/>
          <w:sz w:val="22"/>
        </w:rPr>
        <w:t xml:space="preserve">, with a </w:t>
      </w:r>
      <w:r w:rsidR="00A73D08">
        <w:rPr>
          <w:color w:val="auto"/>
          <w:sz w:val="22"/>
        </w:rPr>
        <w:t xml:space="preserve">greater </w:t>
      </w:r>
      <w:r w:rsidR="0013470F">
        <w:rPr>
          <w:color w:val="auto"/>
          <w:sz w:val="22"/>
        </w:rPr>
        <w:t>focus</w:t>
      </w:r>
      <w:r w:rsidR="00A73D08">
        <w:rPr>
          <w:color w:val="auto"/>
          <w:sz w:val="22"/>
        </w:rPr>
        <w:t xml:space="preserve"> on customer-friendly communications (such as images). </w:t>
      </w:r>
    </w:p>
    <w:p w14:paraId="5F1BDADC" w14:textId="4E531C3D" w:rsidR="00925BA8" w:rsidRPr="00012FED" w:rsidRDefault="00925BA8" w:rsidP="00925BA8">
      <w:pPr>
        <w:pStyle w:val="Heading"/>
        <w:rPr>
          <w:color w:val="auto"/>
          <w:sz w:val="22"/>
        </w:rPr>
      </w:pPr>
      <w:r w:rsidRPr="51B8B54F">
        <w:rPr>
          <w:color w:val="auto"/>
          <w:sz w:val="22"/>
        </w:rPr>
        <w:t>If you need more information</w:t>
      </w:r>
      <w:r w:rsidRPr="00012FED">
        <w:rPr>
          <w:color w:val="auto"/>
          <w:sz w:val="22"/>
        </w:rPr>
        <w:t xml:space="preserve"> you can</w:t>
      </w:r>
      <w:r w:rsidR="00B061E3">
        <w:rPr>
          <w:color w:val="auto"/>
          <w:sz w:val="22"/>
        </w:rPr>
        <w:t>:</w:t>
      </w:r>
    </w:p>
    <w:p w14:paraId="4AA812BF" w14:textId="3141AFD5" w:rsidR="00925BA8" w:rsidRPr="00012FED" w:rsidRDefault="00664CAB" w:rsidP="00A47228">
      <w:pPr>
        <w:pStyle w:val="Heading"/>
        <w:numPr>
          <w:ilvl w:val="2"/>
          <w:numId w:val="18"/>
        </w:numPr>
        <w:ind w:left="360"/>
        <w:rPr>
          <w:color w:val="auto"/>
          <w:sz w:val="22"/>
        </w:rPr>
      </w:pPr>
      <w:r>
        <w:rPr>
          <w:color w:val="auto"/>
          <w:sz w:val="22"/>
        </w:rPr>
        <w:t xml:space="preserve">Contact </w:t>
      </w:r>
      <w:r w:rsidR="00925BA8" w:rsidRPr="74C36706">
        <w:rPr>
          <w:color w:val="auto"/>
          <w:sz w:val="22"/>
        </w:rPr>
        <w:t xml:space="preserve">PTV on </w:t>
      </w:r>
      <w:r w:rsidR="00925BA8" w:rsidRPr="00B654EC">
        <w:rPr>
          <w:b/>
          <w:color w:val="auto"/>
          <w:sz w:val="22"/>
        </w:rPr>
        <w:t>1800 800 007</w:t>
      </w:r>
      <w:r w:rsidR="00A561CD">
        <w:rPr>
          <w:color w:val="auto"/>
          <w:sz w:val="22"/>
        </w:rPr>
        <w:t xml:space="preserve"> </w:t>
      </w:r>
      <w:r w:rsidR="00A561CD" w:rsidRPr="00DE0DFF">
        <w:rPr>
          <w:color w:val="auto"/>
          <w:sz w:val="22"/>
        </w:rPr>
        <w:t>6am to midnight daily (all night Friday and Saturday)</w:t>
      </w:r>
      <w:r w:rsidR="00B061E3">
        <w:rPr>
          <w:color w:val="auto"/>
          <w:sz w:val="22"/>
        </w:rPr>
        <w:t>; or</w:t>
      </w:r>
      <w:r w:rsidR="00925BA8" w:rsidRPr="74C36706">
        <w:rPr>
          <w:color w:val="auto"/>
          <w:sz w:val="22"/>
        </w:rPr>
        <w:t xml:space="preserve"> </w:t>
      </w:r>
    </w:p>
    <w:p w14:paraId="2CE407A6" w14:textId="48BE65BF" w:rsidR="00925BA8" w:rsidRPr="006132E9" w:rsidRDefault="00B061E3" w:rsidP="00A47228">
      <w:pPr>
        <w:pStyle w:val="Heading"/>
        <w:numPr>
          <w:ilvl w:val="2"/>
          <w:numId w:val="18"/>
        </w:numPr>
        <w:ind w:left="360"/>
        <w:rPr>
          <w:color w:val="auto"/>
          <w:sz w:val="22"/>
        </w:rPr>
      </w:pPr>
      <w:r>
        <w:rPr>
          <w:color w:val="auto"/>
          <w:sz w:val="22"/>
        </w:rPr>
        <w:t>V</w:t>
      </w:r>
      <w:r w:rsidR="00664CAB">
        <w:rPr>
          <w:color w:val="auto"/>
          <w:sz w:val="22"/>
        </w:rPr>
        <w:t xml:space="preserve">isit one of the following </w:t>
      </w:r>
      <w:r w:rsidR="00925BA8" w:rsidRPr="006132E9">
        <w:rPr>
          <w:color w:val="auto"/>
          <w:sz w:val="22"/>
        </w:rPr>
        <w:t>website</w:t>
      </w:r>
      <w:r w:rsidR="00925BA8">
        <w:rPr>
          <w:color w:val="auto"/>
          <w:sz w:val="22"/>
        </w:rPr>
        <w:t>s</w:t>
      </w:r>
      <w:r w:rsidR="00925BA8" w:rsidRPr="006132E9">
        <w:rPr>
          <w:color w:val="auto"/>
          <w:sz w:val="22"/>
        </w:rPr>
        <w:t>:</w:t>
      </w:r>
    </w:p>
    <w:p w14:paraId="4306321D" w14:textId="77777777" w:rsidR="00925BA8" w:rsidRPr="006132E9" w:rsidRDefault="00925BA8" w:rsidP="00A47228">
      <w:pPr>
        <w:pStyle w:val="Heading"/>
        <w:numPr>
          <w:ilvl w:val="3"/>
          <w:numId w:val="24"/>
        </w:numPr>
        <w:spacing w:before="120"/>
        <w:ind w:left="714" w:hanging="357"/>
        <w:rPr>
          <w:color w:val="auto"/>
          <w:sz w:val="22"/>
        </w:rPr>
      </w:pPr>
      <w:r w:rsidRPr="006132E9">
        <w:rPr>
          <w:color w:val="auto"/>
          <w:sz w:val="22"/>
        </w:rPr>
        <w:t>ptv.vic.gov.au</w:t>
      </w:r>
    </w:p>
    <w:p w14:paraId="5FBD4EF6" w14:textId="77777777" w:rsidR="00925BA8" w:rsidRPr="006132E9" w:rsidRDefault="00925BA8" w:rsidP="00A47228">
      <w:pPr>
        <w:pStyle w:val="Heading"/>
        <w:numPr>
          <w:ilvl w:val="3"/>
          <w:numId w:val="24"/>
        </w:numPr>
        <w:spacing w:before="120"/>
        <w:ind w:left="714" w:hanging="357"/>
        <w:rPr>
          <w:color w:val="auto"/>
          <w:sz w:val="22"/>
        </w:rPr>
      </w:pPr>
      <w:r w:rsidRPr="006132E9">
        <w:rPr>
          <w:color w:val="auto"/>
          <w:sz w:val="22"/>
        </w:rPr>
        <w:t>metrotrains.com.au</w:t>
      </w:r>
    </w:p>
    <w:p w14:paraId="7C8B17B1" w14:textId="77777777" w:rsidR="00925BA8" w:rsidRPr="006132E9" w:rsidRDefault="00925BA8" w:rsidP="00A47228">
      <w:pPr>
        <w:pStyle w:val="Heading"/>
        <w:numPr>
          <w:ilvl w:val="3"/>
          <w:numId w:val="24"/>
        </w:numPr>
        <w:spacing w:before="120"/>
        <w:ind w:left="714" w:hanging="357"/>
        <w:rPr>
          <w:color w:val="auto"/>
          <w:sz w:val="22"/>
        </w:rPr>
      </w:pPr>
      <w:r w:rsidRPr="006132E9">
        <w:rPr>
          <w:color w:val="auto"/>
          <w:sz w:val="22"/>
        </w:rPr>
        <w:t>Vline.com.au</w:t>
      </w:r>
    </w:p>
    <w:p w14:paraId="7F18E9D1" w14:textId="49AB8FBC" w:rsidR="00925BA8" w:rsidRDefault="00925BA8" w:rsidP="00A47228">
      <w:pPr>
        <w:pStyle w:val="Heading"/>
        <w:numPr>
          <w:ilvl w:val="3"/>
          <w:numId w:val="24"/>
        </w:numPr>
        <w:spacing w:before="120"/>
        <w:ind w:left="714" w:hanging="357"/>
        <w:rPr>
          <w:color w:val="auto"/>
          <w:sz w:val="22"/>
        </w:rPr>
      </w:pPr>
      <w:r w:rsidRPr="006132E9">
        <w:rPr>
          <w:color w:val="auto"/>
          <w:sz w:val="22"/>
        </w:rPr>
        <w:t>Yarratrams.com.au</w:t>
      </w:r>
      <w:r w:rsidR="002C5CEF">
        <w:rPr>
          <w:color w:val="auto"/>
          <w:sz w:val="22"/>
        </w:rPr>
        <w:t xml:space="preserve">; or </w:t>
      </w:r>
    </w:p>
    <w:p w14:paraId="3FE02B83" w14:textId="648F8920" w:rsidR="004E3888" w:rsidRDefault="000E37FD" w:rsidP="00A47228">
      <w:pPr>
        <w:pStyle w:val="Heading"/>
        <w:numPr>
          <w:ilvl w:val="2"/>
          <w:numId w:val="24"/>
        </w:numPr>
        <w:ind w:left="360"/>
        <w:rPr>
          <w:color w:val="auto"/>
          <w:sz w:val="22"/>
        </w:rPr>
      </w:pPr>
      <w:r>
        <w:rPr>
          <w:color w:val="auto"/>
          <w:sz w:val="22"/>
        </w:rPr>
        <w:t xml:space="preserve">Visit </w:t>
      </w:r>
      <w:r w:rsidR="004E3888">
        <w:rPr>
          <w:color w:val="auto"/>
          <w:sz w:val="22"/>
        </w:rPr>
        <w:t>a</w:t>
      </w:r>
      <w:r w:rsidR="006029F7">
        <w:rPr>
          <w:color w:val="auto"/>
          <w:sz w:val="22"/>
        </w:rPr>
        <w:t xml:space="preserve"> PTV hub</w:t>
      </w:r>
      <w:r w:rsidR="004E3888">
        <w:rPr>
          <w:color w:val="auto"/>
          <w:sz w:val="22"/>
        </w:rPr>
        <w:t>:</w:t>
      </w:r>
    </w:p>
    <w:p w14:paraId="13A681D8" w14:textId="21DECA11" w:rsidR="00925BA8" w:rsidRPr="007E2DA8" w:rsidRDefault="00925BA8" w:rsidP="00B654EC">
      <w:pPr>
        <w:pStyle w:val="Heading"/>
        <w:numPr>
          <w:ilvl w:val="3"/>
          <w:numId w:val="28"/>
        </w:numPr>
        <w:spacing w:before="120"/>
        <w:ind w:left="720"/>
        <w:rPr>
          <w:color w:val="auto"/>
          <w:sz w:val="22"/>
        </w:rPr>
      </w:pPr>
      <w:r w:rsidRPr="007E2DA8">
        <w:rPr>
          <w:color w:val="auto"/>
          <w:sz w:val="22"/>
          <w:u w:val="single"/>
        </w:rPr>
        <w:t>Southern Cross Station</w:t>
      </w:r>
      <w:r w:rsidR="007E2DA8">
        <w:rPr>
          <w:color w:val="auto"/>
          <w:sz w:val="22"/>
          <w:u w:val="single"/>
        </w:rPr>
        <w:t xml:space="preserve"> </w:t>
      </w:r>
      <w:r w:rsidRPr="007E2DA8">
        <w:rPr>
          <w:color w:val="auto"/>
          <w:sz w:val="22"/>
        </w:rPr>
        <w:t>on the concourse near the corner of Spencer Street and Collins Street</w:t>
      </w:r>
      <w:r w:rsidRPr="00F5598C">
        <w:t xml:space="preserve"> </w:t>
      </w:r>
    </w:p>
    <w:p w14:paraId="13589BC6" w14:textId="19EDA8C0" w:rsidR="00783B1F" w:rsidRDefault="00783B1F" w:rsidP="00B654EC">
      <w:pPr>
        <w:pStyle w:val="Heading"/>
        <w:spacing w:before="120"/>
        <w:ind w:left="720"/>
        <w:contextualSpacing/>
        <w:rPr>
          <w:color w:val="auto"/>
          <w:sz w:val="22"/>
        </w:rPr>
      </w:pPr>
      <w:r>
        <w:rPr>
          <w:color w:val="auto"/>
          <w:sz w:val="22"/>
        </w:rPr>
        <w:t>Application forms can be mailed to:</w:t>
      </w:r>
    </w:p>
    <w:p w14:paraId="75CFE55A" w14:textId="77777777" w:rsidR="00925BA8" w:rsidRDefault="00925BA8" w:rsidP="00B654EC">
      <w:pPr>
        <w:pStyle w:val="Heading"/>
        <w:spacing w:before="120"/>
        <w:ind w:left="720"/>
        <w:contextualSpacing/>
        <w:rPr>
          <w:color w:val="auto"/>
          <w:sz w:val="22"/>
        </w:rPr>
      </w:pPr>
      <w:r w:rsidRPr="00F5598C">
        <w:rPr>
          <w:color w:val="auto"/>
          <w:sz w:val="22"/>
        </w:rPr>
        <w:t xml:space="preserve">PO Box 4724, </w:t>
      </w:r>
    </w:p>
    <w:p w14:paraId="36D8E107" w14:textId="31021434" w:rsidR="00925BA8" w:rsidRDefault="00925BA8" w:rsidP="00E061C7">
      <w:pPr>
        <w:pStyle w:val="Heading"/>
        <w:spacing w:before="120" w:line="420" w:lineRule="auto"/>
        <w:ind w:left="720"/>
        <w:contextualSpacing/>
        <w:rPr>
          <w:color w:val="auto"/>
          <w:sz w:val="22"/>
        </w:rPr>
      </w:pPr>
      <w:r w:rsidRPr="00F5598C">
        <w:rPr>
          <w:color w:val="auto"/>
          <w:sz w:val="22"/>
        </w:rPr>
        <w:t>Melbourne 3001</w:t>
      </w:r>
      <w:r>
        <w:rPr>
          <w:color w:val="auto"/>
          <w:sz w:val="22"/>
        </w:rPr>
        <w:t>.</w:t>
      </w:r>
    </w:p>
    <w:p w14:paraId="50490F6D" w14:textId="77777777" w:rsidR="00925BA8" w:rsidRDefault="00925BA8" w:rsidP="00B654EC">
      <w:pPr>
        <w:pStyle w:val="Heading"/>
        <w:numPr>
          <w:ilvl w:val="3"/>
          <w:numId w:val="28"/>
        </w:numPr>
        <w:spacing w:before="120"/>
        <w:ind w:left="720"/>
        <w:rPr>
          <w:color w:val="auto"/>
          <w:sz w:val="22"/>
        </w:rPr>
      </w:pPr>
      <w:r w:rsidRPr="006132E9">
        <w:rPr>
          <w:color w:val="auto"/>
          <w:sz w:val="22"/>
          <w:u w:val="single"/>
        </w:rPr>
        <w:t>Geelong</w:t>
      </w:r>
      <w:r>
        <w:rPr>
          <w:color w:val="auto"/>
          <w:sz w:val="22"/>
        </w:rPr>
        <w:t xml:space="preserve"> – </w:t>
      </w:r>
      <w:r w:rsidRPr="00704119">
        <w:rPr>
          <w:color w:val="auto"/>
          <w:sz w:val="22"/>
        </w:rPr>
        <w:t xml:space="preserve">Westfield Shopping Centre, </w:t>
      </w:r>
      <w:r>
        <w:rPr>
          <w:color w:val="auto"/>
          <w:sz w:val="22"/>
        </w:rPr>
        <w:br/>
      </w:r>
      <w:r w:rsidRPr="00704119">
        <w:rPr>
          <w:color w:val="auto"/>
          <w:sz w:val="22"/>
        </w:rPr>
        <w:t xml:space="preserve">95 Malop Street, </w:t>
      </w:r>
      <w:r>
        <w:rPr>
          <w:color w:val="auto"/>
          <w:sz w:val="22"/>
        </w:rPr>
        <w:br/>
      </w:r>
      <w:r w:rsidRPr="00704119">
        <w:rPr>
          <w:color w:val="auto"/>
          <w:sz w:val="22"/>
        </w:rPr>
        <w:t>Geelong (ground floor near Target entrance)</w:t>
      </w:r>
    </w:p>
    <w:p w14:paraId="1DE198D9" w14:textId="6AE4561D" w:rsidR="00925BA8" w:rsidRDefault="00925BA8" w:rsidP="00B654EC">
      <w:pPr>
        <w:pStyle w:val="Heading"/>
        <w:numPr>
          <w:ilvl w:val="3"/>
          <w:numId w:val="28"/>
        </w:numPr>
        <w:spacing w:before="120"/>
        <w:ind w:left="720"/>
        <w:rPr>
          <w:color w:val="auto"/>
          <w:sz w:val="22"/>
        </w:rPr>
      </w:pPr>
      <w:r w:rsidRPr="006132E9">
        <w:rPr>
          <w:color w:val="auto"/>
          <w:sz w:val="22"/>
          <w:u w:val="single"/>
        </w:rPr>
        <w:t>Bendigo</w:t>
      </w:r>
      <w:r>
        <w:rPr>
          <w:color w:val="auto"/>
          <w:sz w:val="22"/>
        </w:rPr>
        <w:t xml:space="preserve"> – </w:t>
      </w:r>
      <w:r w:rsidRPr="00976CE2">
        <w:rPr>
          <w:color w:val="auto"/>
          <w:sz w:val="22"/>
        </w:rPr>
        <w:t xml:space="preserve">Bendigo Marketplace, </w:t>
      </w:r>
      <w:r>
        <w:rPr>
          <w:color w:val="auto"/>
          <w:sz w:val="22"/>
        </w:rPr>
        <w:br/>
      </w:r>
      <w:r w:rsidRPr="00976CE2">
        <w:rPr>
          <w:color w:val="auto"/>
          <w:sz w:val="22"/>
        </w:rPr>
        <w:t xml:space="preserve">37 Garsed Street, </w:t>
      </w:r>
      <w:r>
        <w:rPr>
          <w:color w:val="auto"/>
          <w:sz w:val="22"/>
        </w:rPr>
        <w:br/>
      </w:r>
      <w:r w:rsidRPr="00976CE2">
        <w:rPr>
          <w:color w:val="auto"/>
          <w:sz w:val="22"/>
        </w:rPr>
        <w:t>Bendigo (near Bank of Melbourne)</w:t>
      </w:r>
      <w:r w:rsidR="005A2F36">
        <w:rPr>
          <w:color w:val="auto"/>
          <w:sz w:val="22"/>
        </w:rPr>
        <w:t xml:space="preserve">; or </w:t>
      </w:r>
    </w:p>
    <w:p w14:paraId="72B184E9" w14:textId="21ED5EBB" w:rsidR="00925BA8" w:rsidRDefault="006029F7" w:rsidP="00A47228">
      <w:pPr>
        <w:pStyle w:val="Heading"/>
        <w:numPr>
          <w:ilvl w:val="2"/>
          <w:numId w:val="24"/>
        </w:numPr>
        <w:ind w:left="360"/>
        <w:rPr>
          <w:color w:val="auto"/>
          <w:sz w:val="22"/>
        </w:rPr>
      </w:pPr>
      <w:r>
        <w:rPr>
          <w:color w:val="auto"/>
          <w:sz w:val="22"/>
        </w:rPr>
        <w:t xml:space="preserve">Visit a </w:t>
      </w:r>
      <w:r w:rsidR="00925BA8">
        <w:rPr>
          <w:color w:val="auto"/>
          <w:sz w:val="22"/>
        </w:rPr>
        <w:t>staffed railway station</w:t>
      </w:r>
      <w:r w:rsidR="005A2F36">
        <w:rPr>
          <w:color w:val="auto"/>
          <w:sz w:val="22"/>
        </w:rPr>
        <w:t>.</w:t>
      </w:r>
    </w:p>
    <w:p w14:paraId="75FCA73E" w14:textId="40035AB1" w:rsidR="00D85242" w:rsidRPr="00C53554" w:rsidRDefault="005A2F36" w:rsidP="00D85242">
      <w:pPr>
        <w:pStyle w:val="Heading"/>
        <w:numPr>
          <w:ilvl w:val="2"/>
          <w:numId w:val="24"/>
        </w:numPr>
        <w:spacing w:after="0"/>
        <w:ind w:left="357" w:hanging="357"/>
        <w:rPr>
          <w:b/>
          <w:color w:val="auto"/>
          <w:sz w:val="22"/>
        </w:rPr>
      </w:pPr>
      <w:r w:rsidRPr="00A43213">
        <w:rPr>
          <w:color w:val="auto"/>
          <w:sz w:val="22"/>
        </w:rPr>
        <w:t xml:space="preserve">Contact </w:t>
      </w:r>
      <w:r w:rsidR="004A2669">
        <w:rPr>
          <w:color w:val="auto"/>
          <w:sz w:val="22"/>
        </w:rPr>
        <w:t xml:space="preserve">a </w:t>
      </w:r>
      <w:r w:rsidR="00925BA8" w:rsidRPr="00A43213">
        <w:rPr>
          <w:color w:val="auto"/>
          <w:sz w:val="22"/>
        </w:rPr>
        <w:t>local bus operator.</w:t>
      </w:r>
      <w:bookmarkStart w:id="3" w:name="_Ref15580035"/>
      <w:bookmarkStart w:id="4" w:name="_Ref15580058"/>
      <w:bookmarkStart w:id="5" w:name="_Ref15580099"/>
      <w:bookmarkStart w:id="6" w:name="_Ref15580206"/>
      <w:bookmarkStart w:id="7" w:name="_Ref15580303"/>
      <w:bookmarkStart w:id="8" w:name="_Ref15580409"/>
      <w:bookmarkStart w:id="9" w:name="_Ref15580438"/>
      <w:bookmarkStart w:id="10" w:name="_Toc15639960"/>
      <w:bookmarkEnd w:id="2"/>
    </w:p>
    <w:p w14:paraId="48EC6A85" w14:textId="77777777" w:rsidR="00D85242" w:rsidRDefault="00D85242">
      <w:pPr>
        <w:spacing w:before="0" w:after="0"/>
        <w:rPr>
          <w:rFonts w:eastAsiaTheme="minorEastAsia"/>
          <w:b/>
          <w:color w:val="auto"/>
          <w:sz w:val="32"/>
          <w:szCs w:val="22"/>
        </w:rPr>
      </w:pPr>
      <w:r>
        <w:rPr>
          <w:b/>
          <w:color w:val="auto"/>
        </w:rPr>
        <w:br w:type="page"/>
      </w:r>
    </w:p>
    <w:p w14:paraId="4DCE8C8F" w14:textId="24CBC629" w:rsidR="00925BA8" w:rsidRPr="00D85242" w:rsidRDefault="0040521A" w:rsidP="00C53554">
      <w:pPr>
        <w:pStyle w:val="Heading"/>
        <w:spacing w:after="0"/>
        <w:rPr>
          <w:b/>
          <w:color w:val="auto"/>
          <w:sz w:val="22"/>
        </w:rPr>
      </w:pPr>
      <w:r w:rsidRPr="00D85242">
        <w:rPr>
          <w:b/>
          <w:color w:val="auto"/>
          <w:sz w:val="22"/>
        </w:rPr>
        <w:lastRenderedPageBreak/>
        <w:t>Premium</w:t>
      </w:r>
      <w:r w:rsidR="00925BA8" w:rsidRPr="00D85242">
        <w:rPr>
          <w:b/>
          <w:color w:val="auto"/>
          <w:sz w:val="22"/>
        </w:rPr>
        <w:t xml:space="preserve"> railway stations</w:t>
      </w:r>
    </w:p>
    <w:p w14:paraId="228D8B1A" w14:textId="4F2C99C8" w:rsidR="00A702F3" w:rsidRDefault="00925BA8" w:rsidP="00925BA8">
      <w:pPr>
        <w:rPr>
          <w:sz w:val="22"/>
        </w:rPr>
      </w:pPr>
      <w:r w:rsidRPr="00174B85">
        <w:rPr>
          <w:sz w:val="22"/>
        </w:rPr>
        <w:t xml:space="preserve">There are 83 Premium </w:t>
      </w:r>
      <w:r w:rsidR="00A702F3">
        <w:rPr>
          <w:sz w:val="22"/>
        </w:rPr>
        <w:t xml:space="preserve">railway </w:t>
      </w:r>
      <w:r w:rsidRPr="00174B85">
        <w:rPr>
          <w:sz w:val="22"/>
        </w:rPr>
        <w:t>stations in metropolitan Melbourne</w:t>
      </w:r>
      <w:r w:rsidR="008A7C43">
        <w:rPr>
          <w:sz w:val="22"/>
        </w:rPr>
        <w:t xml:space="preserve"> </w:t>
      </w:r>
      <w:r w:rsidR="00671D6D">
        <w:rPr>
          <w:sz w:val="22"/>
        </w:rPr>
        <w:t>that</w:t>
      </w:r>
      <w:r w:rsidRPr="00174B85">
        <w:rPr>
          <w:sz w:val="22"/>
        </w:rPr>
        <w:t xml:space="preserve"> are staffed from first to last train, seven days a week. </w:t>
      </w:r>
      <w:r w:rsidR="00B110FD">
        <w:rPr>
          <w:sz w:val="22"/>
        </w:rPr>
        <w:t xml:space="preserve">A </w:t>
      </w:r>
      <w:r w:rsidR="006F640D">
        <w:rPr>
          <w:sz w:val="22"/>
        </w:rPr>
        <w:t xml:space="preserve">list of Premium stations can be found on </w:t>
      </w:r>
      <w:hyperlink r:id="rId21" w:history="1">
        <w:r w:rsidR="006F640D" w:rsidRPr="005C2CC5">
          <w:rPr>
            <w:rStyle w:val="Hyperlink"/>
            <w:color w:val="E32107"/>
            <w:sz w:val="22"/>
            <w:shd w:val="clear" w:color="auto" w:fill="FFFFFF"/>
          </w:rPr>
          <w:t>PTV’s website</w:t>
        </w:r>
      </w:hyperlink>
      <w:r w:rsidR="006F640D">
        <w:rPr>
          <w:sz w:val="22"/>
        </w:rPr>
        <w:t>.</w:t>
      </w:r>
    </w:p>
    <w:p w14:paraId="155D71CF" w14:textId="30662C14" w:rsidR="00925BA8" w:rsidRPr="00174B85" w:rsidRDefault="00925BA8" w:rsidP="00925BA8">
      <w:pPr>
        <w:rPr>
          <w:sz w:val="22"/>
        </w:rPr>
      </w:pPr>
      <w:r w:rsidRPr="00174B85">
        <w:rPr>
          <w:sz w:val="22"/>
        </w:rPr>
        <w:t>Premium stations have a customer service centre, where you can top-up myki, buy V</w:t>
      </w:r>
      <w:r w:rsidR="007E2DA8">
        <w:rPr>
          <w:sz w:val="22"/>
        </w:rPr>
        <w:t>/</w:t>
      </w:r>
      <w:r w:rsidRPr="00174B85">
        <w:rPr>
          <w:sz w:val="22"/>
        </w:rPr>
        <w:t xml:space="preserve">Line tickets, see </w:t>
      </w:r>
      <w:proofErr w:type="gramStart"/>
      <w:r w:rsidRPr="00174B85">
        <w:rPr>
          <w:sz w:val="22"/>
        </w:rPr>
        <w:t>timetables</w:t>
      </w:r>
      <w:proofErr w:type="gramEnd"/>
      <w:r w:rsidRPr="00174B85">
        <w:rPr>
          <w:sz w:val="22"/>
        </w:rPr>
        <w:t xml:space="preserve"> and get other information and change for vending machines.</w:t>
      </w:r>
    </w:p>
    <w:p w14:paraId="3CE3C9A6" w14:textId="2ADD405C" w:rsidR="00925BA8" w:rsidRPr="00174B85" w:rsidRDefault="00925BA8" w:rsidP="00925BA8">
      <w:pPr>
        <w:rPr>
          <w:sz w:val="22"/>
        </w:rPr>
      </w:pPr>
      <w:r w:rsidRPr="00174B85">
        <w:rPr>
          <w:sz w:val="22"/>
        </w:rPr>
        <w:t xml:space="preserve">Most </w:t>
      </w:r>
      <w:hyperlink r:id="rId22" w:history="1">
        <w:r w:rsidRPr="00CF3C78">
          <w:rPr>
            <w:rStyle w:val="Hyperlink"/>
            <w:color w:val="E32107"/>
            <w:sz w:val="22"/>
            <w:shd w:val="clear" w:color="auto" w:fill="FFFFFF"/>
          </w:rPr>
          <w:t>Premium</w:t>
        </w:r>
      </w:hyperlink>
      <w:r w:rsidRPr="00174B85">
        <w:rPr>
          <w:sz w:val="22"/>
        </w:rPr>
        <w:t xml:space="preserve"> stations also have customer facilities like enclosed waiting areas and toilets.</w:t>
      </w:r>
    </w:p>
    <w:p w14:paraId="261578E2" w14:textId="77777777" w:rsidR="00925BA8" w:rsidRDefault="00925BA8" w:rsidP="00925BA8">
      <w:pPr>
        <w:spacing w:after="200" w:line="276" w:lineRule="auto"/>
        <w:sectPr w:rsidR="00925BA8" w:rsidSect="00E4731F">
          <w:headerReference w:type="even" r:id="rId23"/>
          <w:headerReference w:type="first" r:id="rId24"/>
          <w:pgSz w:w="11906" w:h="16838"/>
          <w:pgMar w:top="1440" w:right="1440" w:bottom="1440" w:left="1440" w:header="708" w:footer="567" w:gutter="0"/>
          <w:cols w:space="708"/>
          <w:titlePg/>
          <w:docGrid w:linePitch="360"/>
        </w:sectPr>
      </w:pPr>
    </w:p>
    <w:p w14:paraId="20CB2A41" w14:textId="77777777" w:rsidR="00925BA8" w:rsidRPr="00E73EF1" w:rsidRDefault="00925BA8" w:rsidP="00925BA8">
      <w:pPr>
        <w:pStyle w:val="Heading1"/>
        <w:rPr>
          <w:color w:val="767171" w:themeColor="background2" w:themeShade="80"/>
        </w:rPr>
      </w:pPr>
      <w:bookmarkStart w:id="13" w:name="_Toc28008777"/>
      <w:r w:rsidRPr="00E73EF1">
        <w:rPr>
          <w:color w:val="767171" w:themeColor="background2" w:themeShade="80"/>
        </w:rPr>
        <w:lastRenderedPageBreak/>
        <w:t>Validity of tickets and customer obligations</w:t>
      </w:r>
      <w:bookmarkEnd w:id="13"/>
      <w:r w:rsidRPr="00E73EF1">
        <w:rPr>
          <w:color w:val="767171" w:themeColor="background2" w:themeShade="80"/>
        </w:rPr>
        <w:t xml:space="preserve"> </w:t>
      </w:r>
    </w:p>
    <w:p w14:paraId="2D20C346" w14:textId="3149D97A" w:rsidR="00925BA8" w:rsidRPr="00174B85" w:rsidRDefault="00925BA8" w:rsidP="00925BA8">
      <w:pPr>
        <w:pStyle w:val="SubHeading"/>
        <w:rPr>
          <w:sz w:val="22"/>
        </w:rPr>
      </w:pPr>
      <w:r w:rsidRPr="00174B85">
        <w:rPr>
          <w:sz w:val="22"/>
        </w:rPr>
        <w:t>You must have a valid ticket to travel on public transport.</w:t>
      </w:r>
      <w:r w:rsidR="006C16AA">
        <w:rPr>
          <w:sz w:val="22"/>
        </w:rPr>
        <w:t xml:space="preserve"> Children </w:t>
      </w:r>
      <w:r w:rsidR="00712AA2">
        <w:rPr>
          <w:sz w:val="22"/>
        </w:rPr>
        <w:t xml:space="preserve">aged </w:t>
      </w:r>
      <w:r w:rsidR="009C7F0C">
        <w:rPr>
          <w:sz w:val="22"/>
        </w:rPr>
        <w:t xml:space="preserve">4 years and </w:t>
      </w:r>
      <w:r w:rsidR="006C16AA">
        <w:rPr>
          <w:sz w:val="22"/>
        </w:rPr>
        <w:t>under travel free</w:t>
      </w:r>
      <w:r w:rsidR="00114B55">
        <w:rPr>
          <w:sz w:val="22"/>
        </w:rPr>
        <w:t xml:space="preserve"> and do not need a myki</w:t>
      </w:r>
      <w:r w:rsidR="006C16AA">
        <w:rPr>
          <w:sz w:val="22"/>
        </w:rPr>
        <w:t>.</w:t>
      </w:r>
    </w:p>
    <w:p w14:paraId="054B7D52" w14:textId="77777777" w:rsidR="00925BA8" w:rsidRPr="00174B85" w:rsidRDefault="00925BA8" w:rsidP="00925BA8">
      <w:pPr>
        <w:pStyle w:val="SubHeading"/>
        <w:rPr>
          <w:b w:val="0"/>
          <w:sz w:val="22"/>
        </w:rPr>
      </w:pPr>
      <w:r w:rsidRPr="00174B85">
        <w:rPr>
          <w:b w:val="0"/>
          <w:sz w:val="22"/>
        </w:rPr>
        <w:t>The types of tickets available include:</w:t>
      </w:r>
    </w:p>
    <w:p w14:paraId="3C135ED9" w14:textId="62FAB817" w:rsidR="00925BA8" w:rsidRPr="00174B85" w:rsidRDefault="00925BA8" w:rsidP="00925BA8">
      <w:pPr>
        <w:pStyle w:val="SubHeading"/>
        <w:numPr>
          <w:ilvl w:val="0"/>
          <w:numId w:val="13"/>
        </w:numPr>
        <w:rPr>
          <w:b w:val="0"/>
          <w:sz w:val="22"/>
        </w:rPr>
      </w:pPr>
      <w:r w:rsidRPr="00174B85">
        <w:rPr>
          <w:b w:val="0"/>
          <w:sz w:val="22"/>
        </w:rPr>
        <w:t>myki (</w:t>
      </w:r>
      <w:r w:rsidR="008856EB">
        <w:rPr>
          <w:b w:val="0"/>
          <w:sz w:val="22"/>
        </w:rPr>
        <w:t>card</w:t>
      </w:r>
      <w:r w:rsidRPr="00174B85">
        <w:rPr>
          <w:b w:val="0"/>
          <w:sz w:val="22"/>
        </w:rPr>
        <w:t xml:space="preserve"> or Mobile myki)</w:t>
      </w:r>
    </w:p>
    <w:p w14:paraId="4E2A7D2D" w14:textId="77777777" w:rsidR="00925BA8" w:rsidRPr="00174B85" w:rsidRDefault="00925BA8" w:rsidP="00925BA8">
      <w:pPr>
        <w:pStyle w:val="SubHeading"/>
        <w:numPr>
          <w:ilvl w:val="0"/>
          <w:numId w:val="13"/>
        </w:numPr>
        <w:rPr>
          <w:b w:val="0"/>
          <w:sz w:val="22"/>
        </w:rPr>
      </w:pPr>
      <w:r w:rsidRPr="00174B85">
        <w:rPr>
          <w:b w:val="0"/>
          <w:sz w:val="22"/>
        </w:rPr>
        <w:t xml:space="preserve">V/Line tickets </w:t>
      </w:r>
    </w:p>
    <w:p w14:paraId="4F111917" w14:textId="77777777" w:rsidR="00925BA8" w:rsidRPr="00174B85" w:rsidRDefault="00925BA8" w:rsidP="00925BA8">
      <w:pPr>
        <w:pStyle w:val="SubHeading"/>
        <w:numPr>
          <w:ilvl w:val="0"/>
          <w:numId w:val="13"/>
        </w:numPr>
        <w:rPr>
          <w:b w:val="0"/>
          <w:sz w:val="22"/>
        </w:rPr>
      </w:pPr>
      <w:r w:rsidRPr="00174B85">
        <w:rPr>
          <w:b w:val="0"/>
          <w:sz w:val="22"/>
        </w:rPr>
        <w:t xml:space="preserve">Regional bus tickets </w:t>
      </w:r>
    </w:p>
    <w:p w14:paraId="5DFC56DA" w14:textId="705F038E" w:rsidR="00925BA8" w:rsidRPr="00174B85" w:rsidRDefault="00925BA8" w:rsidP="00925BA8">
      <w:pPr>
        <w:pStyle w:val="SubHeading"/>
        <w:numPr>
          <w:ilvl w:val="0"/>
          <w:numId w:val="13"/>
        </w:numPr>
        <w:rPr>
          <w:b w:val="0"/>
          <w:sz w:val="22"/>
        </w:rPr>
      </w:pPr>
      <w:r w:rsidRPr="00174B85">
        <w:rPr>
          <w:b w:val="0"/>
          <w:sz w:val="22"/>
        </w:rPr>
        <w:t xml:space="preserve">Travel </w:t>
      </w:r>
      <w:r w:rsidR="00B14C84">
        <w:rPr>
          <w:b w:val="0"/>
          <w:sz w:val="22"/>
        </w:rPr>
        <w:t>P</w:t>
      </w:r>
      <w:r w:rsidRPr="00174B85">
        <w:rPr>
          <w:b w:val="0"/>
          <w:sz w:val="22"/>
        </w:rPr>
        <w:t xml:space="preserve">asses  </w:t>
      </w:r>
    </w:p>
    <w:p w14:paraId="349CDEAF" w14:textId="4990B658" w:rsidR="00925BA8" w:rsidRPr="00174B85" w:rsidRDefault="00925BA8" w:rsidP="00925BA8">
      <w:pPr>
        <w:pStyle w:val="SubHeading"/>
        <w:numPr>
          <w:ilvl w:val="0"/>
          <w:numId w:val="13"/>
        </w:numPr>
        <w:rPr>
          <w:b w:val="0"/>
          <w:sz w:val="22"/>
        </w:rPr>
      </w:pPr>
      <w:r w:rsidRPr="00174B85">
        <w:rPr>
          <w:b w:val="0"/>
          <w:sz w:val="22"/>
        </w:rPr>
        <w:t xml:space="preserve">Student </w:t>
      </w:r>
      <w:r w:rsidR="00B14C84">
        <w:rPr>
          <w:b w:val="0"/>
          <w:sz w:val="22"/>
        </w:rPr>
        <w:t>P</w:t>
      </w:r>
      <w:r w:rsidRPr="00174B85">
        <w:rPr>
          <w:b w:val="0"/>
          <w:sz w:val="22"/>
        </w:rPr>
        <w:t xml:space="preserve">asses  </w:t>
      </w:r>
    </w:p>
    <w:p w14:paraId="18F3C3CC" w14:textId="33A0F66E" w:rsidR="00B14C84" w:rsidRDefault="00925BA8" w:rsidP="00925BA8">
      <w:pPr>
        <w:pStyle w:val="SubHeading"/>
        <w:numPr>
          <w:ilvl w:val="0"/>
          <w:numId w:val="13"/>
        </w:numPr>
        <w:rPr>
          <w:b w:val="0"/>
          <w:sz w:val="22"/>
        </w:rPr>
      </w:pPr>
      <w:r w:rsidRPr="00174B85">
        <w:rPr>
          <w:b w:val="0"/>
          <w:sz w:val="22"/>
        </w:rPr>
        <w:t xml:space="preserve">Free </w:t>
      </w:r>
      <w:r w:rsidR="00B14C84">
        <w:rPr>
          <w:b w:val="0"/>
          <w:sz w:val="22"/>
        </w:rPr>
        <w:t>P</w:t>
      </w:r>
      <w:r w:rsidRPr="00174B85">
        <w:rPr>
          <w:b w:val="0"/>
          <w:sz w:val="22"/>
        </w:rPr>
        <w:t>asses</w:t>
      </w:r>
      <w:r w:rsidR="00B14C84">
        <w:rPr>
          <w:b w:val="0"/>
          <w:sz w:val="22"/>
        </w:rPr>
        <w:t>;</w:t>
      </w:r>
      <w:r w:rsidRPr="00174B85">
        <w:rPr>
          <w:b w:val="0"/>
          <w:sz w:val="22"/>
        </w:rPr>
        <w:t xml:space="preserve"> and</w:t>
      </w:r>
    </w:p>
    <w:p w14:paraId="0117B239" w14:textId="26DE58FC" w:rsidR="00925BA8" w:rsidRPr="00174B85" w:rsidRDefault="004D22B1" w:rsidP="00925BA8">
      <w:pPr>
        <w:pStyle w:val="SubHeading"/>
        <w:numPr>
          <w:ilvl w:val="0"/>
          <w:numId w:val="13"/>
        </w:numPr>
        <w:rPr>
          <w:b w:val="0"/>
          <w:sz w:val="22"/>
        </w:rPr>
      </w:pPr>
      <w:r>
        <w:rPr>
          <w:b w:val="0"/>
          <w:sz w:val="22"/>
        </w:rPr>
        <w:t>o</w:t>
      </w:r>
      <w:r w:rsidR="00B14C84">
        <w:rPr>
          <w:b w:val="0"/>
          <w:sz w:val="22"/>
        </w:rPr>
        <w:t>ther specific travel</w:t>
      </w:r>
      <w:r w:rsidR="00925BA8" w:rsidRPr="00174B85">
        <w:rPr>
          <w:b w:val="0"/>
          <w:sz w:val="22"/>
        </w:rPr>
        <w:t xml:space="preserve"> authorities.</w:t>
      </w:r>
    </w:p>
    <w:p w14:paraId="051CF599" w14:textId="371C4C2B" w:rsidR="00925BA8" w:rsidRPr="00174B85" w:rsidRDefault="00925BA8" w:rsidP="00925BA8">
      <w:pPr>
        <w:pStyle w:val="SubHeading"/>
        <w:rPr>
          <w:b w:val="0"/>
          <w:sz w:val="22"/>
        </w:rPr>
      </w:pPr>
      <w:r w:rsidRPr="00174B85">
        <w:rPr>
          <w:b w:val="0"/>
          <w:sz w:val="22"/>
        </w:rPr>
        <w:t xml:space="preserve">Concession fares </w:t>
      </w:r>
      <w:r w:rsidR="0095306A">
        <w:rPr>
          <w:b w:val="0"/>
          <w:sz w:val="22"/>
        </w:rPr>
        <w:t xml:space="preserve">are available </w:t>
      </w:r>
      <w:r w:rsidR="000029DE">
        <w:rPr>
          <w:b w:val="0"/>
          <w:sz w:val="22"/>
        </w:rPr>
        <w:t>for</w:t>
      </w:r>
      <w:r w:rsidR="0095306A">
        <w:rPr>
          <w:b w:val="0"/>
          <w:sz w:val="22"/>
        </w:rPr>
        <w:t xml:space="preserve"> eligible customers </w:t>
      </w:r>
      <w:r w:rsidRPr="00174B85">
        <w:rPr>
          <w:b w:val="0"/>
          <w:sz w:val="22"/>
        </w:rPr>
        <w:t>on all Victorian public transport services</w:t>
      </w:r>
      <w:r w:rsidR="00B14C84">
        <w:rPr>
          <w:b w:val="0"/>
          <w:sz w:val="22"/>
        </w:rPr>
        <w:t>.</w:t>
      </w:r>
    </w:p>
    <w:p w14:paraId="4306AD99" w14:textId="75E7C030" w:rsidR="00925BA8" w:rsidRPr="00174B85" w:rsidRDefault="00925BA8" w:rsidP="00676D7F">
      <w:pPr>
        <w:pStyle w:val="SubHeading"/>
        <w:tabs>
          <w:tab w:val="left" w:pos="5550"/>
        </w:tabs>
        <w:rPr>
          <w:sz w:val="22"/>
        </w:rPr>
      </w:pPr>
      <w:r w:rsidRPr="00174B85">
        <w:rPr>
          <w:sz w:val="22"/>
        </w:rPr>
        <w:t>Combining myki and V/Line tickets</w:t>
      </w:r>
    </w:p>
    <w:p w14:paraId="1152AF8D" w14:textId="77777777" w:rsidR="00017BB6" w:rsidRPr="000E37FD" w:rsidRDefault="001A3315" w:rsidP="00925BA8">
      <w:pPr>
        <w:rPr>
          <w:i/>
          <w:sz w:val="22"/>
          <w:szCs w:val="22"/>
        </w:rPr>
      </w:pPr>
      <w:r w:rsidRPr="000E37FD">
        <w:rPr>
          <w:i/>
          <w:sz w:val="22"/>
          <w:szCs w:val="22"/>
        </w:rPr>
        <w:t xml:space="preserve">Travel beyond the myki </w:t>
      </w:r>
      <w:r w:rsidR="00017BB6" w:rsidRPr="000E37FD">
        <w:rPr>
          <w:i/>
          <w:sz w:val="22"/>
          <w:szCs w:val="22"/>
        </w:rPr>
        <w:t>zone boundary</w:t>
      </w:r>
    </w:p>
    <w:p w14:paraId="723EA2B3" w14:textId="7D147760" w:rsidR="00925BA8" w:rsidRPr="00174B85" w:rsidRDefault="00925BA8" w:rsidP="00925BA8">
      <w:pPr>
        <w:rPr>
          <w:sz w:val="22"/>
          <w:szCs w:val="22"/>
        </w:rPr>
      </w:pPr>
      <w:r w:rsidRPr="00174B85">
        <w:rPr>
          <w:sz w:val="22"/>
          <w:szCs w:val="22"/>
        </w:rPr>
        <w:t xml:space="preserve">If you are travelling beyond the myki </w:t>
      </w:r>
      <w:r w:rsidR="004134E7">
        <w:rPr>
          <w:sz w:val="22"/>
          <w:szCs w:val="22"/>
        </w:rPr>
        <w:t>boundary</w:t>
      </w:r>
      <w:r w:rsidR="004134E7" w:rsidRPr="00174B85">
        <w:rPr>
          <w:sz w:val="22"/>
          <w:szCs w:val="22"/>
        </w:rPr>
        <w:t xml:space="preserve"> </w:t>
      </w:r>
      <w:r w:rsidRPr="00174B85">
        <w:rPr>
          <w:sz w:val="22"/>
          <w:szCs w:val="22"/>
        </w:rPr>
        <w:t>and normally use myki Money</w:t>
      </w:r>
      <w:r w:rsidR="007F31BE">
        <w:rPr>
          <w:sz w:val="22"/>
          <w:szCs w:val="22"/>
        </w:rPr>
        <w:t xml:space="preserve">, </w:t>
      </w:r>
      <w:r w:rsidRPr="00174B85">
        <w:rPr>
          <w:sz w:val="22"/>
          <w:szCs w:val="22"/>
        </w:rPr>
        <w:t xml:space="preserve">you will need to purchase a V/Line ticket for the full trip, as there is no facility to touch on or touch off in a non-myki area.  </w:t>
      </w:r>
    </w:p>
    <w:p w14:paraId="4F8F6A4C" w14:textId="61ABD8C8" w:rsidR="00017BB6" w:rsidRPr="00174B85" w:rsidRDefault="00017BB6" w:rsidP="00017BB6">
      <w:pPr>
        <w:rPr>
          <w:sz w:val="22"/>
          <w:szCs w:val="22"/>
        </w:rPr>
      </w:pPr>
      <w:r w:rsidRPr="00174B85">
        <w:rPr>
          <w:sz w:val="22"/>
          <w:szCs w:val="22"/>
        </w:rPr>
        <w:t>If you are travelling beyond the myki zone boundary and have a myki Pass, you will need to purchase a V/Line ticket to cover the journey between the last station in a zone for which the myki Pass is valid and your destination station.</w:t>
      </w:r>
    </w:p>
    <w:p w14:paraId="1EC989C0" w14:textId="77777777" w:rsidR="00017BB6" w:rsidRPr="00F9608E" w:rsidRDefault="00017BB6" w:rsidP="00925BA8">
      <w:pPr>
        <w:rPr>
          <w:i/>
          <w:sz w:val="22"/>
          <w:szCs w:val="22"/>
        </w:rPr>
      </w:pPr>
      <w:r w:rsidRPr="00F9608E">
        <w:rPr>
          <w:i/>
          <w:sz w:val="22"/>
          <w:szCs w:val="22"/>
        </w:rPr>
        <w:t xml:space="preserve">Travel within the myki zone boundary </w:t>
      </w:r>
    </w:p>
    <w:p w14:paraId="121E8892" w14:textId="37DB1227" w:rsidR="00925BA8" w:rsidRDefault="00925BA8" w:rsidP="00C53554">
      <w:pPr>
        <w:rPr>
          <w:b/>
          <w:color w:val="424143"/>
          <w:sz w:val="36"/>
        </w:rPr>
        <w:sectPr w:rsidR="00925BA8" w:rsidSect="008375B5">
          <w:pgSz w:w="11906" w:h="16838"/>
          <w:pgMar w:top="1440" w:right="1440" w:bottom="1440" w:left="1440" w:header="708" w:footer="708" w:gutter="0"/>
          <w:cols w:space="708"/>
          <w:titlePg/>
          <w:docGrid w:linePitch="360"/>
        </w:sectPr>
      </w:pPr>
      <w:r w:rsidRPr="00174B85">
        <w:rPr>
          <w:sz w:val="22"/>
          <w:szCs w:val="22"/>
        </w:rPr>
        <w:t>If you have a myki Pass and want to travel beyond the zone</w:t>
      </w:r>
      <w:r w:rsidR="00AD5626">
        <w:rPr>
          <w:sz w:val="22"/>
          <w:szCs w:val="22"/>
        </w:rPr>
        <w:t>/s</w:t>
      </w:r>
      <w:r w:rsidRPr="00174B85">
        <w:rPr>
          <w:sz w:val="22"/>
          <w:szCs w:val="22"/>
        </w:rPr>
        <w:t xml:space="preserve"> covered by your pass</w:t>
      </w:r>
      <w:r w:rsidR="008A3E2E">
        <w:rPr>
          <w:sz w:val="22"/>
          <w:szCs w:val="22"/>
        </w:rPr>
        <w:t>,</w:t>
      </w:r>
      <w:r w:rsidR="00AD5626">
        <w:rPr>
          <w:sz w:val="22"/>
          <w:szCs w:val="22"/>
        </w:rPr>
        <w:t xml:space="preserve"> </w:t>
      </w:r>
      <w:r w:rsidRPr="00174B85">
        <w:rPr>
          <w:sz w:val="22"/>
          <w:szCs w:val="22"/>
        </w:rPr>
        <w:t xml:space="preserve">within </w:t>
      </w:r>
      <w:r w:rsidR="00AD5626">
        <w:rPr>
          <w:sz w:val="22"/>
          <w:szCs w:val="22"/>
        </w:rPr>
        <w:t>the</w:t>
      </w:r>
      <w:r w:rsidRPr="00174B85">
        <w:rPr>
          <w:sz w:val="22"/>
          <w:szCs w:val="22"/>
        </w:rPr>
        <w:t xml:space="preserve"> myki zone</w:t>
      </w:r>
      <w:r w:rsidR="00AD5626">
        <w:rPr>
          <w:sz w:val="22"/>
          <w:szCs w:val="22"/>
        </w:rPr>
        <w:t xml:space="preserve"> boundary</w:t>
      </w:r>
      <w:r w:rsidR="008A3E2E">
        <w:rPr>
          <w:sz w:val="22"/>
          <w:szCs w:val="22"/>
        </w:rPr>
        <w:t>,</w:t>
      </w:r>
      <w:r w:rsidRPr="00174B85">
        <w:rPr>
          <w:sz w:val="22"/>
          <w:szCs w:val="22"/>
        </w:rPr>
        <w:t xml:space="preserve"> you can </w:t>
      </w:r>
      <w:r w:rsidR="00AD5626">
        <w:rPr>
          <w:sz w:val="22"/>
          <w:szCs w:val="22"/>
        </w:rPr>
        <w:t>use</w:t>
      </w:r>
      <w:r w:rsidRPr="00174B85">
        <w:rPr>
          <w:sz w:val="22"/>
          <w:szCs w:val="22"/>
        </w:rPr>
        <w:t xml:space="preserve"> myki Money for the additional zones</w:t>
      </w:r>
      <w:r w:rsidR="007F31BE">
        <w:rPr>
          <w:sz w:val="22"/>
          <w:szCs w:val="22"/>
        </w:rPr>
        <w:t>, just top up your myki.</w:t>
      </w:r>
    </w:p>
    <w:p w14:paraId="386A0103" w14:textId="16C39D83" w:rsidR="00925BA8" w:rsidRPr="000E37FD" w:rsidRDefault="00925BA8" w:rsidP="00925BA8">
      <w:pPr>
        <w:pStyle w:val="Heading1"/>
        <w:rPr>
          <w:color w:val="767171" w:themeColor="background2" w:themeShade="80"/>
        </w:rPr>
      </w:pPr>
      <w:bookmarkStart w:id="14" w:name="_Toc28008778"/>
      <w:r w:rsidRPr="000E37FD">
        <w:rPr>
          <w:color w:val="767171" w:themeColor="background2" w:themeShade="80"/>
        </w:rPr>
        <w:lastRenderedPageBreak/>
        <w:t>Concessions and free travel</w:t>
      </w:r>
      <w:bookmarkEnd w:id="3"/>
      <w:bookmarkEnd w:id="4"/>
      <w:bookmarkEnd w:id="5"/>
      <w:bookmarkEnd w:id="6"/>
      <w:bookmarkEnd w:id="7"/>
      <w:bookmarkEnd w:id="8"/>
      <w:bookmarkEnd w:id="9"/>
      <w:bookmarkEnd w:id="10"/>
      <w:bookmarkEnd w:id="14"/>
    </w:p>
    <w:p w14:paraId="55B59DDD" w14:textId="77777777" w:rsidR="00925BA8" w:rsidRPr="00437F12" w:rsidRDefault="00925BA8" w:rsidP="007C61DB">
      <w:pPr>
        <w:pStyle w:val="Heading2"/>
      </w:pPr>
      <w:bookmarkStart w:id="15" w:name="_Toc15639961"/>
      <w:bookmarkStart w:id="16" w:name="_Toc28008779"/>
      <w:r w:rsidRPr="00437F12">
        <w:t>Concession fares</w:t>
      </w:r>
      <w:bookmarkEnd w:id="15"/>
      <w:bookmarkEnd w:id="16"/>
    </w:p>
    <w:p w14:paraId="54351658" w14:textId="5FEFCB9F" w:rsidR="00925BA8" w:rsidRPr="00174B85" w:rsidRDefault="00925BA8" w:rsidP="00925BA8">
      <w:pPr>
        <w:rPr>
          <w:sz w:val="22"/>
          <w:szCs w:val="22"/>
        </w:rPr>
      </w:pPr>
      <w:r w:rsidRPr="00174B85">
        <w:rPr>
          <w:sz w:val="22"/>
          <w:szCs w:val="22"/>
        </w:rPr>
        <w:t>Concession fares (50 per</w:t>
      </w:r>
      <w:r w:rsidR="00667770">
        <w:rPr>
          <w:sz w:val="22"/>
          <w:szCs w:val="22"/>
        </w:rPr>
        <w:t xml:space="preserve"> </w:t>
      </w:r>
      <w:r w:rsidRPr="00174B85">
        <w:rPr>
          <w:sz w:val="22"/>
          <w:szCs w:val="22"/>
        </w:rPr>
        <w:t xml:space="preserve">cent discount on the full fare) and free travel are available for people who meet the eligibility criteria. Details of eligibility requirements are listed in the </w:t>
      </w:r>
      <w:r w:rsidRPr="009F6056">
        <w:rPr>
          <w:i/>
          <w:iCs/>
          <w:sz w:val="22"/>
          <w:szCs w:val="22"/>
        </w:rPr>
        <w:t>Victorian Fares and Ticketing Conditions</w:t>
      </w:r>
      <w:r w:rsidRPr="00174B85">
        <w:rPr>
          <w:sz w:val="22"/>
          <w:szCs w:val="22"/>
        </w:rPr>
        <w:t>.</w:t>
      </w:r>
      <w:r w:rsidR="00A800F0">
        <w:rPr>
          <w:sz w:val="22"/>
          <w:szCs w:val="22"/>
        </w:rPr>
        <w:t xml:space="preserve"> </w:t>
      </w:r>
      <w:r w:rsidRPr="00174B85">
        <w:rPr>
          <w:sz w:val="22"/>
          <w:szCs w:val="22"/>
        </w:rPr>
        <w:t>If you need an application form</w:t>
      </w:r>
      <w:r w:rsidR="00E91075">
        <w:rPr>
          <w:sz w:val="22"/>
          <w:szCs w:val="22"/>
        </w:rPr>
        <w:t xml:space="preserve"> for a concession</w:t>
      </w:r>
      <w:r w:rsidRPr="00174B85">
        <w:rPr>
          <w:sz w:val="22"/>
          <w:szCs w:val="22"/>
        </w:rPr>
        <w:t>, these are available from</w:t>
      </w:r>
      <w:r w:rsidR="00E91075">
        <w:rPr>
          <w:sz w:val="22"/>
          <w:szCs w:val="22"/>
        </w:rPr>
        <w:t>:</w:t>
      </w:r>
    </w:p>
    <w:p w14:paraId="13A70C9B" w14:textId="2959778C" w:rsidR="00925BA8" w:rsidRPr="00174B85" w:rsidRDefault="00925BA8" w:rsidP="00925BA8">
      <w:pPr>
        <w:pStyle w:val="ListParagraph"/>
        <w:numPr>
          <w:ilvl w:val="0"/>
          <w:numId w:val="19"/>
        </w:numPr>
      </w:pPr>
      <w:proofErr w:type="gramStart"/>
      <w:r w:rsidRPr="00174B85">
        <w:t>ptv.vic.gov.au</w:t>
      </w:r>
      <w:r w:rsidR="00E91075">
        <w:t>;</w:t>
      </w:r>
      <w:proofErr w:type="gramEnd"/>
      <w:r w:rsidRPr="00174B85">
        <w:t xml:space="preserve"> </w:t>
      </w:r>
    </w:p>
    <w:p w14:paraId="0A9B5999" w14:textId="124FB4FC" w:rsidR="00925BA8" w:rsidRPr="00174B85" w:rsidRDefault="00925BA8" w:rsidP="00925BA8">
      <w:pPr>
        <w:pStyle w:val="ListParagraph"/>
        <w:numPr>
          <w:ilvl w:val="0"/>
          <w:numId w:val="19"/>
        </w:numPr>
      </w:pPr>
      <w:r w:rsidRPr="00174B85">
        <w:t xml:space="preserve">PTV call centre on </w:t>
      </w:r>
      <w:r w:rsidRPr="00174B85">
        <w:rPr>
          <w:b/>
        </w:rPr>
        <w:t>1800 800 007</w:t>
      </w:r>
      <w:r w:rsidR="00E91075">
        <w:t>;</w:t>
      </w:r>
      <w:r w:rsidRPr="00174B85">
        <w:t xml:space="preserve"> and</w:t>
      </w:r>
    </w:p>
    <w:p w14:paraId="04C8FA68" w14:textId="77777777" w:rsidR="00925BA8" w:rsidRPr="00174B85" w:rsidRDefault="00925BA8" w:rsidP="00925BA8">
      <w:pPr>
        <w:pStyle w:val="ListParagraph"/>
        <w:numPr>
          <w:ilvl w:val="0"/>
          <w:numId w:val="19"/>
        </w:numPr>
      </w:pPr>
      <w:r w:rsidRPr="00174B85">
        <w:t>PTV Hubs.</w:t>
      </w:r>
    </w:p>
    <w:p w14:paraId="2D3B279F" w14:textId="5153FDF5" w:rsidR="00925BA8" w:rsidRDefault="00925BA8" w:rsidP="00925BA8">
      <w:pPr>
        <w:rPr>
          <w:sz w:val="22"/>
          <w:szCs w:val="22"/>
        </w:rPr>
      </w:pPr>
      <w:r w:rsidRPr="00174B85">
        <w:rPr>
          <w:sz w:val="22"/>
          <w:szCs w:val="22"/>
        </w:rPr>
        <w:t>Application forms may be submitted by post to PO Box 4724, Melbourne 3001</w:t>
      </w:r>
      <w:r w:rsidR="00993839">
        <w:rPr>
          <w:sz w:val="22"/>
          <w:szCs w:val="22"/>
        </w:rPr>
        <w:t>.</w:t>
      </w:r>
    </w:p>
    <w:p w14:paraId="43B81AD2" w14:textId="36DF5AD1" w:rsidR="005C7F6B" w:rsidRPr="00E121FC" w:rsidRDefault="005C7F6B" w:rsidP="005C7F6B">
      <w:pPr>
        <w:keepNext/>
        <w:spacing w:before="0" w:after="60"/>
        <w:rPr>
          <w:rFonts w:asciiTheme="majorHAnsi" w:eastAsia="Calibri" w:hAnsiTheme="majorHAnsi" w:cstheme="majorHAnsi"/>
          <w:b/>
          <w:bCs/>
          <w:i/>
          <w:iCs/>
          <w:color w:val="44546A"/>
          <w:szCs w:val="20"/>
        </w:rPr>
      </w:pPr>
      <w:r w:rsidRPr="00E121FC">
        <w:rPr>
          <w:rFonts w:asciiTheme="majorHAnsi" w:eastAsia="Calibri" w:hAnsiTheme="majorHAnsi" w:cstheme="majorHAnsi"/>
          <w:b/>
          <w:bCs/>
          <w:i/>
          <w:iCs/>
          <w:color w:val="44546A"/>
          <w:szCs w:val="20"/>
        </w:rPr>
        <w:t xml:space="preserve">Table </w:t>
      </w:r>
      <w:r w:rsidRPr="00E121FC">
        <w:rPr>
          <w:rFonts w:asciiTheme="majorHAnsi" w:eastAsia="Calibri" w:hAnsiTheme="majorHAnsi" w:cstheme="majorHAnsi"/>
          <w:b/>
          <w:bCs/>
          <w:i/>
          <w:iCs/>
          <w:color w:val="44546A"/>
          <w:szCs w:val="20"/>
        </w:rPr>
        <w:fldChar w:fldCharType="begin"/>
      </w:r>
      <w:r w:rsidRPr="00E121FC">
        <w:rPr>
          <w:rFonts w:asciiTheme="majorHAnsi" w:eastAsia="Calibri" w:hAnsiTheme="majorHAnsi" w:cstheme="majorHAnsi"/>
          <w:b/>
          <w:bCs/>
          <w:i/>
          <w:iCs/>
          <w:color w:val="44546A"/>
          <w:szCs w:val="20"/>
        </w:rPr>
        <w:instrText xml:space="preserve"> SEQ Table \* ARABIC </w:instrText>
      </w:r>
      <w:r w:rsidRPr="00E121FC">
        <w:rPr>
          <w:rFonts w:asciiTheme="majorHAnsi" w:eastAsia="Calibri" w:hAnsiTheme="majorHAnsi" w:cstheme="majorHAnsi"/>
          <w:b/>
          <w:bCs/>
          <w:i/>
          <w:iCs/>
          <w:color w:val="44546A"/>
          <w:szCs w:val="20"/>
        </w:rPr>
        <w:fldChar w:fldCharType="separate"/>
      </w:r>
      <w:r>
        <w:rPr>
          <w:rFonts w:asciiTheme="majorHAnsi" w:eastAsia="Calibri" w:hAnsiTheme="majorHAnsi" w:cstheme="majorHAnsi"/>
          <w:b/>
          <w:bCs/>
          <w:i/>
          <w:iCs/>
          <w:noProof/>
          <w:color w:val="44546A"/>
          <w:szCs w:val="20"/>
        </w:rPr>
        <w:t>1</w:t>
      </w:r>
      <w:r w:rsidRPr="00E121FC">
        <w:rPr>
          <w:rFonts w:asciiTheme="majorHAnsi" w:eastAsia="Calibri" w:hAnsiTheme="majorHAnsi" w:cstheme="majorHAnsi"/>
          <w:b/>
          <w:bCs/>
          <w:i/>
          <w:iCs/>
          <w:color w:val="44546A"/>
          <w:szCs w:val="20"/>
        </w:rPr>
        <w:fldChar w:fldCharType="end"/>
      </w:r>
      <w:r w:rsidRPr="00E121FC">
        <w:rPr>
          <w:rFonts w:asciiTheme="majorHAnsi" w:eastAsia="Calibri" w:hAnsiTheme="majorHAnsi" w:cstheme="majorHAnsi"/>
          <w:b/>
          <w:bCs/>
          <w:i/>
          <w:iCs/>
          <w:color w:val="44546A"/>
          <w:szCs w:val="20"/>
        </w:rPr>
        <w:t xml:space="preserve"> - Summary of concession benefits</w:t>
      </w:r>
    </w:p>
    <w:tbl>
      <w:tblPr>
        <w:tblStyle w:val="ListTable3-Accent41"/>
        <w:tblW w:w="9021" w:type="dxa"/>
        <w:tblLayout w:type="fixed"/>
        <w:tblLook w:val="04A0" w:firstRow="1" w:lastRow="0" w:firstColumn="1" w:lastColumn="0" w:noHBand="0" w:noVBand="1"/>
      </w:tblPr>
      <w:tblGrid>
        <w:gridCol w:w="2694"/>
        <w:gridCol w:w="1275"/>
        <w:gridCol w:w="1418"/>
        <w:gridCol w:w="1417"/>
        <w:gridCol w:w="2217"/>
      </w:tblGrid>
      <w:tr w:rsidR="009A10BA" w:rsidRPr="00E121FC" w14:paraId="7BB4D607" w14:textId="1D01256E" w:rsidTr="00797320">
        <w:trPr>
          <w:cnfStyle w:val="100000000000" w:firstRow="1" w:lastRow="0" w:firstColumn="0" w:lastColumn="0" w:oddVBand="0" w:evenVBand="0" w:oddHBand="0" w:evenHBand="0" w:firstRowFirstColumn="0" w:firstRowLastColumn="0" w:lastRowFirstColumn="0" w:lastRowLastColumn="0"/>
          <w:trHeight w:val="841"/>
        </w:trPr>
        <w:tc>
          <w:tcPr>
            <w:cnfStyle w:val="001000000100" w:firstRow="0" w:lastRow="0" w:firstColumn="1" w:lastColumn="0" w:oddVBand="0" w:evenVBand="0" w:oddHBand="0" w:evenHBand="0" w:firstRowFirstColumn="1" w:firstRowLastColumn="0" w:lastRowFirstColumn="0" w:lastRowLastColumn="0"/>
            <w:tcW w:w="2694" w:type="dxa"/>
            <w:tcBorders>
              <w:right w:val="single" w:sz="4" w:space="0" w:color="auto"/>
            </w:tcBorders>
            <w:vAlign w:val="center"/>
            <w:hideMark/>
          </w:tcPr>
          <w:p w14:paraId="08E9D511" w14:textId="77777777" w:rsidR="00673104" w:rsidRPr="00E121FC" w:rsidRDefault="00673104" w:rsidP="005D42EA">
            <w:pPr>
              <w:spacing w:before="40" w:after="40"/>
              <w:rPr>
                <w:rFonts w:ascii="Arial" w:eastAsia="Arial" w:hAnsi="Arial" w:cs="Times New Roman"/>
                <w:color w:val="FFFFFF"/>
                <w:szCs w:val="22"/>
                <w:lang w:eastAsia="en-AU"/>
              </w:rPr>
            </w:pPr>
            <w:r w:rsidRPr="00E121FC">
              <w:rPr>
                <w:rFonts w:ascii="Arial" w:eastAsia="Arial" w:hAnsi="Arial" w:cs="Times New Roman"/>
                <w:color w:val="FFFFFF"/>
                <w:szCs w:val="22"/>
                <w:lang w:eastAsia="en-AU"/>
              </w:rPr>
              <w:t>Concession Category</w:t>
            </w:r>
          </w:p>
        </w:tc>
        <w:tc>
          <w:tcPr>
            <w:tcW w:w="1275" w:type="dxa"/>
            <w:tcBorders>
              <w:top w:val="single" w:sz="4" w:space="0" w:color="auto"/>
              <w:left w:val="single" w:sz="4" w:space="0" w:color="auto"/>
              <w:bottom w:val="single" w:sz="4" w:space="0" w:color="auto"/>
              <w:right w:val="single" w:sz="4" w:space="0" w:color="auto"/>
            </w:tcBorders>
            <w:vAlign w:val="center"/>
          </w:tcPr>
          <w:p w14:paraId="0D9F9A70" w14:textId="77777777" w:rsidR="00673104" w:rsidRPr="00E121FC" w:rsidRDefault="00673104" w:rsidP="005D42EA">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Arial" w:hAnsi="Arial" w:cs="Times New Roman"/>
                <w:color w:val="FFFFFF"/>
                <w:szCs w:val="22"/>
                <w:lang w:eastAsia="en-AU"/>
              </w:rPr>
            </w:pPr>
            <w:r w:rsidRPr="00E121FC">
              <w:rPr>
                <w:rFonts w:ascii="Arial" w:eastAsia="Arial" w:hAnsi="Arial" w:cs="Times New Roman"/>
                <w:color w:val="FFFFFF"/>
                <w:szCs w:val="22"/>
                <w:lang w:eastAsia="en-AU"/>
              </w:rPr>
              <w:t>50% Fare Discount</w:t>
            </w:r>
            <w:r w:rsidRPr="00E121FC">
              <w:rPr>
                <w:rFonts w:ascii="Arial" w:eastAsia="Arial" w:hAnsi="Arial" w:cs="Times New Roman"/>
                <w:color w:val="FFFFFF"/>
                <w:szCs w:val="22"/>
                <w:vertAlign w:val="superscript"/>
                <w:lang w:eastAsia="en-AU"/>
              </w:rPr>
              <w:footnoteReference w:id="2"/>
            </w:r>
          </w:p>
        </w:tc>
        <w:tc>
          <w:tcPr>
            <w:tcW w:w="1418" w:type="dxa"/>
            <w:tcBorders>
              <w:top w:val="single" w:sz="4" w:space="0" w:color="auto"/>
              <w:left w:val="single" w:sz="4" w:space="0" w:color="auto"/>
              <w:bottom w:val="single" w:sz="4" w:space="0" w:color="auto"/>
              <w:right w:val="single" w:sz="4" w:space="0" w:color="auto"/>
            </w:tcBorders>
            <w:vAlign w:val="center"/>
            <w:hideMark/>
          </w:tcPr>
          <w:p w14:paraId="3EF46313" w14:textId="77777777" w:rsidR="00673104" w:rsidRPr="00E121FC" w:rsidRDefault="00673104" w:rsidP="005D42EA">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Arial" w:hAnsi="Arial" w:cs="Times New Roman"/>
                <w:color w:val="FFFFFF"/>
                <w:szCs w:val="22"/>
                <w:lang w:eastAsia="en-AU"/>
              </w:rPr>
            </w:pPr>
            <w:r w:rsidRPr="00E121FC">
              <w:rPr>
                <w:rFonts w:ascii="Arial" w:eastAsia="Arial" w:hAnsi="Arial" w:cs="Times New Roman"/>
                <w:color w:val="FFFFFF"/>
                <w:szCs w:val="22"/>
                <w:lang w:eastAsia="en-AU"/>
              </w:rPr>
              <w:t>Free Travel Voucher Access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089A612" w14:textId="77777777" w:rsidR="00673104" w:rsidRPr="00E121FC" w:rsidRDefault="00673104" w:rsidP="005D42EA">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Arial" w:hAnsi="Arial" w:cs="Times New Roman"/>
                <w:color w:val="FFFFFF"/>
                <w:szCs w:val="22"/>
                <w:lang w:eastAsia="en-AU"/>
              </w:rPr>
            </w:pPr>
            <w:r w:rsidRPr="00E121FC">
              <w:rPr>
                <w:rFonts w:ascii="Arial" w:eastAsia="Arial" w:hAnsi="Arial" w:cs="Times New Roman"/>
                <w:color w:val="FFFFFF"/>
                <w:szCs w:val="22"/>
                <w:lang w:eastAsia="en-AU"/>
              </w:rPr>
              <w:t>Free Weekend Travel</w:t>
            </w:r>
            <w:r w:rsidRPr="00E121FC">
              <w:rPr>
                <w:rFonts w:ascii="Arial" w:eastAsia="Arial" w:hAnsi="Arial" w:cs="Times New Roman"/>
                <w:color w:val="FFFFFF"/>
                <w:szCs w:val="22"/>
                <w:vertAlign w:val="superscript"/>
                <w:lang w:eastAsia="en-AU"/>
              </w:rPr>
              <w:footnoteReference w:id="3"/>
            </w:r>
          </w:p>
        </w:tc>
        <w:tc>
          <w:tcPr>
            <w:tcW w:w="2217" w:type="dxa"/>
            <w:tcBorders>
              <w:top w:val="single" w:sz="4" w:space="0" w:color="auto"/>
              <w:left w:val="single" w:sz="4" w:space="0" w:color="auto"/>
              <w:bottom w:val="single" w:sz="4" w:space="0" w:color="auto"/>
              <w:right w:val="single" w:sz="4" w:space="0" w:color="auto"/>
            </w:tcBorders>
            <w:vAlign w:val="center"/>
          </w:tcPr>
          <w:p w14:paraId="5005C18E" w14:textId="7E6C8EF1" w:rsidR="00673104" w:rsidRPr="00E121FC" w:rsidRDefault="002950E2" w:rsidP="00A572FF">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Arial" w:hAnsi="Arial" w:cs="Times New Roman"/>
                <w:color w:val="FFFFFF"/>
                <w:szCs w:val="22"/>
                <w:lang w:eastAsia="en-AU"/>
              </w:rPr>
            </w:pPr>
            <w:r>
              <w:rPr>
                <w:rFonts w:ascii="Arial" w:eastAsia="Arial" w:hAnsi="Arial" w:cs="Times New Roman"/>
                <w:color w:val="FFFFFF"/>
                <w:szCs w:val="22"/>
                <w:lang w:eastAsia="en-AU"/>
              </w:rPr>
              <w:t>Free Travel Days</w:t>
            </w:r>
          </w:p>
        </w:tc>
      </w:tr>
      <w:tr w:rsidR="00797320" w:rsidRPr="00E121FC" w14:paraId="5BEC343B" w14:textId="79B35768" w:rsidTr="00797320">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auto"/>
            </w:tcBorders>
            <w:noWrap/>
            <w:vAlign w:val="center"/>
            <w:hideMark/>
          </w:tcPr>
          <w:p w14:paraId="6383D469" w14:textId="77777777" w:rsidR="00673104" w:rsidRPr="00E121FC" w:rsidRDefault="00673104" w:rsidP="005D42EA">
            <w:pPr>
              <w:spacing w:before="40" w:after="40"/>
              <w:rPr>
                <w:rFonts w:ascii="Arial" w:eastAsia="Arial" w:hAnsi="Arial" w:cs="Times New Roman"/>
                <w:color w:val="auto"/>
                <w:szCs w:val="22"/>
                <w:lang w:eastAsia="en-AU"/>
              </w:rPr>
            </w:pPr>
            <w:r w:rsidRPr="00E121FC">
              <w:rPr>
                <w:rFonts w:ascii="Arial" w:eastAsia="Arial" w:hAnsi="Arial" w:cs="Times New Roman"/>
                <w:color w:val="auto"/>
                <w:szCs w:val="22"/>
                <w:lang w:eastAsia="en-AU"/>
              </w:rPr>
              <w:t>Asylum Seekers</w:t>
            </w:r>
            <w:r w:rsidRPr="00E121FC">
              <w:rPr>
                <w:rFonts w:ascii="Arial" w:eastAsia="Arial" w:hAnsi="Arial" w:cs="Times New Roman"/>
                <w:color w:val="auto"/>
                <w:szCs w:val="22"/>
                <w:lang w:eastAsia="en-AU"/>
              </w:rPr>
              <w:tab/>
            </w:r>
          </w:p>
        </w:tc>
        <w:tc>
          <w:tcPr>
            <w:tcW w:w="1275" w:type="dxa"/>
            <w:tcBorders>
              <w:top w:val="single" w:sz="4" w:space="0" w:color="auto"/>
              <w:left w:val="single" w:sz="4" w:space="0" w:color="auto"/>
              <w:bottom w:val="single" w:sz="4" w:space="0" w:color="auto"/>
              <w:right w:val="single" w:sz="4" w:space="0" w:color="auto"/>
            </w:tcBorders>
            <w:vAlign w:val="center"/>
          </w:tcPr>
          <w:p w14:paraId="5378A260" w14:textId="77777777" w:rsidR="00673104" w:rsidRPr="00E121FC"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r w:rsidRPr="00E121FC">
              <w:rPr>
                <w:rFonts w:ascii="Segoe UI Symbol" w:eastAsia="Arial" w:hAnsi="Segoe UI Symbol" w:cs="Segoe UI Symbol"/>
                <w:color w:val="auto"/>
                <w:szCs w:val="22"/>
                <w:lang w:eastAsia="en-AU"/>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5FA1BBC" w14:textId="77777777" w:rsidR="00673104" w:rsidRPr="00E121FC"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7706D37C" w14:textId="77777777" w:rsidR="00673104" w:rsidRPr="00E121FC"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c>
          <w:tcPr>
            <w:tcW w:w="2217" w:type="dxa"/>
            <w:tcBorders>
              <w:top w:val="single" w:sz="4" w:space="0" w:color="auto"/>
              <w:left w:val="single" w:sz="4" w:space="0" w:color="auto"/>
              <w:bottom w:val="single" w:sz="4" w:space="0" w:color="auto"/>
              <w:right w:val="single" w:sz="4" w:space="0" w:color="auto"/>
            </w:tcBorders>
          </w:tcPr>
          <w:p w14:paraId="702D333B" w14:textId="77777777" w:rsidR="00673104" w:rsidRPr="00E121FC"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r>
      <w:tr w:rsidR="00797320" w:rsidRPr="00E121FC" w14:paraId="6410C543" w14:textId="5642C05E" w:rsidTr="00797320">
        <w:trPr>
          <w:trHeight w:val="525"/>
        </w:trPr>
        <w:tc>
          <w:tcPr>
            <w:cnfStyle w:val="001000000000" w:firstRow="0" w:lastRow="0" w:firstColumn="1" w:lastColumn="0" w:oddVBand="0" w:evenVBand="0" w:oddHBand="0" w:evenHBand="0" w:firstRowFirstColumn="0" w:firstRowLastColumn="0" w:lastRowFirstColumn="0" w:lastRowLastColumn="0"/>
            <w:tcW w:w="2694" w:type="dxa"/>
            <w:tcBorders>
              <w:bottom w:val="dashed" w:sz="4" w:space="0" w:color="BFBFBF"/>
              <w:right w:val="single" w:sz="4" w:space="0" w:color="auto"/>
            </w:tcBorders>
            <w:noWrap/>
            <w:vAlign w:val="center"/>
          </w:tcPr>
          <w:p w14:paraId="0F9CA2C3" w14:textId="0A878001" w:rsidR="00673104" w:rsidRPr="00E121FC" w:rsidRDefault="00673104" w:rsidP="005D42EA">
            <w:pPr>
              <w:spacing w:before="40" w:after="40"/>
              <w:rPr>
                <w:rFonts w:ascii="Arial" w:eastAsia="Arial" w:hAnsi="Arial" w:cs="Times New Roman"/>
                <w:color w:val="auto"/>
                <w:szCs w:val="22"/>
                <w:lang w:eastAsia="en-AU"/>
              </w:rPr>
            </w:pPr>
            <w:r w:rsidRPr="00E121FC">
              <w:rPr>
                <w:rFonts w:ascii="Arial" w:eastAsia="Arial" w:hAnsi="Arial" w:cs="Times New Roman"/>
                <w:color w:val="auto"/>
                <w:szCs w:val="22"/>
                <w:lang w:eastAsia="en-AU"/>
              </w:rPr>
              <w:t>Carers</w:t>
            </w:r>
          </w:p>
        </w:tc>
        <w:tc>
          <w:tcPr>
            <w:tcW w:w="1275" w:type="dxa"/>
            <w:tcBorders>
              <w:top w:val="single" w:sz="4" w:space="0" w:color="auto"/>
              <w:left w:val="single" w:sz="4" w:space="0" w:color="auto"/>
              <w:bottom w:val="single" w:sz="4" w:space="0" w:color="auto"/>
              <w:right w:val="single" w:sz="4" w:space="0" w:color="auto"/>
            </w:tcBorders>
            <w:vAlign w:val="center"/>
          </w:tcPr>
          <w:p w14:paraId="071CD8D4" w14:textId="77777777" w:rsidR="00673104" w:rsidRPr="00E121FC" w:rsidRDefault="00673104" w:rsidP="005D42EA">
            <w:pPr>
              <w:spacing w:before="40" w:after="40"/>
              <w:jc w:val="center"/>
              <w:cnfStyle w:val="000000000000" w:firstRow="0" w:lastRow="0" w:firstColumn="0" w:lastColumn="0" w:oddVBand="0" w:evenVBand="0" w:oddHBand="0" w:evenHBand="0" w:firstRowFirstColumn="0" w:firstRowLastColumn="0" w:lastRowFirstColumn="0" w:lastRowLastColumn="0"/>
              <w:rPr>
                <w:rFonts w:ascii="Segoe UI Symbol" w:eastAsia="Arial" w:hAnsi="Segoe UI Symbol" w:cs="Segoe UI Symbol"/>
                <w:color w:val="auto"/>
                <w:szCs w:val="22"/>
                <w:lang w:eastAsia="en-AU"/>
              </w:rPr>
            </w:pPr>
            <w:r w:rsidRPr="00E121FC">
              <w:rPr>
                <w:rFonts w:ascii="Segoe UI Symbol" w:eastAsia="Arial" w:hAnsi="Segoe UI Symbol" w:cs="Segoe UI Symbol"/>
                <w:color w:val="auto"/>
                <w:szCs w:val="22"/>
                <w:lang w:eastAsia="en-AU"/>
              </w:rPr>
              <w:t>✓</w:t>
            </w:r>
          </w:p>
        </w:tc>
        <w:tc>
          <w:tcPr>
            <w:tcW w:w="1418" w:type="dxa"/>
            <w:tcBorders>
              <w:top w:val="single" w:sz="4" w:space="0" w:color="auto"/>
              <w:left w:val="single" w:sz="4" w:space="0" w:color="auto"/>
              <w:bottom w:val="single" w:sz="4" w:space="0" w:color="auto"/>
              <w:right w:val="single" w:sz="4" w:space="0" w:color="auto"/>
            </w:tcBorders>
            <w:vAlign w:val="center"/>
          </w:tcPr>
          <w:p w14:paraId="78B6E327" w14:textId="77777777" w:rsidR="00673104" w:rsidRPr="00E121FC" w:rsidRDefault="00673104" w:rsidP="005D42EA">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r w:rsidRPr="00E121FC">
              <w:rPr>
                <w:rFonts w:ascii="Segoe UI Symbol" w:eastAsia="Arial" w:hAnsi="Segoe UI Symbol" w:cs="Segoe UI Symbol"/>
                <w:color w:val="auto"/>
                <w:szCs w:val="22"/>
                <w:lang w:eastAsia="en-AU"/>
              </w:rPr>
              <w:t>✓</w:t>
            </w:r>
          </w:p>
        </w:tc>
        <w:tc>
          <w:tcPr>
            <w:tcW w:w="1417" w:type="dxa"/>
            <w:tcBorders>
              <w:top w:val="single" w:sz="4" w:space="0" w:color="auto"/>
              <w:left w:val="single" w:sz="4" w:space="0" w:color="auto"/>
              <w:bottom w:val="single" w:sz="4" w:space="0" w:color="auto"/>
              <w:right w:val="single" w:sz="4" w:space="0" w:color="auto"/>
            </w:tcBorders>
            <w:vAlign w:val="center"/>
          </w:tcPr>
          <w:p w14:paraId="1B353A78" w14:textId="77777777" w:rsidR="00673104" w:rsidRPr="00E121FC" w:rsidRDefault="00673104" w:rsidP="005D42EA">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r w:rsidRPr="00E121FC">
              <w:rPr>
                <w:rFonts w:ascii="Segoe UI Symbol" w:eastAsia="Arial" w:hAnsi="Segoe UI Symbol" w:cs="Segoe UI Symbol"/>
                <w:color w:val="auto"/>
                <w:szCs w:val="22"/>
                <w:lang w:eastAsia="en-AU"/>
              </w:rPr>
              <w:t>✓</w:t>
            </w:r>
          </w:p>
        </w:tc>
        <w:tc>
          <w:tcPr>
            <w:tcW w:w="2217" w:type="dxa"/>
            <w:tcBorders>
              <w:top w:val="single" w:sz="4" w:space="0" w:color="auto"/>
              <w:left w:val="single" w:sz="4" w:space="0" w:color="auto"/>
              <w:bottom w:val="single" w:sz="4" w:space="0" w:color="auto"/>
              <w:right w:val="single" w:sz="4" w:space="0" w:color="auto"/>
            </w:tcBorders>
          </w:tcPr>
          <w:p w14:paraId="59DAA798" w14:textId="07D0A6FC" w:rsidR="00673104" w:rsidRPr="00E121FC" w:rsidRDefault="00D8613D" w:rsidP="005D42EA">
            <w:pPr>
              <w:spacing w:before="40" w:after="40"/>
              <w:jc w:val="center"/>
              <w:cnfStyle w:val="000000000000" w:firstRow="0" w:lastRow="0" w:firstColumn="0" w:lastColumn="0" w:oddVBand="0" w:evenVBand="0" w:oddHBand="0" w:evenHBand="0" w:firstRowFirstColumn="0" w:firstRowLastColumn="0" w:lastRowFirstColumn="0" w:lastRowLastColumn="0"/>
              <w:rPr>
                <w:rFonts w:ascii="Segoe UI Symbol" w:eastAsia="Arial" w:hAnsi="Segoe UI Symbol" w:cs="Segoe UI Symbol"/>
                <w:color w:val="auto"/>
                <w:szCs w:val="22"/>
                <w:lang w:eastAsia="en-AU"/>
              </w:rPr>
            </w:pPr>
            <w:r>
              <w:rPr>
                <w:rFonts w:ascii="Segoe UI Symbol" w:eastAsia="Arial" w:hAnsi="Segoe UI Symbol" w:cs="Segoe UI Symbol"/>
                <w:color w:val="auto"/>
                <w:szCs w:val="22"/>
                <w:lang w:eastAsia="en-AU"/>
              </w:rPr>
              <w:t xml:space="preserve">Yes </w:t>
            </w:r>
            <w:r w:rsidR="00E205C0">
              <w:rPr>
                <w:rFonts w:ascii="Segoe UI Symbol" w:eastAsia="Arial" w:hAnsi="Segoe UI Symbol" w:cs="Segoe UI Symbol"/>
                <w:color w:val="auto"/>
                <w:szCs w:val="22"/>
                <w:lang w:eastAsia="en-AU"/>
              </w:rPr>
              <w:t>–</w:t>
            </w:r>
            <w:r>
              <w:rPr>
                <w:rFonts w:ascii="Segoe UI Symbol" w:eastAsia="Arial" w:hAnsi="Segoe UI Symbol" w:cs="Segoe UI Symbol"/>
                <w:color w:val="auto"/>
                <w:szCs w:val="22"/>
                <w:lang w:eastAsia="en-AU"/>
              </w:rPr>
              <w:t xml:space="preserve"> </w:t>
            </w:r>
            <w:r w:rsidR="00E205C0">
              <w:rPr>
                <w:rFonts w:ascii="Segoe UI Symbol" w:eastAsia="Arial" w:hAnsi="Segoe UI Symbol" w:cs="Segoe UI Symbol"/>
                <w:color w:val="auto"/>
                <w:szCs w:val="22"/>
                <w:lang w:eastAsia="en-AU"/>
              </w:rPr>
              <w:t xml:space="preserve">during </w:t>
            </w:r>
            <w:r w:rsidRPr="00D8613D">
              <w:rPr>
                <w:rFonts w:ascii="Segoe UI Symbol" w:eastAsia="Arial" w:hAnsi="Segoe UI Symbol" w:cs="Segoe UI Symbol"/>
                <w:color w:val="auto"/>
                <w:szCs w:val="22"/>
                <w:lang w:eastAsia="en-AU"/>
              </w:rPr>
              <w:t>Victorian Carers week</w:t>
            </w:r>
          </w:p>
        </w:tc>
      </w:tr>
      <w:tr w:rsidR="00797320" w:rsidRPr="00E121FC" w14:paraId="5F88F752" w14:textId="69143CD4" w:rsidTr="00797320">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auto"/>
            </w:tcBorders>
            <w:shd w:val="clear" w:color="auto" w:fill="auto"/>
            <w:vAlign w:val="center"/>
          </w:tcPr>
          <w:p w14:paraId="726C99F7" w14:textId="77777777" w:rsidR="00673104" w:rsidRPr="00E121FC" w:rsidRDefault="00673104" w:rsidP="005D42EA">
            <w:pPr>
              <w:spacing w:before="40" w:after="40"/>
              <w:rPr>
                <w:rFonts w:ascii="Arial" w:eastAsia="Arial" w:hAnsi="Arial" w:cs="Times New Roman"/>
                <w:color w:val="auto"/>
                <w:szCs w:val="22"/>
                <w:lang w:eastAsia="en-AU"/>
              </w:rPr>
            </w:pPr>
            <w:r w:rsidRPr="00E121FC">
              <w:rPr>
                <w:rFonts w:ascii="Arial" w:eastAsia="Arial" w:hAnsi="Arial" w:cs="Times New Roman"/>
                <w:color w:val="auto"/>
                <w:szCs w:val="22"/>
                <w:lang w:eastAsia="en-AU"/>
              </w:rPr>
              <w:t>Child</w:t>
            </w:r>
          </w:p>
        </w:tc>
        <w:tc>
          <w:tcPr>
            <w:tcW w:w="1275" w:type="dxa"/>
            <w:tcBorders>
              <w:top w:val="single" w:sz="4" w:space="0" w:color="auto"/>
              <w:left w:val="single" w:sz="4" w:space="0" w:color="auto"/>
              <w:bottom w:val="single" w:sz="4" w:space="0" w:color="auto"/>
              <w:right w:val="single" w:sz="4" w:space="0" w:color="auto"/>
            </w:tcBorders>
            <w:vAlign w:val="center"/>
          </w:tcPr>
          <w:p w14:paraId="4B5B97E2" w14:textId="77777777" w:rsidR="00673104" w:rsidRPr="00E121FC"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r w:rsidRPr="00E121FC">
              <w:rPr>
                <w:rFonts w:ascii="Segoe UI Symbol" w:eastAsia="Arial" w:hAnsi="Segoe UI Symbol" w:cs="Segoe UI Symbol"/>
                <w:color w:val="auto"/>
                <w:szCs w:val="22"/>
                <w:lang w:eastAsia="en-AU"/>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DE9C62" w14:textId="77777777" w:rsidR="00673104" w:rsidRPr="00E121FC"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E2228ED" w14:textId="77777777" w:rsidR="00673104" w:rsidRPr="00E121FC"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c>
          <w:tcPr>
            <w:tcW w:w="2217" w:type="dxa"/>
            <w:tcBorders>
              <w:top w:val="single" w:sz="4" w:space="0" w:color="auto"/>
              <w:left w:val="single" w:sz="4" w:space="0" w:color="auto"/>
              <w:bottom w:val="single" w:sz="4" w:space="0" w:color="auto"/>
              <w:right w:val="single" w:sz="4" w:space="0" w:color="auto"/>
            </w:tcBorders>
          </w:tcPr>
          <w:p w14:paraId="486E8DEC" w14:textId="77777777" w:rsidR="00673104" w:rsidRPr="00E121FC"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r>
      <w:tr w:rsidR="00797320" w:rsidRPr="00E121FC" w14:paraId="2DC1B67D" w14:textId="61D408C5" w:rsidTr="00797320">
        <w:trPr>
          <w:trHeight w:val="48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0A1F3F"/>
              <w:bottom w:val="single" w:sz="4" w:space="0" w:color="auto"/>
              <w:right w:val="single" w:sz="4" w:space="0" w:color="auto"/>
            </w:tcBorders>
            <w:noWrap/>
            <w:vAlign w:val="center"/>
            <w:hideMark/>
          </w:tcPr>
          <w:p w14:paraId="2484DBDC" w14:textId="77777777" w:rsidR="00673104" w:rsidRPr="00E121FC" w:rsidRDefault="00673104" w:rsidP="005D42EA">
            <w:pPr>
              <w:spacing w:before="40" w:after="40"/>
              <w:rPr>
                <w:rFonts w:ascii="Arial" w:eastAsia="Arial" w:hAnsi="Arial" w:cs="Times New Roman"/>
                <w:color w:val="auto"/>
                <w:szCs w:val="22"/>
                <w:lang w:eastAsia="en-AU"/>
              </w:rPr>
            </w:pPr>
            <w:r w:rsidRPr="00E121FC">
              <w:rPr>
                <w:rFonts w:ascii="Arial" w:eastAsia="Arial" w:hAnsi="Arial" w:cs="Times New Roman"/>
                <w:color w:val="auto"/>
                <w:szCs w:val="22"/>
                <w:lang w:eastAsia="en-AU"/>
              </w:rPr>
              <w:t>Disability Support Pension (DSP)</w:t>
            </w:r>
          </w:p>
        </w:tc>
        <w:tc>
          <w:tcPr>
            <w:tcW w:w="1275" w:type="dxa"/>
            <w:tcBorders>
              <w:top w:val="single" w:sz="4" w:space="0" w:color="auto"/>
              <w:left w:val="single" w:sz="4" w:space="0" w:color="auto"/>
              <w:bottom w:val="single" w:sz="4" w:space="0" w:color="auto"/>
              <w:right w:val="single" w:sz="4" w:space="0" w:color="auto"/>
            </w:tcBorders>
            <w:vAlign w:val="center"/>
          </w:tcPr>
          <w:p w14:paraId="17F33CF3" w14:textId="77777777" w:rsidR="00673104" w:rsidRPr="00E121FC" w:rsidRDefault="00673104" w:rsidP="005D42EA">
            <w:pPr>
              <w:spacing w:before="40" w:after="40"/>
              <w:jc w:val="center"/>
              <w:cnfStyle w:val="000000000000" w:firstRow="0" w:lastRow="0" w:firstColumn="0" w:lastColumn="0" w:oddVBand="0" w:evenVBand="0" w:oddHBand="0" w:evenHBand="0" w:firstRowFirstColumn="0" w:firstRowLastColumn="0" w:lastRowFirstColumn="0" w:lastRowLastColumn="0"/>
              <w:rPr>
                <w:rFonts w:ascii="Segoe UI Symbol" w:eastAsia="Arial" w:hAnsi="Segoe UI Symbol" w:cs="Segoe UI Symbol"/>
                <w:color w:val="auto"/>
                <w:szCs w:val="22"/>
                <w:lang w:eastAsia="en-AU"/>
              </w:rPr>
            </w:pPr>
            <w:r w:rsidRPr="00E121FC">
              <w:rPr>
                <w:rFonts w:ascii="Segoe UI Symbol" w:eastAsia="Arial" w:hAnsi="Segoe UI Symbol" w:cs="Segoe UI Symbol"/>
                <w:color w:val="auto"/>
                <w:szCs w:val="22"/>
                <w:lang w:eastAsia="en-AU"/>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975E854" w14:textId="77777777" w:rsidR="00673104" w:rsidRPr="00E121FC" w:rsidRDefault="00673104" w:rsidP="005D42EA">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r w:rsidRPr="00E121FC">
              <w:rPr>
                <w:rFonts w:ascii="Segoe UI Symbol" w:eastAsia="Arial" w:hAnsi="Segoe UI Symbol" w:cs="Segoe UI Symbol"/>
                <w:color w:val="auto"/>
                <w:szCs w:val="22"/>
                <w:lang w:eastAsia="en-AU"/>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B5EC53D" w14:textId="77777777" w:rsidR="00673104" w:rsidRPr="00E121FC" w:rsidRDefault="00673104" w:rsidP="005D42EA">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r w:rsidRPr="00E121FC">
              <w:rPr>
                <w:rFonts w:ascii="Segoe UI Symbol" w:eastAsia="Arial" w:hAnsi="Segoe UI Symbol" w:cs="Segoe UI Symbol"/>
                <w:color w:val="auto"/>
                <w:szCs w:val="22"/>
                <w:lang w:eastAsia="en-AU"/>
              </w:rPr>
              <w:t>✓</w:t>
            </w:r>
          </w:p>
        </w:tc>
        <w:tc>
          <w:tcPr>
            <w:tcW w:w="2217" w:type="dxa"/>
            <w:tcBorders>
              <w:top w:val="single" w:sz="4" w:space="0" w:color="auto"/>
              <w:left w:val="single" w:sz="4" w:space="0" w:color="auto"/>
              <w:bottom w:val="single" w:sz="4" w:space="0" w:color="auto"/>
              <w:right w:val="single" w:sz="4" w:space="0" w:color="auto"/>
            </w:tcBorders>
          </w:tcPr>
          <w:p w14:paraId="1E61612F" w14:textId="77777777" w:rsidR="00673104" w:rsidRPr="00E121FC" w:rsidRDefault="00673104" w:rsidP="005D42EA">
            <w:pPr>
              <w:spacing w:before="40" w:after="40"/>
              <w:jc w:val="center"/>
              <w:cnfStyle w:val="000000000000" w:firstRow="0" w:lastRow="0" w:firstColumn="0" w:lastColumn="0" w:oddVBand="0" w:evenVBand="0" w:oddHBand="0" w:evenHBand="0" w:firstRowFirstColumn="0" w:firstRowLastColumn="0" w:lastRowFirstColumn="0" w:lastRowLastColumn="0"/>
              <w:rPr>
                <w:rFonts w:ascii="Segoe UI Symbol" w:eastAsia="Arial" w:hAnsi="Segoe UI Symbol" w:cs="Segoe UI Symbol"/>
                <w:color w:val="auto"/>
                <w:szCs w:val="22"/>
                <w:lang w:eastAsia="en-AU"/>
              </w:rPr>
            </w:pPr>
          </w:p>
        </w:tc>
      </w:tr>
      <w:tr w:rsidR="00797320" w:rsidRPr="00E121FC" w14:paraId="04E3965F" w14:textId="1720A663" w:rsidTr="00797320">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right w:val="single" w:sz="4" w:space="0" w:color="auto"/>
            </w:tcBorders>
            <w:noWrap/>
            <w:vAlign w:val="center"/>
          </w:tcPr>
          <w:p w14:paraId="7B82A0AA" w14:textId="77777777" w:rsidR="00673104" w:rsidRPr="00E121FC" w:rsidRDefault="00673104" w:rsidP="005D42EA">
            <w:pPr>
              <w:spacing w:before="40" w:after="40"/>
              <w:rPr>
                <w:rFonts w:ascii="Arial" w:eastAsia="Arial" w:hAnsi="Arial" w:cs="Times New Roman"/>
                <w:color w:val="auto"/>
                <w:szCs w:val="22"/>
                <w:lang w:eastAsia="en-AU"/>
              </w:rPr>
            </w:pPr>
            <w:r w:rsidRPr="00E121FC">
              <w:rPr>
                <w:rFonts w:ascii="Arial" w:eastAsia="Arial" w:hAnsi="Arial" w:cs="Times New Roman"/>
                <w:color w:val="auto"/>
                <w:szCs w:val="22"/>
                <w:lang w:eastAsia="en-AU"/>
              </w:rPr>
              <w:t>Health Care Card</w:t>
            </w:r>
          </w:p>
        </w:tc>
        <w:tc>
          <w:tcPr>
            <w:tcW w:w="1275" w:type="dxa"/>
            <w:tcBorders>
              <w:top w:val="single" w:sz="4" w:space="0" w:color="auto"/>
              <w:left w:val="single" w:sz="4" w:space="0" w:color="auto"/>
              <w:bottom w:val="single" w:sz="4" w:space="0" w:color="auto"/>
              <w:right w:val="single" w:sz="4" w:space="0" w:color="auto"/>
            </w:tcBorders>
            <w:vAlign w:val="center"/>
          </w:tcPr>
          <w:p w14:paraId="5D5A8FFE" w14:textId="77777777" w:rsidR="00673104" w:rsidRPr="00E121FC"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r w:rsidRPr="00E121FC">
              <w:rPr>
                <w:rFonts w:ascii="Segoe UI Symbol" w:eastAsia="Arial" w:hAnsi="Segoe UI Symbol" w:cs="Segoe UI Symbol"/>
                <w:color w:val="auto"/>
                <w:szCs w:val="22"/>
                <w:lang w:eastAsia="en-AU"/>
              </w:rPr>
              <w:t>✓</w:t>
            </w:r>
          </w:p>
        </w:tc>
        <w:tc>
          <w:tcPr>
            <w:tcW w:w="1418" w:type="dxa"/>
            <w:tcBorders>
              <w:top w:val="single" w:sz="4" w:space="0" w:color="auto"/>
              <w:left w:val="single" w:sz="4" w:space="0" w:color="auto"/>
              <w:bottom w:val="single" w:sz="4" w:space="0" w:color="auto"/>
              <w:right w:val="single" w:sz="4" w:space="0" w:color="auto"/>
            </w:tcBorders>
            <w:vAlign w:val="center"/>
          </w:tcPr>
          <w:p w14:paraId="7652F563" w14:textId="77777777" w:rsidR="00673104" w:rsidRPr="00E121FC"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c>
          <w:tcPr>
            <w:tcW w:w="1417" w:type="dxa"/>
            <w:tcBorders>
              <w:top w:val="single" w:sz="4" w:space="0" w:color="auto"/>
              <w:left w:val="single" w:sz="4" w:space="0" w:color="auto"/>
              <w:bottom w:val="single" w:sz="4" w:space="0" w:color="auto"/>
              <w:right w:val="single" w:sz="4" w:space="0" w:color="auto"/>
            </w:tcBorders>
            <w:vAlign w:val="center"/>
          </w:tcPr>
          <w:p w14:paraId="679CC94E" w14:textId="77777777" w:rsidR="00673104" w:rsidRPr="00E121FC"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c>
          <w:tcPr>
            <w:tcW w:w="2217" w:type="dxa"/>
            <w:tcBorders>
              <w:top w:val="single" w:sz="4" w:space="0" w:color="auto"/>
              <w:left w:val="single" w:sz="4" w:space="0" w:color="auto"/>
              <w:bottom w:val="single" w:sz="4" w:space="0" w:color="auto"/>
              <w:right w:val="single" w:sz="4" w:space="0" w:color="auto"/>
            </w:tcBorders>
          </w:tcPr>
          <w:p w14:paraId="5A9BD98A" w14:textId="77777777" w:rsidR="00673104" w:rsidRPr="00E121FC"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r>
      <w:tr w:rsidR="00797320" w:rsidRPr="00E121FC" w14:paraId="2C37A168" w14:textId="16047E7D" w:rsidTr="00797320">
        <w:trPr>
          <w:trHeight w:val="48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right w:val="single" w:sz="4" w:space="0" w:color="auto"/>
            </w:tcBorders>
            <w:noWrap/>
            <w:vAlign w:val="center"/>
          </w:tcPr>
          <w:p w14:paraId="66C2F878" w14:textId="1789A7B7" w:rsidR="00673104" w:rsidRPr="00E121FC" w:rsidRDefault="00673104" w:rsidP="00AC15B4">
            <w:pPr>
              <w:spacing w:before="40" w:after="40"/>
              <w:rPr>
                <w:rFonts w:ascii="Arial" w:eastAsia="Arial" w:hAnsi="Arial" w:cs="Times New Roman"/>
                <w:color w:val="auto"/>
                <w:szCs w:val="22"/>
                <w:lang w:eastAsia="en-AU"/>
              </w:rPr>
            </w:pPr>
            <w:r w:rsidRPr="00E121FC">
              <w:rPr>
                <w:rFonts w:ascii="Arial" w:eastAsia="Arial" w:hAnsi="Arial" w:cs="Times New Roman"/>
                <w:color w:val="auto"/>
                <w:szCs w:val="22"/>
                <w:lang w:eastAsia="en-AU"/>
              </w:rPr>
              <w:t>Interstate Seniors</w:t>
            </w:r>
          </w:p>
        </w:tc>
        <w:tc>
          <w:tcPr>
            <w:tcW w:w="1275" w:type="dxa"/>
            <w:tcBorders>
              <w:top w:val="single" w:sz="4" w:space="0" w:color="auto"/>
              <w:left w:val="single" w:sz="4" w:space="0" w:color="auto"/>
              <w:bottom w:val="single" w:sz="4" w:space="0" w:color="auto"/>
              <w:right w:val="single" w:sz="4" w:space="0" w:color="auto"/>
            </w:tcBorders>
            <w:vAlign w:val="center"/>
          </w:tcPr>
          <w:p w14:paraId="60C30EED" w14:textId="16F3C9E9" w:rsidR="00673104" w:rsidRPr="00E121FC"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Segoe UI Symbol" w:eastAsia="Arial" w:hAnsi="Segoe UI Symbol" w:cs="Segoe UI Symbol"/>
                <w:color w:val="auto"/>
                <w:szCs w:val="22"/>
                <w:lang w:eastAsia="en-AU"/>
              </w:rPr>
            </w:pPr>
            <w:r w:rsidRPr="00E121FC">
              <w:rPr>
                <w:rFonts w:ascii="Segoe UI Symbol" w:eastAsia="Arial" w:hAnsi="Segoe UI Symbol" w:cs="Segoe UI Symbol"/>
                <w:color w:val="auto"/>
                <w:szCs w:val="22"/>
                <w:lang w:eastAsia="en-AU"/>
              </w:rPr>
              <w:t>✓</w:t>
            </w:r>
          </w:p>
        </w:tc>
        <w:tc>
          <w:tcPr>
            <w:tcW w:w="1418" w:type="dxa"/>
            <w:tcBorders>
              <w:top w:val="single" w:sz="4" w:space="0" w:color="auto"/>
              <w:left w:val="single" w:sz="4" w:space="0" w:color="auto"/>
              <w:bottom w:val="single" w:sz="4" w:space="0" w:color="auto"/>
              <w:right w:val="single" w:sz="4" w:space="0" w:color="auto"/>
            </w:tcBorders>
            <w:vAlign w:val="center"/>
          </w:tcPr>
          <w:p w14:paraId="36207330" w14:textId="77777777" w:rsidR="00673104" w:rsidRPr="00E121FC"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p>
        </w:tc>
        <w:tc>
          <w:tcPr>
            <w:tcW w:w="1417" w:type="dxa"/>
            <w:tcBorders>
              <w:top w:val="single" w:sz="4" w:space="0" w:color="auto"/>
              <w:left w:val="single" w:sz="4" w:space="0" w:color="auto"/>
              <w:bottom w:val="single" w:sz="4" w:space="0" w:color="auto"/>
              <w:right w:val="single" w:sz="4" w:space="0" w:color="auto"/>
            </w:tcBorders>
            <w:vAlign w:val="center"/>
          </w:tcPr>
          <w:p w14:paraId="15EFD128" w14:textId="77777777" w:rsidR="00673104" w:rsidRPr="00E121FC"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p>
        </w:tc>
        <w:tc>
          <w:tcPr>
            <w:tcW w:w="2217" w:type="dxa"/>
            <w:tcBorders>
              <w:top w:val="single" w:sz="4" w:space="0" w:color="auto"/>
              <w:left w:val="single" w:sz="4" w:space="0" w:color="auto"/>
              <w:bottom w:val="single" w:sz="4" w:space="0" w:color="auto"/>
              <w:right w:val="single" w:sz="4" w:space="0" w:color="auto"/>
            </w:tcBorders>
          </w:tcPr>
          <w:p w14:paraId="45753749" w14:textId="77777777" w:rsidR="00673104" w:rsidRPr="00E121FC"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p>
        </w:tc>
      </w:tr>
      <w:tr w:rsidR="00797320" w:rsidRPr="00E121FC" w14:paraId="142EFED5" w14:textId="676BA285" w:rsidTr="00797320">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right w:val="single" w:sz="4" w:space="0" w:color="auto"/>
            </w:tcBorders>
            <w:noWrap/>
            <w:vAlign w:val="center"/>
          </w:tcPr>
          <w:p w14:paraId="2A23B2A3" w14:textId="0FBA5013" w:rsidR="00673104" w:rsidRPr="00E121FC" w:rsidRDefault="00673104" w:rsidP="00AC15B4">
            <w:pPr>
              <w:spacing w:before="40" w:after="40"/>
              <w:rPr>
                <w:rFonts w:ascii="Arial" w:eastAsia="Arial" w:hAnsi="Arial" w:cs="Times New Roman"/>
                <w:color w:val="auto"/>
                <w:szCs w:val="22"/>
                <w:lang w:eastAsia="en-AU"/>
              </w:rPr>
            </w:pPr>
            <w:r w:rsidRPr="00E121FC">
              <w:rPr>
                <w:rFonts w:ascii="Arial" w:eastAsia="Arial" w:hAnsi="Arial" w:cs="Times New Roman"/>
                <w:color w:val="auto"/>
                <w:szCs w:val="22"/>
                <w:lang w:eastAsia="en-AU"/>
              </w:rPr>
              <w:t>International Tertiary Students (iUSE pass)</w:t>
            </w:r>
          </w:p>
        </w:tc>
        <w:tc>
          <w:tcPr>
            <w:tcW w:w="1275" w:type="dxa"/>
            <w:tcBorders>
              <w:top w:val="single" w:sz="4" w:space="0" w:color="auto"/>
              <w:left w:val="single" w:sz="4" w:space="0" w:color="auto"/>
              <w:bottom w:val="single" w:sz="4" w:space="0" w:color="auto"/>
              <w:right w:val="single" w:sz="4" w:space="0" w:color="auto"/>
            </w:tcBorders>
            <w:vAlign w:val="center"/>
          </w:tcPr>
          <w:p w14:paraId="3688EA63" w14:textId="11D5EA37" w:rsidR="00673104" w:rsidRPr="00E121FC" w:rsidRDefault="00673104"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ascii="Segoe UI Symbol" w:eastAsia="Arial" w:hAnsi="Segoe UI Symbol" w:cs="Segoe UI Symbol"/>
                <w:color w:val="auto"/>
                <w:szCs w:val="22"/>
                <w:lang w:eastAsia="en-AU"/>
              </w:rPr>
            </w:pPr>
            <w:r w:rsidRPr="00E121FC">
              <w:rPr>
                <w:rFonts w:ascii="Segoe UI Symbol" w:eastAsia="Arial" w:hAnsi="Segoe UI Symbol" w:cs="Segoe UI Symbol"/>
                <w:color w:val="auto"/>
                <w:szCs w:val="22"/>
                <w:lang w:eastAsia="en-AU"/>
              </w:rPr>
              <w:t>✓</w:t>
            </w:r>
            <w:r w:rsidRPr="00E121FC">
              <w:rPr>
                <w:rFonts w:ascii="Arial" w:eastAsia="Arial" w:hAnsi="Arial" w:cs="Times New Roman"/>
                <w:color w:val="auto"/>
                <w:szCs w:val="22"/>
                <w:vertAlign w:val="superscript"/>
                <w:lang w:eastAsia="en-AU"/>
              </w:rPr>
              <w:footnoteReference w:id="4"/>
            </w:r>
          </w:p>
        </w:tc>
        <w:tc>
          <w:tcPr>
            <w:tcW w:w="1418" w:type="dxa"/>
            <w:tcBorders>
              <w:top w:val="single" w:sz="4" w:space="0" w:color="auto"/>
              <w:left w:val="single" w:sz="4" w:space="0" w:color="auto"/>
              <w:bottom w:val="single" w:sz="4" w:space="0" w:color="auto"/>
              <w:right w:val="single" w:sz="4" w:space="0" w:color="auto"/>
            </w:tcBorders>
            <w:vAlign w:val="center"/>
          </w:tcPr>
          <w:p w14:paraId="3D94A345" w14:textId="77777777" w:rsidR="00673104" w:rsidRPr="00E121FC" w:rsidRDefault="00673104"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c>
          <w:tcPr>
            <w:tcW w:w="1417" w:type="dxa"/>
            <w:tcBorders>
              <w:top w:val="single" w:sz="4" w:space="0" w:color="auto"/>
              <w:left w:val="single" w:sz="4" w:space="0" w:color="auto"/>
              <w:bottom w:val="single" w:sz="4" w:space="0" w:color="auto"/>
              <w:right w:val="single" w:sz="4" w:space="0" w:color="auto"/>
            </w:tcBorders>
            <w:vAlign w:val="center"/>
          </w:tcPr>
          <w:p w14:paraId="0A48569A" w14:textId="77777777" w:rsidR="00673104" w:rsidRPr="00E121FC" w:rsidRDefault="00673104"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c>
          <w:tcPr>
            <w:tcW w:w="2217" w:type="dxa"/>
            <w:tcBorders>
              <w:top w:val="single" w:sz="4" w:space="0" w:color="auto"/>
              <w:left w:val="single" w:sz="4" w:space="0" w:color="auto"/>
              <w:bottom w:val="single" w:sz="4" w:space="0" w:color="auto"/>
              <w:right w:val="single" w:sz="4" w:space="0" w:color="auto"/>
            </w:tcBorders>
          </w:tcPr>
          <w:p w14:paraId="2746BCD5" w14:textId="77777777" w:rsidR="00673104" w:rsidRPr="00E121FC" w:rsidRDefault="00673104"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r>
      <w:tr w:rsidR="00673104" w:rsidRPr="00E121FC" w14:paraId="651BA4AE" w14:textId="66552E90" w:rsidTr="00797320">
        <w:trPr>
          <w:trHeight w:val="480"/>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auto"/>
            </w:tcBorders>
            <w:noWrap/>
            <w:vAlign w:val="center"/>
          </w:tcPr>
          <w:p w14:paraId="2A0C769B" w14:textId="77777777" w:rsidR="00673104" w:rsidRPr="00E121FC" w:rsidRDefault="00673104" w:rsidP="00AC15B4">
            <w:pPr>
              <w:spacing w:before="40" w:after="40"/>
              <w:rPr>
                <w:rFonts w:ascii="Arial" w:eastAsia="Arial" w:hAnsi="Arial" w:cs="Times New Roman"/>
                <w:color w:val="auto"/>
                <w:szCs w:val="22"/>
                <w:lang w:eastAsia="en-AU"/>
              </w:rPr>
            </w:pPr>
            <w:r w:rsidRPr="00E121FC">
              <w:rPr>
                <w:rFonts w:ascii="Arial" w:eastAsia="Arial" w:hAnsi="Arial" w:cs="Times New Roman"/>
                <w:color w:val="auto"/>
                <w:szCs w:val="22"/>
                <w:lang w:eastAsia="en-AU"/>
              </w:rPr>
              <w:t>Pensioners</w:t>
            </w:r>
          </w:p>
        </w:tc>
        <w:tc>
          <w:tcPr>
            <w:tcW w:w="1275" w:type="dxa"/>
            <w:tcBorders>
              <w:top w:val="single" w:sz="4" w:space="0" w:color="auto"/>
              <w:left w:val="single" w:sz="4" w:space="0" w:color="auto"/>
              <w:bottom w:val="single" w:sz="4" w:space="0" w:color="auto"/>
              <w:right w:val="single" w:sz="4" w:space="0" w:color="auto"/>
            </w:tcBorders>
            <w:vAlign w:val="center"/>
          </w:tcPr>
          <w:p w14:paraId="3B2EE5B6" w14:textId="77777777" w:rsidR="00673104" w:rsidRPr="00E121FC"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Segoe UI Symbol" w:eastAsia="Arial" w:hAnsi="Segoe UI Symbol" w:cs="Segoe UI Symbol"/>
                <w:color w:val="auto"/>
                <w:szCs w:val="22"/>
                <w:lang w:eastAsia="en-AU"/>
              </w:rPr>
            </w:pPr>
            <w:r w:rsidRPr="00E121FC">
              <w:rPr>
                <w:rFonts w:ascii="Segoe UI Symbol" w:eastAsia="Arial" w:hAnsi="Segoe UI Symbol" w:cs="Segoe UI Symbol"/>
                <w:color w:val="auto"/>
                <w:szCs w:val="22"/>
                <w:lang w:eastAsia="en-AU"/>
              </w:rPr>
              <w:t>✓</w:t>
            </w:r>
          </w:p>
        </w:tc>
        <w:tc>
          <w:tcPr>
            <w:tcW w:w="1418" w:type="dxa"/>
            <w:tcBorders>
              <w:top w:val="single" w:sz="4" w:space="0" w:color="auto"/>
              <w:left w:val="single" w:sz="4" w:space="0" w:color="auto"/>
              <w:bottom w:val="single" w:sz="4" w:space="0" w:color="auto"/>
              <w:right w:val="single" w:sz="4" w:space="0" w:color="auto"/>
            </w:tcBorders>
            <w:vAlign w:val="center"/>
          </w:tcPr>
          <w:p w14:paraId="112F42F3" w14:textId="77777777" w:rsidR="00673104" w:rsidRPr="00E121FC"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r w:rsidRPr="00E121FC">
              <w:rPr>
                <w:rFonts w:ascii="Segoe UI Symbol" w:eastAsia="Arial" w:hAnsi="Segoe UI Symbol" w:cs="Segoe UI Symbol"/>
                <w:color w:val="auto"/>
                <w:szCs w:val="22"/>
                <w:lang w:eastAsia="en-AU"/>
              </w:rPr>
              <w:t>✓</w:t>
            </w:r>
          </w:p>
        </w:tc>
        <w:tc>
          <w:tcPr>
            <w:tcW w:w="1417" w:type="dxa"/>
            <w:tcBorders>
              <w:top w:val="single" w:sz="4" w:space="0" w:color="auto"/>
              <w:left w:val="single" w:sz="4" w:space="0" w:color="auto"/>
              <w:bottom w:val="single" w:sz="4" w:space="0" w:color="auto"/>
              <w:right w:val="single" w:sz="4" w:space="0" w:color="auto"/>
            </w:tcBorders>
            <w:vAlign w:val="center"/>
          </w:tcPr>
          <w:p w14:paraId="5D2810DC" w14:textId="77777777" w:rsidR="00673104" w:rsidRPr="00E121FC"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p>
        </w:tc>
        <w:tc>
          <w:tcPr>
            <w:tcW w:w="2217" w:type="dxa"/>
            <w:tcBorders>
              <w:top w:val="single" w:sz="4" w:space="0" w:color="auto"/>
              <w:left w:val="single" w:sz="4" w:space="0" w:color="auto"/>
              <w:bottom w:val="single" w:sz="4" w:space="0" w:color="auto"/>
              <w:right w:val="single" w:sz="4" w:space="0" w:color="auto"/>
            </w:tcBorders>
          </w:tcPr>
          <w:p w14:paraId="6CE848B7" w14:textId="77777777" w:rsidR="00673104" w:rsidRPr="00E121FC"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p>
        </w:tc>
      </w:tr>
      <w:tr w:rsidR="00673104" w:rsidRPr="00E121FC" w14:paraId="3FDCFBC1" w14:textId="3C980B0E" w:rsidTr="00797320">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auto"/>
            </w:tcBorders>
            <w:noWrap/>
            <w:vAlign w:val="center"/>
          </w:tcPr>
          <w:p w14:paraId="7089A277" w14:textId="77777777" w:rsidR="00673104" w:rsidRPr="00E121FC" w:rsidRDefault="00673104" w:rsidP="00AC15B4">
            <w:pPr>
              <w:spacing w:before="40" w:after="40"/>
              <w:rPr>
                <w:rFonts w:ascii="Arial" w:eastAsia="Arial" w:hAnsi="Arial" w:cs="Times New Roman"/>
                <w:color w:val="auto"/>
                <w:szCs w:val="22"/>
                <w:lang w:eastAsia="en-AU"/>
              </w:rPr>
            </w:pPr>
            <w:r w:rsidRPr="00E121FC">
              <w:rPr>
                <w:rFonts w:ascii="Arial" w:eastAsia="Arial" w:hAnsi="Arial" w:cs="Times New Roman"/>
                <w:color w:val="auto"/>
                <w:szCs w:val="22"/>
                <w:lang w:eastAsia="en-AU"/>
              </w:rPr>
              <w:t>School Students (primary or secondary)</w:t>
            </w:r>
          </w:p>
        </w:tc>
        <w:tc>
          <w:tcPr>
            <w:tcW w:w="1275" w:type="dxa"/>
            <w:tcBorders>
              <w:top w:val="single" w:sz="4" w:space="0" w:color="auto"/>
              <w:left w:val="single" w:sz="4" w:space="0" w:color="auto"/>
              <w:bottom w:val="single" w:sz="4" w:space="0" w:color="auto"/>
              <w:right w:val="single" w:sz="4" w:space="0" w:color="auto"/>
            </w:tcBorders>
            <w:vAlign w:val="center"/>
          </w:tcPr>
          <w:p w14:paraId="6B2AA7B6" w14:textId="77777777" w:rsidR="00673104" w:rsidRPr="00E121FC" w:rsidRDefault="00673104"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r w:rsidRPr="00E121FC">
              <w:rPr>
                <w:rFonts w:ascii="Segoe UI Symbol" w:eastAsia="Arial" w:hAnsi="Segoe UI Symbol" w:cs="Segoe UI Symbol"/>
                <w:color w:val="auto"/>
                <w:szCs w:val="22"/>
                <w:lang w:eastAsia="en-AU"/>
              </w:rPr>
              <w:t>✓</w:t>
            </w:r>
          </w:p>
        </w:tc>
        <w:tc>
          <w:tcPr>
            <w:tcW w:w="1418" w:type="dxa"/>
            <w:tcBorders>
              <w:top w:val="single" w:sz="4" w:space="0" w:color="auto"/>
              <w:left w:val="single" w:sz="4" w:space="0" w:color="auto"/>
              <w:bottom w:val="single" w:sz="4" w:space="0" w:color="auto"/>
              <w:right w:val="single" w:sz="4" w:space="0" w:color="auto"/>
            </w:tcBorders>
            <w:vAlign w:val="center"/>
          </w:tcPr>
          <w:p w14:paraId="5E70F451" w14:textId="77777777" w:rsidR="00673104" w:rsidRPr="00E121FC" w:rsidRDefault="00673104"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c>
          <w:tcPr>
            <w:tcW w:w="1417" w:type="dxa"/>
            <w:tcBorders>
              <w:top w:val="single" w:sz="4" w:space="0" w:color="auto"/>
              <w:left w:val="single" w:sz="4" w:space="0" w:color="auto"/>
              <w:bottom w:val="single" w:sz="4" w:space="0" w:color="auto"/>
              <w:right w:val="single" w:sz="4" w:space="0" w:color="auto"/>
            </w:tcBorders>
            <w:vAlign w:val="center"/>
          </w:tcPr>
          <w:p w14:paraId="2E59A35D" w14:textId="77777777" w:rsidR="00673104" w:rsidRPr="00E121FC" w:rsidRDefault="00673104"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c>
          <w:tcPr>
            <w:tcW w:w="2217" w:type="dxa"/>
            <w:tcBorders>
              <w:top w:val="single" w:sz="4" w:space="0" w:color="auto"/>
              <w:left w:val="single" w:sz="4" w:space="0" w:color="auto"/>
              <w:bottom w:val="single" w:sz="4" w:space="0" w:color="auto"/>
              <w:right w:val="single" w:sz="4" w:space="0" w:color="auto"/>
            </w:tcBorders>
          </w:tcPr>
          <w:p w14:paraId="2FECE364" w14:textId="77777777" w:rsidR="00673104" w:rsidRPr="00E121FC" w:rsidRDefault="00673104"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r>
      <w:tr w:rsidR="00797320" w:rsidRPr="00E121FC" w14:paraId="74340C5C" w14:textId="655155E4" w:rsidTr="00797320">
        <w:trPr>
          <w:trHeight w:val="480"/>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0A1F3F"/>
              <w:right w:val="single" w:sz="4" w:space="0" w:color="auto"/>
            </w:tcBorders>
            <w:noWrap/>
            <w:vAlign w:val="center"/>
          </w:tcPr>
          <w:p w14:paraId="1BB2F435" w14:textId="77777777" w:rsidR="00673104" w:rsidRPr="00E121FC" w:rsidRDefault="00673104" w:rsidP="00AC15B4">
            <w:pPr>
              <w:spacing w:before="40" w:after="40"/>
              <w:rPr>
                <w:rFonts w:ascii="Arial" w:eastAsia="Arial" w:hAnsi="Arial" w:cs="Times New Roman"/>
                <w:color w:val="auto"/>
                <w:szCs w:val="22"/>
                <w:lang w:eastAsia="en-AU"/>
              </w:rPr>
            </w:pPr>
            <w:r w:rsidRPr="00E121FC">
              <w:rPr>
                <w:rFonts w:ascii="Arial" w:eastAsia="Arial" w:hAnsi="Arial" w:cs="Times New Roman"/>
                <w:color w:val="auto"/>
                <w:szCs w:val="22"/>
                <w:lang w:eastAsia="en-AU"/>
              </w:rPr>
              <w:t>Tertiary Students</w:t>
            </w:r>
          </w:p>
        </w:tc>
        <w:tc>
          <w:tcPr>
            <w:tcW w:w="1275" w:type="dxa"/>
            <w:tcBorders>
              <w:top w:val="single" w:sz="4" w:space="0" w:color="auto"/>
              <w:left w:val="single" w:sz="4" w:space="0" w:color="auto"/>
              <w:bottom w:val="dashed" w:sz="4" w:space="0" w:color="A6A6A6"/>
              <w:right w:val="single" w:sz="4" w:space="0" w:color="auto"/>
            </w:tcBorders>
            <w:vAlign w:val="center"/>
          </w:tcPr>
          <w:p w14:paraId="3B4F479B" w14:textId="77777777" w:rsidR="00673104" w:rsidRPr="00E121FC"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r w:rsidRPr="00E121FC">
              <w:rPr>
                <w:rFonts w:ascii="Segoe UI Symbol" w:eastAsia="Arial" w:hAnsi="Segoe UI Symbol" w:cs="Segoe UI Symbol"/>
                <w:color w:val="auto"/>
                <w:szCs w:val="22"/>
                <w:lang w:eastAsia="en-AU"/>
              </w:rPr>
              <w:t>✓</w:t>
            </w:r>
          </w:p>
        </w:tc>
        <w:tc>
          <w:tcPr>
            <w:tcW w:w="1418" w:type="dxa"/>
            <w:tcBorders>
              <w:top w:val="single" w:sz="4" w:space="0" w:color="auto"/>
              <w:left w:val="single" w:sz="4" w:space="0" w:color="auto"/>
              <w:bottom w:val="dashed" w:sz="4" w:space="0" w:color="A6A6A6"/>
              <w:right w:val="single" w:sz="4" w:space="0" w:color="auto"/>
            </w:tcBorders>
            <w:vAlign w:val="center"/>
          </w:tcPr>
          <w:p w14:paraId="6B7AE18B" w14:textId="77777777" w:rsidR="00673104" w:rsidRPr="00E121FC"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p>
        </w:tc>
        <w:tc>
          <w:tcPr>
            <w:tcW w:w="1417" w:type="dxa"/>
            <w:tcBorders>
              <w:top w:val="single" w:sz="4" w:space="0" w:color="auto"/>
              <w:left w:val="single" w:sz="4" w:space="0" w:color="auto"/>
              <w:bottom w:val="dashed" w:sz="4" w:space="0" w:color="A6A6A6"/>
              <w:right w:val="single" w:sz="4" w:space="0" w:color="auto"/>
            </w:tcBorders>
            <w:vAlign w:val="center"/>
          </w:tcPr>
          <w:p w14:paraId="642B8256" w14:textId="77777777" w:rsidR="00673104" w:rsidRPr="00E121FC"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p>
        </w:tc>
        <w:tc>
          <w:tcPr>
            <w:tcW w:w="2217" w:type="dxa"/>
            <w:tcBorders>
              <w:top w:val="single" w:sz="4" w:space="0" w:color="auto"/>
              <w:left w:val="single" w:sz="4" w:space="0" w:color="auto"/>
              <w:bottom w:val="dashed" w:sz="4" w:space="0" w:color="A6A6A6"/>
              <w:right w:val="single" w:sz="4" w:space="0" w:color="auto"/>
            </w:tcBorders>
          </w:tcPr>
          <w:p w14:paraId="7C58F6BF" w14:textId="77777777" w:rsidR="00673104" w:rsidRPr="00E121FC"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p>
        </w:tc>
      </w:tr>
      <w:tr w:rsidR="00797320" w:rsidRPr="00E121FC" w14:paraId="581C5FBA" w14:textId="77457DFC" w:rsidTr="00797320">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auto"/>
            </w:tcBorders>
            <w:noWrap/>
            <w:vAlign w:val="center"/>
          </w:tcPr>
          <w:p w14:paraId="6FD9F3C5" w14:textId="6E8D68F6" w:rsidR="00673104" w:rsidRPr="00E121FC" w:rsidRDefault="00673104" w:rsidP="00AC15B4">
            <w:pPr>
              <w:spacing w:before="40" w:after="40"/>
              <w:rPr>
                <w:rFonts w:ascii="Arial" w:eastAsia="Arial" w:hAnsi="Arial" w:cs="Times New Roman"/>
                <w:color w:val="auto"/>
                <w:szCs w:val="22"/>
                <w:lang w:eastAsia="en-AU"/>
              </w:rPr>
            </w:pPr>
            <w:r w:rsidRPr="00E121FC">
              <w:rPr>
                <w:rFonts w:ascii="Arial" w:eastAsia="Arial" w:hAnsi="Arial" w:cs="Times New Roman"/>
                <w:color w:val="auto"/>
                <w:szCs w:val="22"/>
                <w:lang w:eastAsia="en-AU"/>
              </w:rPr>
              <w:t>Victorian Seniors</w:t>
            </w:r>
          </w:p>
        </w:tc>
        <w:tc>
          <w:tcPr>
            <w:tcW w:w="1275" w:type="dxa"/>
            <w:tcBorders>
              <w:top w:val="single" w:sz="4" w:space="0" w:color="auto"/>
              <w:left w:val="single" w:sz="4" w:space="0" w:color="auto"/>
              <w:bottom w:val="dashed" w:sz="4" w:space="0" w:color="A6A6A6"/>
              <w:right w:val="single" w:sz="4" w:space="0" w:color="auto"/>
            </w:tcBorders>
            <w:vAlign w:val="center"/>
          </w:tcPr>
          <w:p w14:paraId="1769CA00" w14:textId="77777777" w:rsidR="00673104" w:rsidRPr="00E121FC" w:rsidRDefault="00673104"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ascii="Segoe UI Symbol" w:eastAsia="Arial" w:hAnsi="Segoe UI Symbol" w:cs="Segoe UI Symbol"/>
                <w:color w:val="auto"/>
                <w:szCs w:val="22"/>
                <w:lang w:eastAsia="en-AU"/>
              </w:rPr>
            </w:pPr>
            <w:r w:rsidRPr="00E121FC">
              <w:rPr>
                <w:rFonts w:ascii="Segoe UI Symbol" w:eastAsia="Arial" w:hAnsi="Segoe UI Symbol" w:cs="Segoe UI Symbol"/>
                <w:color w:val="auto"/>
                <w:szCs w:val="22"/>
                <w:lang w:eastAsia="en-AU"/>
              </w:rPr>
              <w:t>✓</w:t>
            </w:r>
          </w:p>
        </w:tc>
        <w:tc>
          <w:tcPr>
            <w:tcW w:w="1418" w:type="dxa"/>
            <w:tcBorders>
              <w:top w:val="single" w:sz="4" w:space="0" w:color="auto"/>
              <w:left w:val="single" w:sz="4" w:space="0" w:color="auto"/>
              <w:bottom w:val="dashed" w:sz="4" w:space="0" w:color="A6A6A6"/>
              <w:right w:val="single" w:sz="4" w:space="0" w:color="auto"/>
            </w:tcBorders>
            <w:vAlign w:val="center"/>
          </w:tcPr>
          <w:p w14:paraId="5077182C" w14:textId="77777777" w:rsidR="00673104" w:rsidRPr="00E121FC" w:rsidRDefault="00673104"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r w:rsidRPr="00E121FC">
              <w:rPr>
                <w:rFonts w:ascii="Segoe UI Symbol" w:eastAsia="Arial" w:hAnsi="Segoe UI Symbol" w:cs="Segoe UI Symbol"/>
                <w:color w:val="auto"/>
                <w:szCs w:val="22"/>
                <w:lang w:eastAsia="en-AU"/>
              </w:rPr>
              <w:t>✓</w:t>
            </w:r>
          </w:p>
        </w:tc>
        <w:tc>
          <w:tcPr>
            <w:tcW w:w="1417" w:type="dxa"/>
            <w:tcBorders>
              <w:top w:val="single" w:sz="4" w:space="0" w:color="auto"/>
              <w:left w:val="single" w:sz="4" w:space="0" w:color="auto"/>
              <w:bottom w:val="dashed" w:sz="4" w:space="0" w:color="A6A6A6"/>
              <w:right w:val="single" w:sz="4" w:space="0" w:color="auto"/>
            </w:tcBorders>
            <w:vAlign w:val="center"/>
          </w:tcPr>
          <w:p w14:paraId="03E73657" w14:textId="77777777" w:rsidR="00673104" w:rsidRPr="00E121FC" w:rsidRDefault="00673104"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r w:rsidRPr="00E121FC">
              <w:rPr>
                <w:rFonts w:ascii="Segoe UI Symbol" w:eastAsia="Arial" w:hAnsi="Segoe UI Symbol" w:cs="Segoe UI Symbol"/>
                <w:color w:val="auto"/>
                <w:szCs w:val="22"/>
                <w:lang w:eastAsia="en-AU"/>
              </w:rPr>
              <w:t>✓</w:t>
            </w:r>
          </w:p>
        </w:tc>
        <w:tc>
          <w:tcPr>
            <w:tcW w:w="2217" w:type="dxa"/>
            <w:tcBorders>
              <w:top w:val="single" w:sz="4" w:space="0" w:color="auto"/>
              <w:left w:val="single" w:sz="4" w:space="0" w:color="auto"/>
              <w:bottom w:val="dashed" w:sz="4" w:space="0" w:color="A6A6A6"/>
              <w:right w:val="single" w:sz="4" w:space="0" w:color="auto"/>
            </w:tcBorders>
          </w:tcPr>
          <w:p w14:paraId="3FFF2016" w14:textId="1600A1D8" w:rsidR="00673104" w:rsidRPr="00E121FC" w:rsidRDefault="009A10BA"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ascii="Segoe UI Symbol" w:eastAsia="Arial" w:hAnsi="Segoe UI Symbol" w:cs="Segoe UI Symbol"/>
                <w:color w:val="auto"/>
                <w:szCs w:val="22"/>
                <w:lang w:eastAsia="en-AU"/>
              </w:rPr>
            </w:pPr>
            <w:r>
              <w:rPr>
                <w:rFonts w:ascii="Segoe UI Symbol" w:eastAsia="Arial" w:hAnsi="Segoe UI Symbol" w:cs="Segoe UI Symbol"/>
                <w:color w:val="auto"/>
                <w:szCs w:val="22"/>
                <w:lang w:eastAsia="en-AU"/>
              </w:rPr>
              <w:t xml:space="preserve">Yes – during </w:t>
            </w:r>
            <w:r w:rsidRPr="009A10BA">
              <w:rPr>
                <w:rFonts w:ascii="Segoe UI Symbol" w:eastAsia="Arial" w:hAnsi="Segoe UI Symbol" w:cs="Segoe UI Symbol"/>
                <w:color w:val="auto"/>
                <w:szCs w:val="22"/>
                <w:lang w:eastAsia="en-AU"/>
              </w:rPr>
              <w:t>Victorian Seniors Festival</w:t>
            </w:r>
          </w:p>
        </w:tc>
      </w:tr>
      <w:tr w:rsidR="00797320" w:rsidRPr="00E121FC" w14:paraId="00A123D6" w14:textId="7C59DC3E" w:rsidTr="00797320">
        <w:trPr>
          <w:trHeight w:val="48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0A1F3F"/>
              <w:right w:val="single" w:sz="4" w:space="0" w:color="auto"/>
            </w:tcBorders>
            <w:vAlign w:val="center"/>
          </w:tcPr>
          <w:p w14:paraId="2D8886E0" w14:textId="22A2ED99" w:rsidR="00673104" w:rsidRPr="00E121FC" w:rsidRDefault="00673104" w:rsidP="00AC15B4">
            <w:pPr>
              <w:spacing w:before="40" w:after="40"/>
              <w:rPr>
                <w:rFonts w:ascii="Arial" w:eastAsia="Arial" w:hAnsi="Arial" w:cs="Times New Roman"/>
                <w:color w:val="auto"/>
                <w:szCs w:val="22"/>
                <w:lang w:eastAsia="en-AU"/>
              </w:rPr>
            </w:pPr>
            <w:r w:rsidRPr="00E121FC">
              <w:rPr>
                <w:rFonts w:ascii="Arial" w:eastAsia="Arial" w:hAnsi="Arial" w:cs="Times New Roman"/>
                <w:color w:val="auto"/>
                <w:szCs w:val="22"/>
                <w:lang w:eastAsia="en-AU"/>
              </w:rPr>
              <w:t>War Veterans and War Widow/ers</w:t>
            </w:r>
          </w:p>
        </w:tc>
        <w:tc>
          <w:tcPr>
            <w:tcW w:w="1275" w:type="dxa"/>
            <w:tcBorders>
              <w:top w:val="single" w:sz="4" w:space="0" w:color="auto"/>
              <w:left w:val="single" w:sz="4" w:space="0" w:color="auto"/>
              <w:bottom w:val="single" w:sz="4" w:space="0" w:color="auto"/>
              <w:right w:val="single" w:sz="4" w:space="0" w:color="auto"/>
            </w:tcBorders>
            <w:vAlign w:val="center"/>
          </w:tcPr>
          <w:p w14:paraId="69AB025C" w14:textId="77777777" w:rsidR="00673104" w:rsidRPr="00E121FC" w:rsidDel="00A104FE"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Segoe UI Symbol" w:eastAsia="Arial" w:hAnsi="Segoe UI Symbol" w:cs="Segoe UI Symbol"/>
                <w:color w:val="auto"/>
                <w:szCs w:val="22"/>
                <w:lang w:eastAsia="en-AU"/>
              </w:rPr>
            </w:pPr>
            <w:r w:rsidRPr="00E121FC" w:rsidDel="00A104FE">
              <w:rPr>
                <w:rFonts w:ascii="Segoe UI Symbol" w:eastAsia="Arial" w:hAnsi="Segoe UI Symbol" w:cs="Segoe UI Symbol"/>
                <w:color w:val="auto"/>
                <w:szCs w:val="22"/>
                <w:lang w:eastAsia="en-AU"/>
              </w:rPr>
              <w:t>✓</w:t>
            </w:r>
          </w:p>
        </w:tc>
        <w:tc>
          <w:tcPr>
            <w:tcW w:w="1418" w:type="dxa"/>
            <w:tcBorders>
              <w:top w:val="single" w:sz="4" w:space="0" w:color="auto"/>
              <w:left w:val="single" w:sz="4" w:space="0" w:color="auto"/>
              <w:bottom w:val="single" w:sz="4" w:space="0" w:color="auto"/>
              <w:right w:val="single" w:sz="4" w:space="0" w:color="auto"/>
            </w:tcBorders>
            <w:vAlign w:val="center"/>
          </w:tcPr>
          <w:p w14:paraId="60866C18" w14:textId="77777777" w:rsidR="00673104" w:rsidRPr="00E121FC"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r w:rsidRPr="00E121FC" w:rsidDel="00A104FE">
              <w:rPr>
                <w:rFonts w:ascii="Segoe UI Symbol" w:eastAsia="Arial" w:hAnsi="Segoe UI Symbol" w:cs="Segoe UI Symbol"/>
                <w:color w:val="auto"/>
                <w:szCs w:val="22"/>
                <w:lang w:eastAsia="en-AU"/>
              </w:rPr>
              <w:t>✓</w:t>
            </w:r>
          </w:p>
        </w:tc>
        <w:tc>
          <w:tcPr>
            <w:tcW w:w="1417" w:type="dxa"/>
            <w:tcBorders>
              <w:top w:val="single" w:sz="4" w:space="0" w:color="auto"/>
              <w:left w:val="single" w:sz="4" w:space="0" w:color="auto"/>
              <w:bottom w:val="single" w:sz="4" w:space="0" w:color="auto"/>
              <w:right w:val="single" w:sz="4" w:space="0" w:color="auto"/>
            </w:tcBorders>
            <w:vAlign w:val="center"/>
          </w:tcPr>
          <w:p w14:paraId="1FEDCB68" w14:textId="77777777" w:rsidR="00673104" w:rsidRPr="00E121FC"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p>
        </w:tc>
        <w:tc>
          <w:tcPr>
            <w:tcW w:w="2217" w:type="dxa"/>
            <w:tcBorders>
              <w:top w:val="single" w:sz="4" w:space="0" w:color="auto"/>
              <w:left w:val="single" w:sz="4" w:space="0" w:color="auto"/>
              <w:bottom w:val="single" w:sz="4" w:space="0" w:color="auto"/>
              <w:right w:val="single" w:sz="4" w:space="0" w:color="auto"/>
            </w:tcBorders>
          </w:tcPr>
          <w:p w14:paraId="1E632951" w14:textId="48061650" w:rsidR="00673104" w:rsidRPr="00E121FC" w:rsidRDefault="00EF3DB3"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r w:rsidRPr="00E4731F">
              <w:rPr>
                <w:rFonts w:ascii="Segoe UI Symbol" w:eastAsia="Arial" w:hAnsi="Segoe UI Symbol" w:cs="Segoe UI Symbol"/>
                <w:color w:val="auto"/>
                <w:szCs w:val="22"/>
                <w:lang w:eastAsia="en-AU"/>
              </w:rPr>
              <w:t>Yes – during Veterans’ Health Week and commemoration days</w:t>
            </w:r>
          </w:p>
        </w:tc>
      </w:tr>
    </w:tbl>
    <w:p w14:paraId="516BCF4F" w14:textId="77777777" w:rsidR="00925BA8" w:rsidRPr="00174B85" w:rsidRDefault="00925BA8" w:rsidP="00925BA8">
      <w:pPr>
        <w:rPr>
          <w:b/>
          <w:sz w:val="22"/>
          <w:szCs w:val="22"/>
        </w:rPr>
      </w:pPr>
      <w:r w:rsidRPr="00174B85">
        <w:rPr>
          <w:b/>
          <w:sz w:val="22"/>
          <w:szCs w:val="22"/>
        </w:rPr>
        <w:lastRenderedPageBreak/>
        <w:t>Asylum Seekers (myki code A)</w:t>
      </w:r>
    </w:p>
    <w:p w14:paraId="2FFCEDA8" w14:textId="5370E6E5" w:rsidR="00925BA8" w:rsidRPr="00174B85" w:rsidRDefault="00925BA8" w:rsidP="00925BA8">
      <w:pPr>
        <w:rPr>
          <w:sz w:val="22"/>
          <w:szCs w:val="22"/>
        </w:rPr>
      </w:pPr>
      <w:r w:rsidRPr="00174B85">
        <w:rPr>
          <w:sz w:val="22"/>
          <w:szCs w:val="22"/>
        </w:rPr>
        <w:t xml:space="preserve">Application forms may also be available from asylum seeker </w:t>
      </w:r>
      <w:r w:rsidR="00630636">
        <w:rPr>
          <w:sz w:val="22"/>
          <w:szCs w:val="22"/>
        </w:rPr>
        <w:t>support</w:t>
      </w:r>
      <w:r w:rsidRPr="00174B85">
        <w:rPr>
          <w:sz w:val="22"/>
          <w:szCs w:val="22"/>
        </w:rPr>
        <w:t xml:space="preserve"> providers</w:t>
      </w:r>
      <w:r w:rsidR="00F9608E">
        <w:rPr>
          <w:sz w:val="22"/>
          <w:szCs w:val="22"/>
        </w:rPr>
        <w:t>. The applicati</w:t>
      </w:r>
      <w:r w:rsidR="007117D9">
        <w:rPr>
          <w:sz w:val="22"/>
          <w:szCs w:val="22"/>
        </w:rPr>
        <w:t>o</w:t>
      </w:r>
      <w:r w:rsidR="00F9608E">
        <w:rPr>
          <w:sz w:val="22"/>
          <w:szCs w:val="22"/>
        </w:rPr>
        <w:t>n</w:t>
      </w:r>
      <w:r w:rsidRPr="00174B85">
        <w:rPr>
          <w:sz w:val="22"/>
          <w:szCs w:val="22"/>
        </w:rPr>
        <w:t xml:space="preserve"> must </w:t>
      </w:r>
      <w:r w:rsidR="0011103F">
        <w:rPr>
          <w:sz w:val="22"/>
          <w:szCs w:val="22"/>
        </w:rPr>
        <w:t>be</w:t>
      </w:r>
      <w:r w:rsidRPr="00174B85">
        <w:rPr>
          <w:sz w:val="22"/>
          <w:szCs w:val="22"/>
        </w:rPr>
        <w:t xml:space="preserve"> signed by </w:t>
      </w:r>
      <w:r w:rsidR="009A19A5">
        <w:rPr>
          <w:sz w:val="22"/>
          <w:szCs w:val="22"/>
        </w:rPr>
        <w:t xml:space="preserve">an </w:t>
      </w:r>
      <w:r w:rsidR="009A19A5" w:rsidRPr="00174B85">
        <w:rPr>
          <w:sz w:val="22"/>
          <w:szCs w:val="22"/>
        </w:rPr>
        <w:t xml:space="preserve">asylum seeker </w:t>
      </w:r>
      <w:r w:rsidRPr="00174B85">
        <w:rPr>
          <w:sz w:val="22"/>
          <w:szCs w:val="22"/>
        </w:rPr>
        <w:t>support organisation and include a passport</w:t>
      </w:r>
      <w:r w:rsidR="004C21E9">
        <w:rPr>
          <w:sz w:val="22"/>
          <w:szCs w:val="22"/>
        </w:rPr>
        <w:t>-</w:t>
      </w:r>
      <w:r w:rsidRPr="00174B85">
        <w:rPr>
          <w:sz w:val="22"/>
          <w:szCs w:val="22"/>
        </w:rPr>
        <w:t>like colour photo.</w:t>
      </w:r>
    </w:p>
    <w:p w14:paraId="15360559" w14:textId="2D56CB77" w:rsidR="00925BA8" w:rsidRPr="00174B85" w:rsidRDefault="00925BA8" w:rsidP="00925BA8">
      <w:pPr>
        <w:rPr>
          <w:sz w:val="22"/>
          <w:szCs w:val="22"/>
        </w:rPr>
      </w:pPr>
      <w:r w:rsidRPr="00174B85">
        <w:rPr>
          <w:sz w:val="22"/>
          <w:szCs w:val="22"/>
        </w:rPr>
        <w:t>If approved, applicants will receive a PTV Asylum Seeker ID which is valid for two years from</w:t>
      </w:r>
      <w:r w:rsidR="004C21E9">
        <w:rPr>
          <w:sz w:val="22"/>
          <w:szCs w:val="22"/>
        </w:rPr>
        <w:t xml:space="preserve"> the</w:t>
      </w:r>
      <w:r w:rsidRPr="00174B85">
        <w:rPr>
          <w:sz w:val="22"/>
          <w:szCs w:val="22"/>
        </w:rPr>
        <w:t xml:space="preserve"> date of processing. It entitles the holder to </w:t>
      </w:r>
      <w:r w:rsidR="007F277F">
        <w:rPr>
          <w:sz w:val="22"/>
          <w:szCs w:val="22"/>
        </w:rPr>
        <w:t>travel with</w:t>
      </w:r>
      <w:r w:rsidR="00434F1E">
        <w:rPr>
          <w:sz w:val="22"/>
          <w:szCs w:val="22"/>
        </w:rPr>
        <w:t>,</w:t>
      </w:r>
      <w:r w:rsidR="007F277F">
        <w:rPr>
          <w:sz w:val="22"/>
          <w:szCs w:val="22"/>
        </w:rPr>
        <w:t xml:space="preserve"> an</w:t>
      </w:r>
      <w:r w:rsidR="000E37FD">
        <w:rPr>
          <w:sz w:val="22"/>
          <w:szCs w:val="22"/>
        </w:rPr>
        <w:t xml:space="preserve">d </w:t>
      </w:r>
      <w:r w:rsidRPr="00174B85">
        <w:rPr>
          <w:sz w:val="22"/>
          <w:szCs w:val="22"/>
        </w:rPr>
        <w:t>purchase</w:t>
      </w:r>
      <w:r w:rsidR="00D545ED">
        <w:rPr>
          <w:sz w:val="22"/>
          <w:szCs w:val="22"/>
        </w:rPr>
        <w:t xml:space="preserve"> and use</w:t>
      </w:r>
      <w:r w:rsidR="00434F1E">
        <w:rPr>
          <w:sz w:val="22"/>
          <w:szCs w:val="22"/>
        </w:rPr>
        <w:t>,</w:t>
      </w:r>
      <w:r w:rsidRPr="00174B85">
        <w:rPr>
          <w:sz w:val="22"/>
          <w:szCs w:val="22"/>
        </w:rPr>
        <w:t xml:space="preserve"> a</w:t>
      </w:r>
      <w:r w:rsidR="00434F1E">
        <w:rPr>
          <w:sz w:val="22"/>
          <w:szCs w:val="22"/>
        </w:rPr>
        <w:t>n</w:t>
      </w:r>
      <w:r w:rsidRPr="00174B85">
        <w:rPr>
          <w:sz w:val="22"/>
          <w:szCs w:val="22"/>
        </w:rPr>
        <w:t xml:space="preserve"> Asylum Seeker concession myki</w:t>
      </w:r>
      <w:r w:rsidR="007F277F">
        <w:rPr>
          <w:sz w:val="22"/>
          <w:szCs w:val="22"/>
        </w:rPr>
        <w:t>, which can be purchased for $3</w:t>
      </w:r>
      <w:r w:rsidRPr="00174B85">
        <w:rPr>
          <w:sz w:val="22"/>
          <w:szCs w:val="22"/>
        </w:rPr>
        <w:t>.</w:t>
      </w:r>
    </w:p>
    <w:p w14:paraId="5477ED77" w14:textId="00C649D4" w:rsidR="00925BA8" w:rsidRPr="006D6E4E" w:rsidRDefault="002A1678" w:rsidP="00925BA8">
      <w:r>
        <w:rPr>
          <w:noProof/>
        </w:rPr>
        <w:drawing>
          <wp:inline distT="0" distB="0" distL="0" distR="0" wp14:anchorId="520AEE21" wp14:editId="0C2CDD1D">
            <wp:extent cx="1747319" cy="1024010"/>
            <wp:effectExtent l="0" t="0" r="5715" b="5080"/>
            <wp:docPr id="39" name="Picture 39" descr="Image result for PTV Asylum Seeker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sylum Seeke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72274" cy="1038635"/>
                    </a:xfrm>
                    <a:prstGeom prst="rect">
                      <a:avLst/>
                    </a:prstGeom>
                  </pic:spPr>
                </pic:pic>
              </a:graphicData>
            </a:graphic>
          </wp:inline>
        </w:drawing>
      </w:r>
    </w:p>
    <w:p w14:paraId="32682B2D" w14:textId="77777777" w:rsidR="00925BA8" w:rsidRPr="00174B85" w:rsidRDefault="00925BA8" w:rsidP="00925BA8">
      <w:pPr>
        <w:rPr>
          <w:b/>
          <w:sz w:val="22"/>
        </w:rPr>
      </w:pPr>
      <w:r w:rsidRPr="00174B85">
        <w:rPr>
          <w:b/>
          <w:sz w:val="22"/>
        </w:rPr>
        <w:t>Carer Card (myki code CAR)</w:t>
      </w:r>
    </w:p>
    <w:p w14:paraId="614D3C21" w14:textId="5A06903A" w:rsidR="00925BA8" w:rsidRPr="00174B85" w:rsidRDefault="00925BA8" w:rsidP="00925BA8">
      <w:pPr>
        <w:rPr>
          <w:sz w:val="22"/>
        </w:rPr>
      </w:pPr>
      <w:r w:rsidRPr="00174B85">
        <w:rPr>
          <w:sz w:val="22"/>
        </w:rPr>
        <w:t>A Carer</w:t>
      </w:r>
      <w:r w:rsidR="00D4286F">
        <w:rPr>
          <w:sz w:val="22"/>
        </w:rPr>
        <w:t xml:space="preserve"> Card</w:t>
      </w:r>
      <w:r w:rsidRPr="00174B85">
        <w:rPr>
          <w:sz w:val="22"/>
        </w:rPr>
        <w:t xml:space="preserve"> </w:t>
      </w:r>
      <w:r w:rsidR="008079B8">
        <w:rPr>
          <w:sz w:val="22"/>
        </w:rPr>
        <w:t xml:space="preserve">concession </w:t>
      </w:r>
      <w:r w:rsidRPr="00174B85">
        <w:rPr>
          <w:sz w:val="22"/>
        </w:rPr>
        <w:t xml:space="preserve">myki can </w:t>
      </w:r>
      <w:r w:rsidR="003F212E">
        <w:rPr>
          <w:sz w:val="22"/>
        </w:rPr>
        <w:t xml:space="preserve">be </w:t>
      </w:r>
      <w:r w:rsidRPr="00174B85">
        <w:rPr>
          <w:sz w:val="22"/>
        </w:rPr>
        <w:t>used if the customer holds one of the following cards</w:t>
      </w:r>
      <w:r w:rsidR="00C863B6">
        <w:rPr>
          <w:sz w:val="22"/>
        </w:rPr>
        <w:t xml:space="preserve"> </w:t>
      </w:r>
      <w:r w:rsidR="00434F1E">
        <w:rPr>
          <w:sz w:val="22"/>
        </w:rPr>
        <w:t>and entitles the holder to</w:t>
      </w:r>
      <w:r w:rsidRPr="00174B85">
        <w:rPr>
          <w:sz w:val="22"/>
        </w:rPr>
        <w:t xml:space="preserve"> concession fares, free weekend travel in two consecutive zones</w:t>
      </w:r>
      <w:r w:rsidR="00434F1E">
        <w:rPr>
          <w:sz w:val="22"/>
        </w:rPr>
        <w:t>,</w:t>
      </w:r>
      <w:r w:rsidRPr="00174B85">
        <w:rPr>
          <w:sz w:val="22"/>
        </w:rPr>
        <w:t xml:space="preserve"> and </w:t>
      </w:r>
      <w:r w:rsidR="00F97C03">
        <w:rPr>
          <w:sz w:val="22"/>
        </w:rPr>
        <w:t xml:space="preserve">the option to </w:t>
      </w:r>
      <w:r w:rsidR="00434F1E">
        <w:rPr>
          <w:sz w:val="22"/>
        </w:rPr>
        <w:t xml:space="preserve">register </w:t>
      </w:r>
      <w:r w:rsidR="00F97C03">
        <w:rPr>
          <w:sz w:val="22"/>
        </w:rPr>
        <w:t>for</w:t>
      </w:r>
      <w:r w:rsidR="00434F1E">
        <w:rPr>
          <w:sz w:val="22"/>
        </w:rPr>
        <w:t xml:space="preserve"> </w:t>
      </w:r>
      <w:r w:rsidRPr="00174B85">
        <w:rPr>
          <w:sz w:val="22"/>
        </w:rPr>
        <w:t xml:space="preserve">free </w:t>
      </w:r>
      <w:r w:rsidR="00E85B06">
        <w:rPr>
          <w:sz w:val="22"/>
        </w:rPr>
        <w:t xml:space="preserve">annual </w:t>
      </w:r>
      <w:r w:rsidRPr="00174B85">
        <w:rPr>
          <w:sz w:val="22"/>
        </w:rPr>
        <w:t>travel vouchers. Paper or digital cards are accepted</w:t>
      </w:r>
      <w:r w:rsidR="008E00F1">
        <w:rPr>
          <w:sz w:val="22"/>
        </w:rPr>
        <w:t xml:space="preserve"> as proof of concession</w:t>
      </w:r>
      <w:r w:rsidR="00FF3985">
        <w:rPr>
          <w:sz w:val="22"/>
        </w:rPr>
        <w:t xml:space="preserve"> entitlement</w:t>
      </w:r>
      <w:r w:rsidRPr="00174B85">
        <w:rPr>
          <w:sz w:val="22"/>
        </w:rPr>
        <w:t>.</w:t>
      </w:r>
    </w:p>
    <w:p w14:paraId="46D57CFE" w14:textId="10CE6C18" w:rsidR="00E5766B" w:rsidRDefault="001145D5" w:rsidP="00925BA8">
      <w:pPr>
        <w:rPr>
          <w:noProof/>
          <w:lang w:eastAsia="en-AU"/>
        </w:rPr>
      </w:pPr>
      <w:r>
        <w:rPr>
          <w:noProof/>
          <w:lang w:eastAsia="en-AU"/>
        </w:rPr>
        <w:t xml:space="preserve"> </w:t>
      </w:r>
      <w:r w:rsidR="00925BA8" w:rsidRPr="0036697E">
        <w:rPr>
          <w:noProof/>
          <w:lang w:eastAsia="en-AU"/>
        </w:rPr>
        <w:drawing>
          <wp:inline distT="0" distB="0" distL="0" distR="0" wp14:anchorId="16E1C962" wp14:editId="0CA38FAE">
            <wp:extent cx="1592580" cy="1184275"/>
            <wp:effectExtent l="0" t="0" r="7620" b="0"/>
            <wp:docPr id="4" name="Picture 4" descr="Image result for We Care Carer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92580" cy="1184275"/>
                    </a:xfrm>
                    <a:prstGeom prst="rect">
                      <a:avLst/>
                    </a:prstGeom>
                    <a:noFill/>
                    <a:ln>
                      <a:noFill/>
                    </a:ln>
                  </pic:spPr>
                </pic:pic>
              </a:graphicData>
            </a:graphic>
          </wp:inline>
        </w:drawing>
      </w:r>
      <w:r w:rsidR="00C05C5E">
        <w:rPr>
          <w:noProof/>
          <w:lang w:eastAsia="en-AU"/>
        </w:rPr>
        <w:t xml:space="preserve"> </w:t>
      </w:r>
      <w:r w:rsidR="00E5766B">
        <w:rPr>
          <w:noProof/>
          <w:lang w:eastAsia="en-AU"/>
        </w:rPr>
        <w:t xml:space="preserve"> OR</w:t>
      </w:r>
      <w:r w:rsidR="00A12DC0">
        <w:rPr>
          <w:noProof/>
          <w:lang w:eastAsia="en-AU"/>
        </w:rPr>
        <w:t xml:space="preserve">    </w:t>
      </w:r>
      <w:r w:rsidR="00925BA8">
        <w:rPr>
          <w:noProof/>
        </w:rPr>
        <w:drawing>
          <wp:inline distT="0" distB="0" distL="0" distR="0" wp14:anchorId="24CDD406" wp14:editId="4983C3D7">
            <wp:extent cx="1794220" cy="1137778"/>
            <wp:effectExtent l="0" t="0" r="0" b="5715"/>
            <wp:docPr id="5" name="Picture 5" descr="Image result for carer concess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ustralian seniors car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4776" cy="1144472"/>
                    </a:xfrm>
                    <a:prstGeom prst="rect">
                      <a:avLst/>
                    </a:prstGeom>
                    <a:noFill/>
                    <a:ln>
                      <a:noFill/>
                    </a:ln>
                  </pic:spPr>
                </pic:pic>
              </a:graphicData>
            </a:graphic>
          </wp:inline>
        </w:drawing>
      </w:r>
      <w:r w:rsidR="00A12DC0">
        <w:rPr>
          <w:noProof/>
          <w:lang w:eastAsia="en-AU"/>
        </w:rPr>
        <w:t xml:space="preserve">  </w:t>
      </w:r>
      <w:r w:rsidR="00A12DC0">
        <w:rPr>
          <w:noProof/>
          <w:lang w:eastAsia="en-AU"/>
        </w:rPr>
        <w:drawing>
          <wp:inline distT="0" distB="0" distL="0" distR="0" wp14:anchorId="4FA69433" wp14:editId="1322266A">
            <wp:extent cx="1743075" cy="1108669"/>
            <wp:effectExtent l="0" t="0" r="0" b="0"/>
            <wp:docPr id="32" name="Picture 32" descr="Image result for carer concess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rers Card.jpg"/>
                    <pic:cNvPicPr/>
                  </pic:nvPicPr>
                  <pic:blipFill>
                    <a:blip r:embed="rId28">
                      <a:extLst>
                        <a:ext uri="{28A0092B-C50C-407E-A947-70E740481C1C}">
                          <a14:useLocalDpi xmlns:a14="http://schemas.microsoft.com/office/drawing/2010/main" val="0"/>
                        </a:ext>
                      </a:extLst>
                    </a:blip>
                    <a:stretch>
                      <a:fillRect/>
                    </a:stretch>
                  </pic:blipFill>
                  <pic:spPr>
                    <a:xfrm>
                      <a:off x="0" y="0"/>
                      <a:ext cx="1772770" cy="1127556"/>
                    </a:xfrm>
                    <a:prstGeom prst="rect">
                      <a:avLst/>
                    </a:prstGeom>
                  </pic:spPr>
                </pic:pic>
              </a:graphicData>
            </a:graphic>
          </wp:inline>
        </w:drawing>
      </w:r>
    </w:p>
    <w:p w14:paraId="56347B2D" w14:textId="01FA502E" w:rsidR="00925BA8" w:rsidRDefault="00925BA8" w:rsidP="000D71BC">
      <w:pPr>
        <w:rPr>
          <w:b/>
        </w:rPr>
      </w:pPr>
      <w:r w:rsidRPr="00174B85">
        <w:rPr>
          <w:sz w:val="22"/>
        </w:rPr>
        <w:t xml:space="preserve">For more information on the Carer Card, contact </w:t>
      </w:r>
      <w:r w:rsidR="00FD2DAD">
        <w:rPr>
          <w:sz w:val="22"/>
        </w:rPr>
        <w:t xml:space="preserve">the </w:t>
      </w:r>
      <w:r w:rsidRPr="00174B85">
        <w:rPr>
          <w:sz w:val="22"/>
        </w:rPr>
        <w:t>Carer Card</w:t>
      </w:r>
      <w:r w:rsidR="003D6088">
        <w:rPr>
          <w:sz w:val="22"/>
        </w:rPr>
        <w:t xml:space="preserve"> Information Line</w:t>
      </w:r>
      <w:r w:rsidRPr="00174B85">
        <w:rPr>
          <w:sz w:val="22"/>
        </w:rPr>
        <w:t xml:space="preserve"> on </w:t>
      </w:r>
      <w:r w:rsidR="001B17EB">
        <w:rPr>
          <w:sz w:val="22"/>
        </w:rPr>
        <w:br/>
      </w:r>
      <w:r w:rsidRPr="00174B85">
        <w:rPr>
          <w:b/>
          <w:sz w:val="22"/>
        </w:rPr>
        <w:t>1800 901 958</w:t>
      </w:r>
      <w:r w:rsidRPr="00174B85">
        <w:rPr>
          <w:sz w:val="22"/>
        </w:rPr>
        <w:t>.</w:t>
      </w:r>
    </w:p>
    <w:p w14:paraId="1C240FD7" w14:textId="77777777" w:rsidR="00925BA8" w:rsidRPr="00174B85" w:rsidRDefault="00925BA8" w:rsidP="00925BA8">
      <w:pPr>
        <w:rPr>
          <w:b/>
          <w:bCs/>
          <w:sz w:val="22"/>
        </w:rPr>
      </w:pPr>
      <w:r w:rsidRPr="00174B85">
        <w:rPr>
          <w:b/>
          <w:bCs/>
          <w:sz w:val="22"/>
        </w:rPr>
        <w:t>Child (myki code C)</w:t>
      </w:r>
    </w:p>
    <w:p w14:paraId="2E8078BC" w14:textId="1B26F7A1" w:rsidR="00925BA8" w:rsidRPr="00174B85" w:rsidRDefault="00925BA8" w:rsidP="00925BA8">
      <w:pPr>
        <w:rPr>
          <w:sz w:val="22"/>
        </w:rPr>
      </w:pPr>
      <w:r w:rsidRPr="00174B85">
        <w:rPr>
          <w:sz w:val="22"/>
        </w:rPr>
        <w:t xml:space="preserve">Children </w:t>
      </w:r>
      <w:r w:rsidR="00B83990">
        <w:rPr>
          <w:sz w:val="22"/>
        </w:rPr>
        <w:t xml:space="preserve">aged 4 and </w:t>
      </w:r>
      <w:r w:rsidRPr="00174B85">
        <w:rPr>
          <w:sz w:val="22"/>
        </w:rPr>
        <w:t>under travel free</w:t>
      </w:r>
      <w:r w:rsidR="00020EF9">
        <w:rPr>
          <w:sz w:val="22"/>
        </w:rPr>
        <w:t xml:space="preserve"> and don’t need a myki</w:t>
      </w:r>
      <w:r w:rsidRPr="00174B85">
        <w:rPr>
          <w:sz w:val="22"/>
        </w:rPr>
        <w:t xml:space="preserve">. </w:t>
      </w:r>
    </w:p>
    <w:p w14:paraId="11A47EAB" w14:textId="40F6AAB0" w:rsidR="00925BA8" w:rsidRPr="00174B85" w:rsidRDefault="00925BA8" w:rsidP="00925BA8">
      <w:pPr>
        <w:rPr>
          <w:sz w:val="22"/>
        </w:rPr>
      </w:pPr>
      <w:r w:rsidRPr="00174B85">
        <w:rPr>
          <w:sz w:val="22"/>
        </w:rPr>
        <w:t xml:space="preserve">Children aged between 5 and 18 can travel on a </w:t>
      </w:r>
      <w:r w:rsidR="00056559">
        <w:rPr>
          <w:sz w:val="22"/>
        </w:rPr>
        <w:t>C</w:t>
      </w:r>
      <w:r w:rsidRPr="00174B85">
        <w:rPr>
          <w:sz w:val="22"/>
        </w:rPr>
        <w:t>hild myki</w:t>
      </w:r>
      <w:r w:rsidR="009713BB">
        <w:rPr>
          <w:sz w:val="22"/>
        </w:rPr>
        <w:t xml:space="preserve"> to access concession fares</w:t>
      </w:r>
      <w:r w:rsidRPr="00174B85">
        <w:rPr>
          <w:sz w:val="22"/>
        </w:rPr>
        <w:t xml:space="preserve">. </w:t>
      </w:r>
    </w:p>
    <w:p w14:paraId="6E9C2CB3" w14:textId="69810D97" w:rsidR="00925BA8" w:rsidRPr="00174B85" w:rsidRDefault="002105D4" w:rsidP="00925BA8">
      <w:pPr>
        <w:rPr>
          <w:sz w:val="22"/>
        </w:rPr>
      </w:pPr>
      <w:r>
        <w:rPr>
          <w:sz w:val="22"/>
        </w:rPr>
        <w:t xml:space="preserve">Customers aged </w:t>
      </w:r>
      <w:r w:rsidR="00925BA8" w:rsidRPr="00174B85">
        <w:rPr>
          <w:sz w:val="22"/>
        </w:rPr>
        <w:t xml:space="preserve">17 and 18 </w:t>
      </w:r>
      <w:r>
        <w:rPr>
          <w:sz w:val="22"/>
        </w:rPr>
        <w:t>must</w:t>
      </w:r>
      <w:r w:rsidR="00AB4D70">
        <w:rPr>
          <w:sz w:val="22"/>
        </w:rPr>
        <w:t xml:space="preserve"> </w:t>
      </w:r>
      <w:r w:rsidR="00925BA8" w:rsidRPr="00174B85">
        <w:rPr>
          <w:sz w:val="22"/>
        </w:rPr>
        <w:t>carry additional proof of age, which can be one of the following:</w:t>
      </w:r>
    </w:p>
    <w:p w14:paraId="786BD346" w14:textId="77777777" w:rsidR="00925BA8" w:rsidRPr="00174B85" w:rsidRDefault="00925BA8" w:rsidP="00925BA8">
      <w:pPr>
        <w:pStyle w:val="ListParagraph"/>
        <w:numPr>
          <w:ilvl w:val="0"/>
          <w:numId w:val="26"/>
        </w:numPr>
      </w:pPr>
      <w:r w:rsidRPr="00174B85">
        <w:t>Driver licence</w:t>
      </w:r>
    </w:p>
    <w:p w14:paraId="5B951532" w14:textId="77777777" w:rsidR="00925BA8" w:rsidRPr="00174B85" w:rsidRDefault="00925BA8" w:rsidP="00925BA8">
      <w:pPr>
        <w:pStyle w:val="ListParagraph"/>
        <w:numPr>
          <w:ilvl w:val="0"/>
          <w:numId w:val="26"/>
        </w:numPr>
      </w:pPr>
      <w:r w:rsidRPr="00174B85">
        <w:t>Learner permit</w:t>
      </w:r>
    </w:p>
    <w:p w14:paraId="015B073E" w14:textId="77777777" w:rsidR="00925BA8" w:rsidRPr="00174B85" w:rsidRDefault="00925BA8" w:rsidP="00925BA8">
      <w:pPr>
        <w:pStyle w:val="ListParagraph"/>
        <w:numPr>
          <w:ilvl w:val="0"/>
          <w:numId w:val="26"/>
        </w:numPr>
      </w:pPr>
      <w:r w:rsidRPr="00174B85">
        <w:t xml:space="preserve">Proof of Age Card </w:t>
      </w:r>
    </w:p>
    <w:p w14:paraId="1C319477" w14:textId="77777777" w:rsidR="00925BA8" w:rsidRPr="00174B85" w:rsidRDefault="00925BA8" w:rsidP="00925BA8">
      <w:pPr>
        <w:pStyle w:val="ListParagraph"/>
        <w:numPr>
          <w:ilvl w:val="0"/>
          <w:numId w:val="26"/>
        </w:numPr>
      </w:pPr>
      <w:r w:rsidRPr="00174B85">
        <w:t>Passport</w:t>
      </w:r>
    </w:p>
    <w:p w14:paraId="351962E3" w14:textId="77777777" w:rsidR="00925BA8" w:rsidRPr="00174B85" w:rsidRDefault="00925BA8" w:rsidP="00925BA8">
      <w:pPr>
        <w:pStyle w:val="ListParagraph"/>
        <w:numPr>
          <w:ilvl w:val="0"/>
          <w:numId w:val="26"/>
        </w:numPr>
      </w:pPr>
      <w:r w:rsidRPr="00174B85">
        <w:t>Key Pass (issued by Australia Post)</w:t>
      </w:r>
    </w:p>
    <w:p w14:paraId="29F372A6" w14:textId="77777777" w:rsidR="00925BA8" w:rsidRPr="00174B85" w:rsidRDefault="00925BA8" w:rsidP="00925BA8">
      <w:pPr>
        <w:pStyle w:val="ListParagraph"/>
        <w:numPr>
          <w:ilvl w:val="0"/>
          <w:numId w:val="26"/>
        </w:numPr>
      </w:pPr>
      <w:r w:rsidRPr="00174B85">
        <w:t>Health Care Card (with Victorian address)</w:t>
      </w:r>
    </w:p>
    <w:p w14:paraId="7B8213C5" w14:textId="77777777" w:rsidR="00925BA8" w:rsidRPr="00174B85" w:rsidRDefault="00925BA8" w:rsidP="00925BA8">
      <w:pPr>
        <w:pStyle w:val="ListParagraph"/>
        <w:numPr>
          <w:ilvl w:val="0"/>
          <w:numId w:val="26"/>
        </w:numPr>
      </w:pPr>
      <w:r w:rsidRPr="00174B85">
        <w:t>PTV School Student ID (issued by PTV)</w:t>
      </w:r>
    </w:p>
    <w:p w14:paraId="483D5D5F" w14:textId="77777777" w:rsidR="00925BA8" w:rsidRPr="00174B85" w:rsidRDefault="00925BA8" w:rsidP="00925BA8">
      <w:pPr>
        <w:pStyle w:val="ListParagraph"/>
        <w:numPr>
          <w:ilvl w:val="0"/>
          <w:numId w:val="26"/>
        </w:numPr>
      </w:pPr>
      <w:r w:rsidRPr="00174B85">
        <w:t>PTV Approved School Student ID (school ID card with the PTV logo)</w:t>
      </w:r>
    </w:p>
    <w:p w14:paraId="19C730F9" w14:textId="77777777" w:rsidR="0016083D" w:rsidRDefault="0016083D" w:rsidP="00925BA8">
      <w:pPr>
        <w:rPr>
          <w:b/>
          <w:sz w:val="22"/>
        </w:rPr>
      </w:pPr>
    </w:p>
    <w:p w14:paraId="0911D66B" w14:textId="77777777" w:rsidR="0016083D" w:rsidRDefault="0016083D" w:rsidP="00925BA8">
      <w:pPr>
        <w:rPr>
          <w:b/>
          <w:sz w:val="22"/>
        </w:rPr>
      </w:pPr>
    </w:p>
    <w:p w14:paraId="29E4F75D" w14:textId="77777777" w:rsidR="0016083D" w:rsidRDefault="0016083D" w:rsidP="00925BA8">
      <w:pPr>
        <w:rPr>
          <w:b/>
          <w:sz w:val="22"/>
        </w:rPr>
      </w:pPr>
    </w:p>
    <w:p w14:paraId="7533DDD9" w14:textId="0C5B6957" w:rsidR="00925BA8" w:rsidRPr="00174B85" w:rsidRDefault="00925BA8" w:rsidP="00925BA8">
      <w:pPr>
        <w:rPr>
          <w:b/>
          <w:sz w:val="22"/>
        </w:rPr>
      </w:pPr>
      <w:r w:rsidRPr="00174B85">
        <w:rPr>
          <w:b/>
          <w:sz w:val="22"/>
        </w:rPr>
        <w:lastRenderedPageBreak/>
        <w:t>Disability Support Pension (myki code DSP)</w:t>
      </w:r>
    </w:p>
    <w:p w14:paraId="61D2D3F4" w14:textId="51FEFB8D" w:rsidR="00925BA8" w:rsidRPr="00174B85" w:rsidRDefault="00925BA8" w:rsidP="00925BA8">
      <w:pPr>
        <w:rPr>
          <w:sz w:val="22"/>
        </w:rPr>
      </w:pPr>
      <w:r w:rsidRPr="00174B85">
        <w:rPr>
          <w:sz w:val="22"/>
        </w:rPr>
        <w:t>If you have a Centrelink Disability Support Pension card with a Victorian address, you are eligible for concession fares</w:t>
      </w:r>
      <w:r w:rsidR="00182132">
        <w:rPr>
          <w:sz w:val="22"/>
        </w:rPr>
        <w:t xml:space="preserve"> and</w:t>
      </w:r>
      <w:r w:rsidRPr="00174B85">
        <w:rPr>
          <w:sz w:val="22"/>
        </w:rPr>
        <w:t xml:space="preserve"> free weekend travel in two consecutive </w:t>
      </w:r>
      <w:proofErr w:type="gramStart"/>
      <w:r w:rsidRPr="00174B85">
        <w:rPr>
          <w:sz w:val="22"/>
        </w:rPr>
        <w:t>zones</w:t>
      </w:r>
      <w:r w:rsidR="00434F1E">
        <w:rPr>
          <w:sz w:val="22"/>
        </w:rPr>
        <w:t>,</w:t>
      </w:r>
      <w:r w:rsidRPr="00174B85">
        <w:rPr>
          <w:sz w:val="22"/>
        </w:rPr>
        <w:t xml:space="preserve"> and</w:t>
      </w:r>
      <w:proofErr w:type="gramEnd"/>
      <w:r w:rsidRPr="00174B85">
        <w:rPr>
          <w:sz w:val="22"/>
        </w:rPr>
        <w:t xml:space="preserve"> </w:t>
      </w:r>
      <w:r w:rsidR="00642420">
        <w:rPr>
          <w:sz w:val="22"/>
        </w:rPr>
        <w:t xml:space="preserve">can register to receive </w:t>
      </w:r>
      <w:r w:rsidRPr="00174B85">
        <w:rPr>
          <w:sz w:val="22"/>
        </w:rPr>
        <w:t>free travel vouchers.  Either paper or digital cards are accepted</w:t>
      </w:r>
      <w:r w:rsidR="00AE058E">
        <w:rPr>
          <w:sz w:val="22"/>
        </w:rPr>
        <w:t xml:space="preserve"> as proof of concession</w:t>
      </w:r>
      <w:r w:rsidR="00FF3985">
        <w:rPr>
          <w:sz w:val="22"/>
        </w:rPr>
        <w:t xml:space="preserve"> entitlement</w:t>
      </w:r>
      <w:r w:rsidRPr="00174B85">
        <w:rPr>
          <w:sz w:val="22"/>
        </w:rPr>
        <w:t>.</w:t>
      </w:r>
    </w:p>
    <w:p w14:paraId="701A16DF" w14:textId="4FF8852D" w:rsidR="00925BA8" w:rsidRPr="00174B85" w:rsidRDefault="00925BA8" w:rsidP="00925BA8">
      <w:pPr>
        <w:rPr>
          <w:sz w:val="22"/>
        </w:rPr>
      </w:pPr>
      <w:r w:rsidRPr="00174B85">
        <w:rPr>
          <w:sz w:val="22"/>
        </w:rPr>
        <w:t xml:space="preserve">Spouses and dependents are not eligible for concession but may be eligible under another concession category – like </w:t>
      </w:r>
      <w:r w:rsidR="008A08F3">
        <w:rPr>
          <w:sz w:val="22"/>
        </w:rPr>
        <w:t xml:space="preserve">a </w:t>
      </w:r>
      <w:r w:rsidRPr="00174B85">
        <w:rPr>
          <w:sz w:val="22"/>
        </w:rPr>
        <w:t xml:space="preserve">Carer </w:t>
      </w:r>
      <w:r w:rsidR="00B51E74">
        <w:rPr>
          <w:sz w:val="22"/>
        </w:rPr>
        <w:t xml:space="preserve">Card </w:t>
      </w:r>
      <w:r w:rsidRPr="00174B85">
        <w:rPr>
          <w:sz w:val="22"/>
        </w:rPr>
        <w:t>myki.</w:t>
      </w:r>
    </w:p>
    <w:p w14:paraId="33EC640C" w14:textId="3275AA65" w:rsidR="00925BA8" w:rsidRPr="00305C11" w:rsidRDefault="00925BA8" w:rsidP="00925BA8">
      <w:pPr>
        <w:rPr>
          <w:b/>
        </w:rPr>
      </w:pPr>
      <w:r>
        <w:rPr>
          <w:noProof/>
        </w:rPr>
        <mc:AlternateContent>
          <mc:Choice Requires="wps">
            <w:drawing>
              <wp:anchor distT="0" distB="0" distL="114300" distR="114300" simplePos="0" relativeHeight="251658240" behindDoc="0" locked="0" layoutInCell="1" allowOverlap="1" wp14:anchorId="5AF2DA55" wp14:editId="3BEA68B7">
                <wp:simplePos x="0" y="0"/>
                <wp:positionH relativeFrom="column">
                  <wp:posOffset>932180</wp:posOffset>
                </wp:positionH>
                <wp:positionV relativeFrom="paragraph">
                  <wp:posOffset>921385</wp:posOffset>
                </wp:positionV>
                <wp:extent cx="382060" cy="353419"/>
                <wp:effectExtent l="0" t="0" r="18415" b="27940"/>
                <wp:wrapNone/>
                <wp:docPr id="77" name="Oval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2060" cy="35341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F16875" id="Oval 77" o:spid="_x0000_s1026" alt="&quot;&quot;" style="position:absolute;margin-left:73.4pt;margin-top:72.55pt;width:30.1pt;height:27.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" filled="f" strokecolor="red" strokeweight="1pt">
                <v:stroke joinstyle="miter"/>
              </v:oval>
            </w:pict>
          </mc:Fallback>
        </mc:AlternateContent>
      </w:r>
      <w:r>
        <w:rPr>
          <w:noProof/>
        </w:rPr>
        <w:drawing>
          <wp:inline distT="0" distB="0" distL="0" distR="0" wp14:anchorId="1C6AA915" wp14:editId="74EA9305">
            <wp:extent cx="1931196" cy="1228499"/>
            <wp:effectExtent l="0" t="0" r="0" b="0"/>
            <wp:docPr id="78" name="Picture 78" descr="Image result for disability support pens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result for disability support pension car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0307" cy="1259740"/>
                    </a:xfrm>
                    <a:prstGeom prst="rect">
                      <a:avLst/>
                    </a:prstGeom>
                    <a:noFill/>
                    <a:ln>
                      <a:noFill/>
                    </a:ln>
                  </pic:spPr>
                </pic:pic>
              </a:graphicData>
            </a:graphic>
          </wp:inline>
        </w:drawing>
      </w:r>
      <w:r w:rsidRPr="00B74E80">
        <w:rPr>
          <w:b/>
          <w:bCs/>
        </w:rPr>
        <w:t xml:space="preserve"> </w:t>
      </w:r>
    </w:p>
    <w:p w14:paraId="514E7777" w14:textId="77777777" w:rsidR="00925BA8" w:rsidRPr="00174B85" w:rsidRDefault="00925BA8" w:rsidP="00925BA8">
      <w:pPr>
        <w:rPr>
          <w:b/>
          <w:sz w:val="22"/>
        </w:rPr>
      </w:pPr>
      <w:r w:rsidRPr="00174B85">
        <w:rPr>
          <w:b/>
          <w:sz w:val="22"/>
        </w:rPr>
        <w:t>Health Care Card (myki code HCC)</w:t>
      </w:r>
    </w:p>
    <w:p w14:paraId="4A49E99F" w14:textId="3E05335A" w:rsidR="00925BA8" w:rsidRPr="00174B85" w:rsidRDefault="00925BA8" w:rsidP="00925BA8">
      <w:pPr>
        <w:rPr>
          <w:sz w:val="22"/>
        </w:rPr>
      </w:pPr>
      <w:r w:rsidRPr="00174B85">
        <w:rPr>
          <w:sz w:val="22"/>
        </w:rPr>
        <w:t xml:space="preserve">Customers </w:t>
      </w:r>
      <w:r w:rsidR="00220C5E">
        <w:rPr>
          <w:sz w:val="22"/>
        </w:rPr>
        <w:t xml:space="preserve">that hold a </w:t>
      </w:r>
      <w:r w:rsidRPr="00174B85">
        <w:rPr>
          <w:sz w:val="22"/>
        </w:rPr>
        <w:t xml:space="preserve">Centrelink Health Care Card </w:t>
      </w:r>
      <w:r w:rsidR="002C45C5">
        <w:rPr>
          <w:sz w:val="22"/>
        </w:rPr>
        <w:t>with</w:t>
      </w:r>
      <w:r w:rsidR="002C45C5" w:rsidRPr="00174B85">
        <w:rPr>
          <w:sz w:val="22"/>
        </w:rPr>
        <w:t xml:space="preserve"> </w:t>
      </w:r>
      <w:r w:rsidRPr="00174B85">
        <w:rPr>
          <w:sz w:val="22"/>
        </w:rPr>
        <w:t>a Victorian address are eligible for concession fares.  Paper or digital cards are accepted</w:t>
      </w:r>
      <w:r w:rsidR="00173E04">
        <w:rPr>
          <w:sz w:val="22"/>
        </w:rPr>
        <w:t xml:space="preserve"> as proof concession entitlement</w:t>
      </w:r>
      <w:r w:rsidRPr="00174B85">
        <w:rPr>
          <w:sz w:val="22"/>
        </w:rPr>
        <w:t>.</w:t>
      </w:r>
    </w:p>
    <w:p w14:paraId="109446FD" w14:textId="1EA36F23" w:rsidR="00925BA8" w:rsidRPr="00174B85" w:rsidRDefault="00925BA8" w:rsidP="00925BA8">
      <w:pPr>
        <w:rPr>
          <w:sz w:val="22"/>
        </w:rPr>
      </w:pPr>
      <w:r w:rsidRPr="00174B85">
        <w:rPr>
          <w:sz w:val="22"/>
        </w:rPr>
        <w:t>Spouses and dependents are not eligible for</w:t>
      </w:r>
      <w:r w:rsidR="0099186A">
        <w:rPr>
          <w:sz w:val="22"/>
        </w:rPr>
        <w:t xml:space="preserve"> this</w:t>
      </w:r>
      <w:r w:rsidR="00FD4B79">
        <w:rPr>
          <w:sz w:val="22"/>
        </w:rPr>
        <w:t xml:space="preserve"> </w:t>
      </w:r>
      <w:r w:rsidRPr="00174B85">
        <w:rPr>
          <w:sz w:val="22"/>
        </w:rPr>
        <w:t>concession but may be eligible under another concession category.</w:t>
      </w:r>
    </w:p>
    <w:p w14:paraId="237423AA" w14:textId="77777777" w:rsidR="00925BA8" w:rsidRDefault="00925BA8" w:rsidP="00925BA8">
      <w:r>
        <w:rPr>
          <w:noProof/>
        </w:rPr>
        <w:drawing>
          <wp:inline distT="0" distB="0" distL="0" distR="0" wp14:anchorId="72BCBEC0" wp14:editId="14D8719A">
            <wp:extent cx="3752850" cy="1221740"/>
            <wp:effectExtent l="0" t="0" r="0" b="0"/>
            <wp:docPr id="11" name="Picture 11" descr="Image result for Health Car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ddles\AppData\Local\Microsoft\Windows\INetCache\Content.MSO\B849FD1.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2850" cy="1221740"/>
                    </a:xfrm>
                    <a:prstGeom prst="rect">
                      <a:avLst/>
                    </a:prstGeom>
                    <a:noFill/>
                    <a:ln>
                      <a:noFill/>
                    </a:ln>
                  </pic:spPr>
                </pic:pic>
              </a:graphicData>
            </a:graphic>
          </wp:inline>
        </w:drawing>
      </w:r>
    </w:p>
    <w:p w14:paraId="59E7CD4A" w14:textId="7AE2A3FD" w:rsidR="00E4684E" w:rsidRDefault="006B666C">
      <w:pPr>
        <w:spacing w:before="0" w:after="0"/>
        <w:rPr>
          <w:b/>
          <w:sz w:val="22"/>
          <w:szCs w:val="22"/>
        </w:rPr>
      </w:pPr>
      <w:r w:rsidRPr="003C3509">
        <w:rPr>
          <w:sz w:val="22"/>
        </w:rPr>
        <w:t>Confirmation of Concession Card Entitlement Vouchers can be used as proof of entitlement to this concession while a Health Care Card application is being processed.</w:t>
      </w:r>
    </w:p>
    <w:p w14:paraId="3988FCBC" w14:textId="2008BC89" w:rsidR="00925BA8" w:rsidRPr="00174B85" w:rsidRDefault="00925BA8" w:rsidP="00925BA8">
      <w:pPr>
        <w:rPr>
          <w:b/>
          <w:sz w:val="22"/>
          <w:szCs w:val="22"/>
        </w:rPr>
      </w:pPr>
      <w:r w:rsidRPr="00174B85">
        <w:rPr>
          <w:b/>
          <w:sz w:val="22"/>
          <w:szCs w:val="22"/>
        </w:rPr>
        <w:t>Interstate Seniors</w:t>
      </w:r>
      <w:r w:rsidR="004C437C">
        <w:rPr>
          <w:b/>
          <w:sz w:val="22"/>
          <w:szCs w:val="22"/>
        </w:rPr>
        <w:t xml:space="preserve"> (myki code GC)</w:t>
      </w:r>
    </w:p>
    <w:p w14:paraId="5754992E" w14:textId="73FBADE0" w:rsidR="00925BA8" w:rsidRPr="00174B85" w:rsidRDefault="00925BA8" w:rsidP="00925BA8">
      <w:pPr>
        <w:rPr>
          <w:sz w:val="22"/>
          <w:szCs w:val="22"/>
        </w:rPr>
      </w:pPr>
      <w:r w:rsidRPr="00174B85">
        <w:rPr>
          <w:sz w:val="22"/>
          <w:szCs w:val="22"/>
        </w:rPr>
        <w:t>All interstate Senior</w:t>
      </w:r>
      <w:r w:rsidR="0024233D">
        <w:rPr>
          <w:sz w:val="22"/>
          <w:szCs w:val="22"/>
        </w:rPr>
        <w:t>s</w:t>
      </w:r>
      <w:r w:rsidRPr="00174B85">
        <w:rPr>
          <w:sz w:val="22"/>
          <w:szCs w:val="22"/>
        </w:rPr>
        <w:t xml:space="preserve"> Card holders are eligible for concession fares</w:t>
      </w:r>
      <w:r w:rsidR="0024233D">
        <w:rPr>
          <w:sz w:val="22"/>
          <w:szCs w:val="22"/>
        </w:rPr>
        <w:t xml:space="preserve"> </w:t>
      </w:r>
      <w:r w:rsidR="00D7737F">
        <w:rPr>
          <w:sz w:val="22"/>
          <w:szCs w:val="22"/>
        </w:rPr>
        <w:t>and can travel</w:t>
      </w:r>
      <w:r w:rsidR="00D7737F" w:rsidRPr="008A3C3F">
        <w:rPr>
          <w:sz w:val="22"/>
          <w:szCs w:val="22"/>
        </w:rPr>
        <w:t xml:space="preserve"> on a </w:t>
      </w:r>
      <w:r w:rsidR="00823146">
        <w:rPr>
          <w:sz w:val="22"/>
          <w:szCs w:val="22"/>
        </w:rPr>
        <w:t xml:space="preserve">general </w:t>
      </w:r>
      <w:r w:rsidR="00D7737F" w:rsidRPr="008A3C3F">
        <w:rPr>
          <w:sz w:val="22"/>
          <w:szCs w:val="22"/>
        </w:rPr>
        <w:t xml:space="preserve">concession myki </w:t>
      </w:r>
      <w:r w:rsidR="000454DC">
        <w:rPr>
          <w:sz w:val="22"/>
          <w:szCs w:val="22"/>
        </w:rPr>
        <w:t>in Victoria</w:t>
      </w:r>
      <w:r w:rsidR="000454DC" w:rsidRPr="008A3C3F">
        <w:rPr>
          <w:sz w:val="22"/>
          <w:szCs w:val="22"/>
        </w:rPr>
        <w:t xml:space="preserve"> </w:t>
      </w:r>
      <w:r w:rsidR="00D7737F" w:rsidRPr="008A3C3F">
        <w:rPr>
          <w:sz w:val="22"/>
          <w:szCs w:val="22"/>
        </w:rPr>
        <w:t>(interstate Seniors aren't eligible for a Seniors myki)</w:t>
      </w:r>
      <w:r w:rsidRPr="00174B85">
        <w:rPr>
          <w:sz w:val="22"/>
          <w:szCs w:val="22"/>
        </w:rPr>
        <w:t xml:space="preserve">. </w:t>
      </w:r>
    </w:p>
    <w:p w14:paraId="63854E3A" w14:textId="339D2B1F" w:rsidR="00925BA8" w:rsidRPr="00174B85" w:rsidRDefault="00C62174" w:rsidP="00925BA8">
      <w:pPr>
        <w:rPr>
          <w:sz w:val="22"/>
          <w:szCs w:val="22"/>
        </w:rPr>
      </w:pPr>
      <w:r>
        <w:rPr>
          <w:noProof/>
        </w:rPr>
        <mc:AlternateContent>
          <mc:Choice Requires="wps">
            <w:drawing>
              <wp:anchor distT="0" distB="0" distL="114300" distR="114300" simplePos="0" relativeHeight="251658241" behindDoc="0" locked="0" layoutInCell="1" allowOverlap="1" wp14:anchorId="5A1683C9" wp14:editId="2CD300D7">
                <wp:simplePos x="0" y="0"/>
                <wp:positionH relativeFrom="column">
                  <wp:posOffset>906780</wp:posOffset>
                </wp:positionH>
                <wp:positionV relativeFrom="paragraph">
                  <wp:posOffset>167640</wp:posOffset>
                </wp:positionV>
                <wp:extent cx="1173480" cy="1805940"/>
                <wp:effectExtent l="0" t="0" r="0" b="3810"/>
                <wp:wrapNone/>
                <wp:docPr id="60" name="Text Box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73480" cy="1805940"/>
                        </a:xfrm>
                        <a:prstGeom prst="rect">
                          <a:avLst/>
                        </a:prstGeom>
                        <a:noFill/>
                        <a:ln w="6350">
                          <a:noFill/>
                        </a:ln>
                      </wps:spPr>
                      <wps:txbx>
                        <w:txbxContent>
                          <w:p w14:paraId="363AAD5C" w14:textId="77777777" w:rsidR="000F5378" w:rsidRPr="006132E9" w:rsidRDefault="000F5378" w:rsidP="00925BA8">
                            <w:pPr>
                              <w:rPr>
                                <w:color w:val="FF0000"/>
                                <w:sz w:val="280"/>
                              </w:rPr>
                            </w:pPr>
                            <w:r w:rsidRPr="006132E9">
                              <w:rPr>
                                <w:rFonts w:ascii="Wingdings" w:eastAsia="Wingdings" w:hAnsi="Wingdings" w:cs="Wingdings"/>
                                <w:color w:val="FF0000"/>
                                <w:sz w:val="2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1683C9" id="_x0000_t202" coordsize="21600,21600" o:spt="202" path="m,l,21600r21600,l21600,xe">
                <v:stroke joinstyle="miter"/>
                <v:path gradientshapeok="t" o:connecttype="rect"/>
              </v:shapetype>
              <v:shape id="Text Box 60" o:spid="_x0000_s1026" type="#_x0000_t202" alt="&quot;&quot;" style="position:absolute;margin-left:71.4pt;margin-top:13.2pt;width:92.4pt;height:142.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" filled="f" stroked="f" strokeweight=".5pt">
                <v:textbox>
                  <w:txbxContent>
                    <w:p w14:paraId="363AAD5C" w14:textId="77777777" w:rsidR="000F5378" w:rsidRPr="006132E9" w:rsidRDefault="000F5378" w:rsidP="00925BA8">
                      <w:pPr>
                        <w:rPr>
                          <w:color w:val="FF0000"/>
                          <w:sz w:val="280"/>
                        </w:rPr>
                      </w:pPr>
                      <w:r w:rsidRPr="006132E9">
                        <w:rPr>
                          <w:rFonts w:ascii="Wingdings" w:eastAsia="Wingdings" w:hAnsi="Wingdings" w:cs="Wingdings"/>
                          <w:color w:val="FF0000"/>
                          <w:sz w:val="280"/>
                        </w:rPr>
                        <w:t></w:t>
                      </w:r>
                    </w:p>
                  </w:txbxContent>
                </v:textbox>
              </v:shape>
            </w:pict>
          </mc:Fallback>
        </mc:AlternateContent>
      </w:r>
      <w:r w:rsidR="00925BA8" w:rsidRPr="00174B85">
        <w:rPr>
          <w:sz w:val="22"/>
          <w:szCs w:val="22"/>
        </w:rPr>
        <w:t>International Seniors</w:t>
      </w:r>
      <w:r w:rsidR="00E16963">
        <w:rPr>
          <w:sz w:val="22"/>
          <w:szCs w:val="22"/>
        </w:rPr>
        <w:t xml:space="preserve">, </w:t>
      </w:r>
      <w:r w:rsidR="009A1229" w:rsidRPr="009A1229">
        <w:rPr>
          <w:sz w:val="22"/>
          <w:szCs w:val="22"/>
        </w:rPr>
        <w:t>Commonwealth Seniors Health Care Card</w:t>
      </w:r>
      <w:r w:rsidR="00FD6111">
        <w:rPr>
          <w:sz w:val="22"/>
          <w:szCs w:val="22"/>
        </w:rPr>
        <w:t xml:space="preserve"> holders</w:t>
      </w:r>
      <w:r w:rsidR="00925BA8" w:rsidRPr="00174B85">
        <w:rPr>
          <w:sz w:val="22"/>
          <w:szCs w:val="22"/>
        </w:rPr>
        <w:t xml:space="preserve"> and National Seniors card holders are not eligible for concession fares.</w:t>
      </w:r>
    </w:p>
    <w:p w14:paraId="0C170315" w14:textId="401D0031" w:rsidR="00925BA8" w:rsidRDefault="00925BA8" w:rsidP="002B5389">
      <w:pPr>
        <w:rPr>
          <w:b/>
        </w:rPr>
      </w:pPr>
      <w:r w:rsidRPr="006132E9">
        <w:rPr>
          <w:noProof/>
          <w:sz w:val="44"/>
        </w:rPr>
        <w:drawing>
          <wp:inline distT="0" distB="0" distL="0" distR="0" wp14:anchorId="7644EB51" wp14:editId="33E1470B">
            <wp:extent cx="1996738" cy="1248903"/>
            <wp:effectExtent l="0" t="0" r="3810" b="8890"/>
            <wp:docPr id="14" name="Picture 14" descr="Image result for national seniors card which are not eligible for concession f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ational seniors car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96738" cy="1248903"/>
                    </a:xfrm>
                    <a:prstGeom prst="rect">
                      <a:avLst/>
                    </a:prstGeom>
                    <a:noFill/>
                    <a:ln>
                      <a:noFill/>
                    </a:ln>
                  </pic:spPr>
                </pic:pic>
              </a:graphicData>
            </a:graphic>
          </wp:inline>
        </w:drawing>
      </w:r>
    </w:p>
    <w:p w14:paraId="001AC6F6" w14:textId="77777777" w:rsidR="00925BA8" w:rsidRDefault="00925BA8" w:rsidP="00706871">
      <w:pPr>
        <w:rPr>
          <w:b/>
        </w:rPr>
      </w:pPr>
    </w:p>
    <w:p w14:paraId="3A0244DA" w14:textId="77777777" w:rsidR="00A800F0" w:rsidRDefault="00A800F0" w:rsidP="00925BA8">
      <w:pPr>
        <w:rPr>
          <w:b/>
          <w:sz w:val="22"/>
          <w:szCs w:val="22"/>
        </w:rPr>
      </w:pPr>
    </w:p>
    <w:p w14:paraId="4413B8F6" w14:textId="77777777" w:rsidR="00A800F0" w:rsidRDefault="00A800F0" w:rsidP="00925BA8">
      <w:pPr>
        <w:rPr>
          <w:b/>
          <w:sz w:val="22"/>
          <w:szCs w:val="22"/>
        </w:rPr>
      </w:pPr>
    </w:p>
    <w:p w14:paraId="34F77CC1" w14:textId="61C0FF6C" w:rsidR="00925BA8" w:rsidRPr="00174B85" w:rsidRDefault="00A800F0" w:rsidP="00925BA8">
      <w:pPr>
        <w:rPr>
          <w:b/>
          <w:sz w:val="22"/>
          <w:szCs w:val="22"/>
        </w:rPr>
      </w:pPr>
      <w:r>
        <w:rPr>
          <w:b/>
          <w:sz w:val="22"/>
          <w:szCs w:val="22"/>
        </w:rPr>
        <w:lastRenderedPageBreak/>
        <w:t>I</w:t>
      </w:r>
      <w:r w:rsidR="00925BA8" w:rsidRPr="00174B85">
        <w:rPr>
          <w:b/>
          <w:sz w:val="22"/>
          <w:szCs w:val="22"/>
        </w:rPr>
        <w:t>nternational students – iUSEpass</w:t>
      </w:r>
    </w:p>
    <w:p w14:paraId="06758C2C" w14:textId="249E0EC2" w:rsidR="00925BA8" w:rsidRPr="00174B85" w:rsidRDefault="00925BA8" w:rsidP="00925BA8">
      <w:pPr>
        <w:spacing w:after="200" w:line="276" w:lineRule="auto"/>
        <w:rPr>
          <w:sz w:val="22"/>
          <w:szCs w:val="22"/>
        </w:rPr>
      </w:pPr>
      <w:r w:rsidRPr="00174B85">
        <w:rPr>
          <w:sz w:val="22"/>
          <w:szCs w:val="22"/>
        </w:rPr>
        <w:t xml:space="preserve">The iUSEpass offers </w:t>
      </w:r>
      <w:r w:rsidR="005D44DA">
        <w:rPr>
          <w:sz w:val="22"/>
          <w:szCs w:val="22"/>
        </w:rPr>
        <w:t xml:space="preserve">eligible </w:t>
      </w:r>
      <w:r w:rsidRPr="00174B85">
        <w:rPr>
          <w:sz w:val="22"/>
          <w:szCs w:val="22"/>
        </w:rPr>
        <w:t>international undergraduate tertiary students a 365-day myki Pass at a 50 per cent discount on the full fare</w:t>
      </w:r>
      <w:r w:rsidR="0034254C">
        <w:rPr>
          <w:sz w:val="22"/>
          <w:szCs w:val="22"/>
        </w:rPr>
        <w:t xml:space="preserve"> pass price</w:t>
      </w:r>
      <w:r w:rsidR="00AB4D70">
        <w:rPr>
          <w:sz w:val="22"/>
          <w:szCs w:val="22"/>
        </w:rPr>
        <w:t>.</w:t>
      </w:r>
      <w:r w:rsidR="00527195">
        <w:rPr>
          <w:sz w:val="22"/>
          <w:szCs w:val="22"/>
        </w:rPr>
        <w:t xml:space="preserve"> </w:t>
      </w:r>
      <w:r w:rsidRPr="00174B85">
        <w:rPr>
          <w:sz w:val="22"/>
          <w:szCs w:val="22"/>
        </w:rPr>
        <w:t xml:space="preserve">The </w:t>
      </w:r>
      <w:r w:rsidR="00AB229D">
        <w:rPr>
          <w:sz w:val="22"/>
          <w:szCs w:val="22"/>
        </w:rPr>
        <w:t>iUSE</w:t>
      </w:r>
      <w:r w:rsidRPr="00174B85">
        <w:rPr>
          <w:sz w:val="22"/>
          <w:szCs w:val="22"/>
        </w:rPr>
        <w:t xml:space="preserve">pass is loaded onto a personalised </w:t>
      </w:r>
      <w:r w:rsidR="00AE5F6F">
        <w:rPr>
          <w:sz w:val="22"/>
          <w:szCs w:val="22"/>
        </w:rPr>
        <w:t>f</w:t>
      </w:r>
      <w:r w:rsidRPr="00174B85">
        <w:rPr>
          <w:sz w:val="22"/>
          <w:szCs w:val="22"/>
        </w:rPr>
        <w:t xml:space="preserve">ull </w:t>
      </w:r>
      <w:r w:rsidR="00AE5F6F">
        <w:rPr>
          <w:sz w:val="22"/>
          <w:szCs w:val="22"/>
        </w:rPr>
        <w:t>f</w:t>
      </w:r>
      <w:r w:rsidRPr="00174B85">
        <w:rPr>
          <w:sz w:val="22"/>
          <w:szCs w:val="22"/>
        </w:rPr>
        <w:t xml:space="preserve">are myki </w:t>
      </w:r>
      <w:r w:rsidR="008856EB">
        <w:rPr>
          <w:sz w:val="22"/>
          <w:szCs w:val="22"/>
        </w:rPr>
        <w:t>Card</w:t>
      </w:r>
      <w:r w:rsidRPr="00174B85">
        <w:rPr>
          <w:sz w:val="22"/>
          <w:szCs w:val="22"/>
        </w:rPr>
        <w:t xml:space="preserve"> which includes the cardholder’s photo. </w:t>
      </w:r>
    </w:p>
    <w:p w14:paraId="677E1353" w14:textId="77777777" w:rsidR="00AE5F6F" w:rsidRPr="00174B85" w:rsidRDefault="00AE5F6F" w:rsidP="00AE5F6F">
      <w:pPr>
        <w:spacing w:after="200" w:line="276" w:lineRule="auto"/>
        <w:rPr>
          <w:sz w:val="22"/>
          <w:szCs w:val="22"/>
        </w:rPr>
      </w:pPr>
      <w:r w:rsidRPr="00174B85">
        <w:rPr>
          <w:sz w:val="22"/>
          <w:szCs w:val="22"/>
        </w:rPr>
        <w:t>International students should contact their tertiary institution to check their eligibility and obtain more details on how to purchase an iUSEpass.</w:t>
      </w:r>
    </w:p>
    <w:p w14:paraId="668F364B" w14:textId="194A670F" w:rsidR="00925BA8" w:rsidRPr="00174B85" w:rsidRDefault="00925BA8" w:rsidP="00925BA8">
      <w:pPr>
        <w:spacing w:after="200" w:line="276" w:lineRule="auto"/>
        <w:rPr>
          <w:sz w:val="22"/>
          <w:szCs w:val="22"/>
        </w:rPr>
      </w:pPr>
      <w:r w:rsidRPr="00174B85">
        <w:rPr>
          <w:sz w:val="22"/>
          <w:szCs w:val="22"/>
        </w:rPr>
        <w:t>Tertiary education institutions can opt-in to the</w:t>
      </w:r>
      <w:r w:rsidR="00AE5F6F">
        <w:rPr>
          <w:sz w:val="22"/>
          <w:szCs w:val="22"/>
        </w:rPr>
        <w:t xml:space="preserve"> iUSEpass</w:t>
      </w:r>
      <w:r w:rsidRPr="00174B85">
        <w:rPr>
          <w:sz w:val="22"/>
          <w:szCs w:val="22"/>
        </w:rPr>
        <w:t xml:space="preserve"> scheme through PTV and should contact </w:t>
      </w:r>
      <w:hyperlink r:id="rId32" w:history="1">
        <w:r w:rsidR="000454DC" w:rsidRPr="00DA56E1">
          <w:rPr>
            <w:rStyle w:val="Hyperlink"/>
            <w:color w:val="E32107"/>
            <w:sz w:val="22"/>
            <w:szCs w:val="22"/>
            <w:shd w:val="clear" w:color="auto" w:fill="FFFFFF"/>
          </w:rPr>
          <w:t>iuse.pass@ptv.vic.gov.au</w:t>
        </w:r>
      </w:hyperlink>
      <w:r w:rsidR="000454DC">
        <w:rPr>
          <w:sz w:val="22"/>
          <w:szCs w:val="22"/>
        </w:rPr>
        <w:t xml:space="preserve"> </w:t>
      </w:r>
      <w:r w:rsidRPr="00174B85">
        <w:rPr>
          <w:sz w:val="22"/>
          <w:szCs w:val="22"/>
        </w:rPr>
        <w:t>for more details.</w:t>
      </w:r>
    </w:p>
    <w:p w14:paraId="4915390D" w14:textId="73B13375" w:rsidR="00925BA8" w:rsidRPr="00174B85" w:rsidRDefault="00925BA8" w:rsidP="00925BA8">
      <w:pPr>
        <w:rPr>
          <w:b/>
          <w:sz w:val="22"/>
        </w:rPr>
      </w:pPr>
      <w:r w:rsidRPr="00174B85">
        <w:rPr>
          <w:b/>
          <w:sz w:val="22"/>
        </w:rPr>
        <w:t>Pensioner Concession Card (myki code PCC)</w:t>
      </w:r>
    </w:p>
    <w:p w14:paraId="4E3A9318" w14:textId="11B54D68" w:rsidR="00925BA8" w:rsidRDefault="00925BA8" w:rsidP="00925BA8">
      <w:pPr>
        <w:rPr>
          <w:sz w:val="22"/>
        </w:rPr>
      </w:pPr>
      <w:r w:rsidRPr="00174B85">
        <w:rPr>
          <w:sz w:val="22"/>
        </w:rPr>
        <w:t>If you h</w:t>
      </w:r>
      <w:r w:rsidR="00F42F4F">
        <w:rPr>
          <w:sz w:val="22"/>
        </w:rPr>
        <w:t>old</w:t>
      </w:r>
      <w:r w:rsidRPr="00174B85">
        <w:rPr>
          <w:sz w:val="22"/>
        </w:rPr>
        <w:t xml:space="preserve"> a Centrelink Pensioner Concession Card with a Victorian address you are eligible for concession fares</w:t>
      </w:r>
      <w:r w:rsidR="00503208">
        <w:rPr>
          <w:sz w:val="22"/>
        </w:rPr>
        <w:t xml:space="preserve"> (myki code PCC)</w:t>
      </w:r>
      <w:r w:rsidRPr="00174B85">
        <w:rPr>
          <w:sz w:val="22"/>
        </w:rPr>
        <w:t xml:space="preserve"> and </w:t>
      </w:r>
      <w:r w:rsidR="00EC1C69">
        <w:rPr>
          <w:sz w:val="22"/>
        </w:rPr>
        <w:t xml:space="preserve">can register to receive </w:t>
      </w:r>
      <w:r w:rsidRPr="00174B85">
        <w:rPr>
          <w:sz w:val="22"/>
        </w:rPr>
        <w:t>free travel vouchers.</w:t>
      </w:r>
    </w:p>
    <w:p w14:paraId="118A3D3F" w14:textId="5466A52E" w:rsidR="005448AB" w:rsidRPr="00174B85" w:rsidRDefault="005448AB" w:rsidP="00925BA8">
      <w:pPr>
        <w:rPr>
          <w:sz w:val="22"/>
        </w:rPr>
      </w:pPr>
      <w:r>
        <w:rPr>
          <w:sz w:val="22"/>
        </w:rPr>
        <w:t xml:space="preserve">Interstate </w:t>
      </w:r>
      <w:r w:rsidRPr="00174B85">
        <w:rPr>
          <w:sz w:val="22"/>
        </w:rPr>
        <w:t>Pensioner Concession Card</w:t>
      </w:r>
      <w:r>
        <w:rPr>
          <w:sz w:val="22"/>
        </w:rPr>
        <w:t xml:space="preserve"> holders can also </w:t>
      </w:r>
      <w:r w:rsidR="008722BC">
        <w:rPr>
          <w:sz w:val="22"/>
        </w:rPr>
        <w:t>access</w:t>
      </w:r>
      <w:r>
        <w:rPr>
          <w:sz w:val="22"/>
        </w:rPr>
        <w:t xml:space="preserve"> concession fares on a concession myki</w:t>
      </w:r>
      <w:r w:rsidR="00503208">
        <w:rPr>
          <w:sz w:val="22"/>
        </w:rPr>
        <w:t xml:space="preserve"> (code GC).</w:t>
      </w:r>
    </w:p>
    <w:p w14:paraId="3829E4B9" w14:textId="0263A4DC" w:rsidR="00925BA8" w:rsidRPr="00174B85" w:rsidRDefault="00925BA8" w:rsidP="00925BA8">
      <w:pPr>
        <w:rPr>
          <w:sz w:val="22"/>
        </w:rPr>
      </w:pPr>
      <w:r w:rsidRPr="00174B85">
        <w:rPr>
          <w:sz w:val="22"/>
        </w:rPr>
        <w:t>Either paper or digital cards are accepted</w:t>
      </w:r>
      <w:r w:rsidR="006023AF">
        <w:rPr>
          <w:sz w:val="22"/>
        </w:rPr>
        <w:t xml:space="preserve"> as proof of concession entitlement</w:t>
      </w:r>
      <w:r w:rsidRPr="00174B85">
        <w:rPr>
          <w:sz w:val="22"/>
        </w:rPr>
        <w:t xml:space="preserve">. Partners and dependents are not eligible for </w:t>
      </w:r>
      <w:r w:rsidR="00D97D87">
        <w:rPr>
          <w:sz w:val="22"/>
        </w:rPr>
        <w:t xml:space="preserve">this </w:t>
      </w:r>
      <w:r w:rsidRPr="00174B85">
        <w:rPr>
          <w:sz w:val="22"/>
        </w:rPr>
        <w:t>concession but may be eligible under another concession category.</w:t>
      </w:r>
    </w:p>
    <w:p w14:paraId="3A38615A" w14:textId="77777777" w:rsidR="00925BA8" w:rsidRDefault="00925BA8" w:rsidP="00925BA8">
      <w:pPr>
        <w:rPr>
          <w:b/>
        </w:rPr>
      </w:pPr>
      <w:r>
        <w:rPr>
          <w:noProof/>
        </w:rPr>
        <w:drawing>
          <wp:inline distT="0" distB="0" distL="0" distR="0" wp14:anchorId="416D484D" wp14:editId="64FB6911">
            <wp:extent cx="1849284" cy="1562100"/>
            <wp:effectExtent l="0" t="0" r="0" b="0"/>
            <wp:docPr id="12" name="Picture 12" descr="image result for pensioner concess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ddles\AppData\Local\Microsoft\Windows\INetCache\Content.MSO\DA41DA8B.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70751" cy="1580233"/>
                    </a:xfrm>
                    <a:prstGeom prst="rect">
                      <a:avLst/>
                    </a:prstGeom>
                    <a:noFill/>
                    <a:ln>
                      <a:noFill/>
                    </a:ln>
                  </pic:spPr>
                </pic:pic>
              </a:graphicData>
            </a:graphic>
          </wp:inline>
        </w:drawing>
      </w:r>
    </w:p>
    <w:p w14:paraId="37BA9F22" w14:textId="63BA125A" w:rsidR="001B17EB" w:rsidRDefault="00200B5C">
      <w:pPr>
        <w:spacing w:before="0" w:after="0"/>
        <w:rPr>
          <w:b/>
          <w:bCs/>
          <w:sz w:val="22"/>
        </w:rPr>
      </w:pPr>
      <w:r w:rsidRPr="00EC6F08">
        <w:rPr>
          <w:sz w:val="22"/>
        </w:rPr>
        <w:t xml:space="preserve">Confirmation of Concession Card Entitlement Vouchers can be used as proof of entitlement to this concession while a </w:t>
      </w:r>
      <w:r>
        <w:rPr>
          <w:sz w:val="22"/>
        </w:rPr>
        <w:t xml:space="preserve">Pensioner Concession </w:t>
      </w:r>
      <w:r w:rsidRPr="00EC6F08">
        <w:rPr>
          <w:sz w:val="22"/>
        </w:rPr>
        <w:t>Card application is being processed.</w:t>
      </w:r>
    </w:p>
    <w:p w14:paraId="1FFB92DD" w14:textId="62C842E1" w:rsidR="00925BA8" w:rsidRPr="00174B85" w:rsidRDefault="00925BA8" w:rsidP="00925BA8">
      <w:pPr>
        <w:rPr>
          <w:b/>
          <w:bCs/>
          <w:sz w:val="22"/>
        </w:rPr>
      </w:pPr>
      <w:r w:rsidRPr="00174B85">
        <w:rPr>
          <w:b/>
          <w:bCs/>
          <w:sz w:val="22"/>
        </w:rPr>
        <w:t xml:space="preserve">Primary or Secondary school student (myki code </w:t>
      </w:r>
      <w:r w:rsidR="0058629F">
        <w:rPr>
          <w:b/>
          <w:bCs/>
          <w:sz w:val="22"/>
        </w:rPr>
        <w:t>S</w:t>
      </w:r>
      <w:r w:rsidRPr="00174B85">
        <w:rPr>
          <w:b/>
          <w:bCs/>
          <w:sz w:val="22"/>
        </w:rPr>
        <w:t>)</w:t>
      </w:r>
    </w:p>
    <w:p w14:paraId="113DE19C" w14:textId="77777777" w:rsidR="00925BA8" w:rsidRPr="00174B85" w:rsidRDefault="00925BA8" w:rsidP="00925BA8">
      <w:pPr>
        <w:rPr>
          <w:sz w:val="22"/>
        </w:rPr>
      </w:pPr>
      <w:r w:rsidRPr="00174B85">
        <w:rPr>
          <w:sz w:val="22"/>
        </w:rPr>
        <w:t xml:space="preserve">Primary or secondary school students can travel on a child myki until they are 19. </w:t>
      </w:r>
    </w:p>
    <w:p w14:paraId="0E04CF6D" w14:textId="79C87458" w:rsidR="00925BA8" w:rsidRPr="00174B85" w:rsidRDefault="00BE7A35" w:rsidP="00925BA8">
      <w:pPr>
        <w:rPr>
          <w:sz w:val="22"/>
        </w:rPr>
      </w:pPr>
      <w:r>
        <w:rPr>
          <w:sz w:val="22"/>
        </w:rPr>
        <w:t>To use a primary</w:t>
      </w:r>
      <w:r w:rsidR="002E6169">
        <w:rPr>
          <w:sz w:val="22"/>
        </w:rPr>
        <w:t xml:space="preserve"> or secondary school student myki, </w:t>
      </w:r>
      <w:proofErr w:type="gramStart"/>
      <w:r w:rsidR="00925BA8" w:rsidRPr="00174B85">
        <w:rPr>
          <w:sz w:val="22"/>
        </w:rPr>
        <w:t>17 and 18 year</w:t>
      </w:r>
      <w:r w:rsidR="000764C1">
        <w:rPr>
          <w:sz w:val="22"/>
        </w:rPr>
        <w:t>-</w:t>
      </w:r>
      <w:r w:rsidR="00925BA8" w:rsidRPr="00174B85">
        <w:rPr>
          <w:sz w:val="22"/>
        </w:rPr>
        <w:t>old</w:t>
      </w:r>
      <w:r w:rsidR="002E6169">
        <w:rPr>
          <w:sz w:val="22"/>
        </w:rPr>
        <w:t>s</w:t>
      </w:r>
      <w:proofErr w:type="gramEnd"/>
      <w:r w:rsidR="00925BA8" w:rsidRPr="00174B85">
        <w:rPr>
          <w:sz w:val="22"/>
        </w:rPr>
        <w:t xml:space="preserve"> must carry identification to either prove their age or verify they are </w:t>
      </w:r>
      <w:r w:rsidR="00503208">
        <w:rPr>
          <w:sz w:val="22"/>
        </w:rPr>
        <w:t>attending</w:t>
      </w:r>
      <w:r w:rsidR="00925BA8" w:rsidRPr="00174B85">
        <w:rPr>
          <w:sz w:val="22"/>
        </w:rPr>
        <w:t xml:space="preserve"> a secondary school.</w:t>
      </w:r>
    </w:p>
    <w:p w14:paraId="69965373" w14:textId="26F75A3F" w:rsidR="00925BA8" w:rsidRPr="00174B85" w:rsidRDefault="00925BA8" w:rsidP="00925BA8">
      <w:pPr>
        <w:rPr>
          <w:b/>
          <w:sz w:val="22"/>
        </w:rPr>
      </w:pPr>
      <w:r w:rsidRPr="00174B85">
        <w:rPr>
          <w:b/>
          <w:sz w:val="22"/>
        </w:rPr>
        <w:t>Tertiary students</w:t>
      </w:r>
      <w:r w:rsidR="00365A69">
        <w:rPr>
          <w:b/>
          <w:sz w:val="22"/>
        </w:rPr>
        <w:t xml:space="preserve"> (myki code T or T ½)</w:t>
      </w:r>
    </w:p>
    <w:p w14:paraId="470C4E39" w14:textId="27DC888A" w:rsidR="00925BA8" w:rsidRPr="00174B85" w:rsidRDefault="00685DB7" w:rsidP="00925BA8">
      <w:pPr>
        <w:rPr>
          <w:sz w:val="22"/>
        </w:rPr>
      </w:pPr>
      <w:r>
        <w:rPr>
          <w:sz w:val="22"/>
        </w:rPr>
        <w:t xml:space="preserve">Eligible tertiary students </w:t>
      </w:r>
      <w:r w:rsidR="00925BA8" w:rsidRPr="00174B85">
        <w:rPr>
          <w:sz w:val="22"/>
        </w:rPr>
        <w:t xml:space="preserve">can travel on concession fares by applying for a PTV Tertiary Student ID card. </w:t>
      </w:r>
    </w:p>
    <w:p w14:paraId="3E21CCAE" w14:textId="037C1E5A" w:rsidR="00925BA8" w:rsidRPr="00174B85" w:rsidRDefault="00925BA8" w:rsidP="00925BA8">
      <w:pPr>
        <w:rPr>
          <w:sz w:val="22"/>
        </w:rPr>
      </w:pPr>
      <w:r w:rsidRPr="00174B85">
        <w:rPr>
          <w:sz w:val="22"/>
        </w:rPr>
        <w:t xml:space="preserve">PTV Tertiary Student ID </w:t>
      </w:r>
      <w:r w:rsidR="00235C20" w:rsidRPr="00F2580E">
        <w:rPr>
          <w:sz w:val="22"/>
        </w:rPr>
        <w:t>application form</w:t>
      </w:r>
      <w:r w:rsidR="00235C20">
        <w:rPr>
          <w:sz w:val="22"/>
        </w:rPr>
        <w:t>s</w:t>
      </w:r>
      <w:r w:rsidRPr="00174B85">
        <w:rPr>
          <w:sz w:val="22"/>
        </w:rPr>
        <w:t xml:space="preserve"> can be processed at staffed railway stations and at PTV Hubs.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1"/>
        <w:gridCol w:w="4515"/>
      </w:tblGrid>
      <w:tr w:rsidR="00E63B35" w:rsidRPr="00A50BE6" w14:paraId="0217265C" w14:textId="77777777" w:rsidTr="008375B5">
        <w:tc>
          <w:tcPr>
            <w:tcW w:w="4621" w:type="dxa"/>
          </w:tcPr>
          <w:p w14:paraId="31B5FF3C" w14:textId="77777777" w:rsidR="00925BA8" w:rsidRPr="00A50BE6" w:rsidRDefault="00925BA8" w:rsidP="008375B5">
            <w:pPr>
              <w:keepNext/>
              <w:rPr>
                <w:b/>
                <w:sz w:val="22"/>
              </w:rPr>
            </w:pPr>
            <w:r w:rsidRPr="00A50BE6">
              <w:rPr>
                <w:b/>
                <w:sz w:val="22"/>
              </w:rPr>
              <w:lastRenderedPageBreak/>
              <w:t>PTV Tertiary Student ID</w:t>
            </w:r>
          </w:p>
          <w:p w14:paraId="2E0D7A56" w14:textId="77777777" w:rsidR="00925BA8" w:rsidRPr="00A50BE6" w:rsidRDefault="00925BA8" w:rsidP="008375B5">
            <w:pPr>
              <w:keepNext/>
              <w:spacing w:after="40"/>
              <w:rPr>
                <w:b/>
                <w:sz w:val="22"/>
              </w:rPr>
            </w:pPr>
            <w:r w:rsidRPr="00A50BE6">
              <w:rPr>
                <w:b/>
                <w:sz w:val="22"/>
              </w:rPr>
              <w:t>Full Year</w:t>
            </w:r>
          </w:p>
          <w:p w14:paraId="561B1167" w14:textId="24BFD280" w:rsidR="00925BA8" w:rsidRPr="00A50BE6" w:rsidRDefault="00224A99" w:rsidP="008375B5">
            <w:pPr>
              <w:keepNext/>
              <w:rPr>
                <w:sz w:val="22"/>
              </w:rPr>
            </w:pPr>
            <w:r>
              <w:rPr>
                <w:noProof/>
                <w:sz w:val="22"/>
              </w:rPr>
              <w:drawing>
                <wp:inline distT="0" distB="0" distL="0" distR="0" wp14:anchorId="6DFB4FB7" wp14:editId="30BCB970">
                  <wp:extent cx="1432711" cy="839636"/>
                  <wp:effectExtent l="0" t="0" r="0" b="0"/>
                  <wp:docPr id="20" name="Picture 20" descr="Image result for full year PTV tertiary student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ertiary student ID.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61237" cy="856353"/>
                          </a:xfrm>
                          <a:prstGeom prst="rect">
                            <a:avLst/>
                          </a:prstGeom>
                        </pic:spPr>
                      </pic:pic>
                    </a:graphicData>
                  </a:graphic>
                </wp:inline>
              </w:drawing>
            </w:r>
          </w:p>
        </w:tc>
        <w:tc>
          <w:tcPr>
            <w:tcW w:w="4621" w:type="dxa"/>
          </w:tcPr>
          <w:p w14:paraId="6777864A" w14:textId="77777777" w:rsidR="00925BA8" w:rsidRPr="00A50BE6" w:rsidRDefault="00925BA8" w:rsidP="008375B5">
            <w:pPr>
              <w:keepNext/>
              <w:rPr>
                <w:b/>
                <w:sz w:val="22"/>
              </w:rPr>
            </w:pPr>
            <w:r w:rsidRPr="00A50BE6">
              <w:rPr>
                <w:b/>
                <w:sz w:val="22"/>
              </w:rPr>
              <w:t>PTV Tertiary Student ID</w:t>
            </w:r>
          </w:p>
          <w:p w14:paraId="6F67B7F8" w14:textId="77777777" w:rsidR="00925BA8" w:rsidRPr="00A50BE6" w:rsidRDefault="00925BA8" w:rsidP="008375B5">
            <w:pPr>
              <w:keepNext/>
              <w:spacing w:after="40"/>
              <w:rPr>
                <w:b/>
                <w:sz w:val="22"/>
              </w:rPr>
            </w:pPr>
            <w:r w:rsidRPr="00A50BE6">
              <w:rPr>
                <w:b/>
                <w:sz w:val="22"/>
              </w:rPr>
              <w:t>Half Year</w:t>
            </w:r>
          </w:p>
          <w:p w14:paraId="7909A54B" w14:textId="120F5161" w:rsidR="00925BA8" w:rsidRPr="00A50BE6" w:rsidRDefault="00E63B35" w:rsidP="008375B5">
            <w:pPr>
              <w:keepNext/>
              <w:rPr>
                <w:sz w:val="22"/>
              </w:rPr>
            </w:pPr>
            <w:r>
              <w:rPr>
                <w:noProof/>
                <w:sz w:val="22"/>
              </w:rPr>
              <w:drawing>
                <wp:inline distT="0" distB="0" distL="0" distR="0" wp14:anchorId="70B1AE22" wp14:editId="4609785C">
                  <wp:extent cx="1476375" cy="865225"/>
                  <wp:effectExtent l="0" t="0" r="0" b="0"/>
                  <wp:docPr id="43" name="Picture 43" descr="Image result for half year PTV tertiary student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ertiary 1%3a2 ID Card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06074" cy="882630"/>
                          </a:xfrm>
                          <a:prstGeom prst="rect">
                            <a:avLst/>
                          </a:prstGeom>
                        </pic:spPr>
                      </pic:pic>
                    </a:graphicData>
                  </a:graphic>
                </wp:inline>
              </w:drawing>
            </w:r>
          </w:p>
        </w:tc>
      </w:tr>
    </w:tbl>
    <w:p w14:paraId="7C5F68F1" w14:textId="77777777" w:rsidR="002E0D78" w:rsidRDefault="002E0D78" w:rsidP="00925BA8">
      <w:pPr>
        <w:rPr>
          <w:b/>
          <w:sz w:val="22"/>
        </w:rPr>
      </w:pPr>
    </w:p>
    <w:p w14:paraId="33C8A6D8" w14:textId="1A24445D" w:rsidR="00925BA8" w:rsidRPr="00174B85" w:rsidRDefault="00925BA8" w:rsidP="00925BA8">
      <w:pPr>
        <w:rPr>
          <w:b/>
          <w:sz w:val="22"/>
        </w:rPr>
      </w:pPr>
      <w:r w:rsidRPr="00174B85">
        <w:rPr>
          <w:b/>
          <w:sz w:val="22"/>
        </w:rPr>
        <w:t>Victorian Seniors</w:t>
      </w:r>
      <w:r w:rsidR="00365A69">
        <w:rPr>
          <w:b/>
          <w:sz w:val="22"/>
        </w:rPr>
        <w:t xml:space="preserve"> (myki code VS)</w:t>
      </w:r>
    </w:p>
    <w:p w14:paraId="49C36E83" w14:textId="4B700E37" w:rsidR="00ED693C" w:rsidRDefault="00267E28" w:rsidP="0051109D">
      <w:pPr>
        <w:rPr>
          <w:sz w:val="22"/>
        </w:rPr>
      </w:pPr>
      <w:r>
        <w:rPr>
          <w:sz w:val="22"/>
        </w:rPr>
        <w:t>Victorian Seniors card holders are eligible for concession fares</w:t>
      </w:r>
      <w:r w:rsidR="000F6B11">
        <w:rPr>
          <w:sz w:val="22"/>
        </w:rPr>
        <w:t xml:space="preserve">, as well as other benefits </w:t>
      </w:r>
      <w:r w:rsidR="00F876A3">
        <w:rPr>
          <w:sz w:val="22"/>
        </w:rPr>
        <w:t>including</w:t>
      </w:r>
      <w:r w:rsidR="000F6B11">
        <w:rPr>
          <w:sz w:val="22"/>
        </w:rPr>
        <w:t xml:space="preserve"> free </w:t>
      </w:r>
      <w:r w:rsidR="0051109D" w:rsidRPr="0051109D">
        <w:rPr>
          <w:sz w:val="22"/>
        </w:rPr>
        <w:t>weekend travel in any two consecutive zones and on regional town buses</w:t>
      </w:r>
      <w:r w:rsidR="00B52E1F">
        <w:rPr>
          <w:sz w:val="22"/>
        </w:rPr>
        <w:t>, f</w:t>
      </w:r>
      <w:r w:rsidR="0051109D" w:rsidRPr="0051109D">
        <w:rPr>
          <w:sz w:val="22"/>
        </w:rPr>
        <w:t>ree travel during the annual Victorian Seniors Festival</w:t>
      </w:r>
      <w:r w:rsidR="00B52E1F">
        <w:rPr>
          <w:sz w:val="22"/>
        </w:rPr>
        <w:t>, and a</w:t>
      </w:r>
      <w:r w:rsidR="0051109D" w:rsidRPr="0051109D">
        <w:rPr>
          <w:sz w:val="22"/>
        </w:rPr>
        <w:t>ccess to free travel vouchers</w:t>
      </w:r>
      <w:r w:rsidR="00B52E1F">
        <w:rPr>
          <w:sz w:val="22"/>
        </w:rPr>
        <w:t>.</w:t>
      </w:r>
    </w:p>
    <w:p w14:paraId="33B56C3C" w14:textId="7BEF532E" w:rsidR="00925BA8" w:rsidRPr="00174B85" w:rsidRDefault="00925BA8" w:rsidP="00925BA8">
      <w:pPr>
        <w:rPr>
          <w:sz w:val="22"/>
        </w:rPr>
      </w:pPr>
      <w:r w:rsidRPr="00174B85">
        <w:rPr>
          <w:sz w:val="22"/>
        </w:rPr>
        <w:t xml:space="preserve">Victorian Seniors applying for a Seniors Card will receive their first Seniors myki free. </w:t>
      </w:r>
      <w:r w:rsidR="00140B72">
        <w:rPr>
          <w:sz w:val="22"/>
        </w:rPr>
        <w:t>Any s</w:t>
      </w:r>
      <w:r w:rsidRPr="00174B85">
        <w:rPr>
          <w:sz w:val="22"/>
        </w:rPr>
        <w:t xml:space="preserve">ubsequent Seniors myki </w:t>
      </w:r>
      <w:r w:rsidR="00140B72">
        <w:rPr>
          <w:sz w:val="22"/>
        </w:rPr>
        <w:t xml:space="preserve">required </w:t>
      </w:r>
      <w:r w:rsidRPr="00174B85">
        <w:rPr>
          <w:sz w:val="22"/>
        </w:rPr>
        <w:t>will need to be purchased.</w:t>
      </w:r>
    </w:p>
    <w:p w14:paraId="52060360" w14:textId="782C9C5E" w:rsidR="00925BA8" w:rsidRPr="009423C6" w:rsidRDefault="00925BA8" w:rsidP="00925BA8">
      <w:r w:rsidRPr="009423C6">
        <w:rPr>
          <w:noProof/>
        </w:rPr>
        <w:drawing>
          <wp:inline distT="0" distB="0" distL="0" distR="0" wp14:anchorId="362E04B0" wp14:editId="65D79606">
            <wp:extent cx="1666875" cy="1037717"/>
            <wp:effectExtent l="0" t="0" r="0" b="0"/>
            <wp:docPr id="21" name="Picture 21" descr="Image result for front of Victorian Senior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0055" t="24455" r="19994" b="23291"/>
                    <a:stretch/>
                  </pic:blipFill>
                  <pic:spPr bwMode="auto">
                    <a:xfrm>
                      <a:off x="0" y="0"/>
                      <a:ext cx="1684248" cy="1048532"/>
                    </a:xfrm>
                    <a:prstGeom prst="rect">
                      <a:avLst/>
                    </a:prstGeom>
                    <a:ln>
                      <a:noFill/>
                    </a:ln>
                    <a:extLst>
                      <a:ext uri="{53640926-AAD7-44D8-BBD7-CCE9431645EC}">
                        <a14:shadowObscured xmlns:a14="http://schemas.microsoft.com/office/drawing/2010/main"/>
                      </a:ext>
                    </a:extLst>
                  </pic:spPr>
                </pic:pic>
              </a:graphicData>
            </a:graphic>
          </wp:inline>
        </w:drawing>
      </w:r>
      <w:r w:rsidR="0037475C">
        <w:t xml:space="preserve">      </w:t>
      </w:r>
      <w:r w:rsidR="0037475C">
        <w:rPr>
          <w:noProof/>
        </w:rPr>
        <w:drawing>
          <wp:inline distT="0" distB="0" distL="0" distR="0" wp14:anchorId="11BBE08F" wp14:editId="1AA35566">
            <wp:extent cx="1618340" cy="1025525"/>
            <wp:effectExtent l="0" t="0" r="1270" b="3175"/>
            <wp:docPr id="17" name="Picture 17" descr="Image result for back of Victorian Senior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8779" t="22118" r="19067" b="22706"/>
                    <a:stretch/>
                  </pic:blipFill>
                  <pic:spPr bwMode="auto">
                    <a:xfrm>
                      <a:off x="0" y="0"/>
                      <a:ext cx="1642465" cy="1040813"/>
                    </a:xfrm>
                    <a:prstGeom prst="rect">
                      <a:avLst/>
                    </a:prstGeom>
                    <a:noFill/>
                    <a:ln>
                      <a:noFill/>
                    </a:ln>
                    <a:extLst>
                      <a:ext uri="{53640926-AAD7-44D8-BBD7-CCE9431645EC}">
                        <a14:shadowObscured xmlns:a14="http://schemas.microsoft.com/office/drawing/2010/main"/>
                      </a:ext>
                    </a:extLst>
                  </pic:spPr>
                </pic:pic>
              </a:graphicData>
            </a:graphic>
          </wp:inline>
        </w:drawing>
      </w:r>
    </w:p>
    <w:p w14:paraId="4BBC61F3" w14:textId="6C5B7F53" w:rsidR="00925BA8" w:rsidRPr="00174B85" w:rsidRDefault="00925BA8" w:rsidP="00925BA8">
      <w:pPr>
        <w:rPr>
          <w:sz w:val="22"/>
        </w:rPr>
      </w:pPr>
      <w:r w:rsidRPr="00174B85">
        <w:rPr>
          <w:sz w:val="22"/>
        </w:rPr>
        <w:t>Interstate Seniors are not eligible for a Seniors myk</w:t>
      </w:r>
      <w:r w:rsidR="00D5649F">
        <w:rPr>
          <w:sz w:val="22"/>
        </w:rPr>
        <w:t>i</w:t>
      </w:r>
      <w:r w:rsidRPr="00174B85">
        <w:rPr>
          <w:sz w:val="22"/>
        </w:rPr>
        <w:t xml:space="preserve"> but can purchase and travel on a </w:t>
      </w:r>
      <w:r w:rsidR="0024106C">
        <w:rPr>
          <w:sz w:val="22"/>
        </w:rPr>
        <w:t xml:space="preserve">general </w:t>
      </w:r>
      <w:r w:rsidRPr="00174B85">
        <w:rPr>
          <w:sz w:val="22"/>
        </w:rPr>
        <w:t>concession myki</w:t>
      </w:r>
      <w:r w:rsidR="00241E15">
        <w:rPr>
          <w:sz w:val="22"/>
        </w:rPr>
        <w:t xml:space="preserve"> (</w:t>
      </w:r>
      <w:r w:rsidR="00DE41F2">
        <w:rPr>
          <w:sz w:val="22"/>
        </w:rPr>
        <w:t xml:space="preserve">myki </w:t>
      </w:r>
      <w:r w:rsidR="00241E15">
        <w:rPr>
          <w:sz w:val="22"/>
        </w:rPr>
        <w:t>code GC)</w:t>
      </w:r>
      <w:r w:rsidRPr="00174B85">
        <w:rPr>
          <w:sz w:val="22"/>
        </w:rPr>
        <w:t>.</w:t>
      </w:r>
    </w:p>
    <w:p w14:paraId="3FE66EBB" w14:textId="77777777" w:rsidR="00216983" w:rsidRDefault="00BC5869" w:rsidP="00925BA8">
      <w:pPr>
        <w:rPr>
          <w:sz w:val="22"/>
        </w:rPr>
      </w:pPr>
      <w:r w:rsidRPr="00174B85">
        <w:rPr>
          <w:b/>
          <w:noProof/>
          <w:sz w:val="22"/>
        </w:rPr>
        <mc:AlternateContent>
          <mc:Choice Requires="wps">
            <w:drawing>
              <wp:anchor distT="0" distB="0" distL="114300" distR="114300" simplePos="0" relativeHeight="251658244" behindDoc="0" locked="0" layoutInCell="1" allowOverlap="1" wp14:anchorId="4664E169" wp14:editId="3F6CBD51">
                <wp:simplePos x="0" y="0"/>
                <wp:positionH relativeFrom="column">
                  <wp:posOffset>586740</wp:posOffset>
                </wp:positionH>
                <wp:positionV relativeFrom="paragraph">
                  <wp:posOffset>169545</wp:posOffset>
                </wp:positionV>
                <wp:extent cx="1497965" cy="1718310"/>
                <wp:effectExtent l="0" t="0" r="0" b="0"/>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97965" cy="1718310"/>
                        </a:xfrm>
                        <a:prstGeom prst="rect">
                          <a:avLst/>
                        </a:prstGeom>
                        <a:noFill/>
                        <a:ln w="6350">
                          <a:noFill/>
                        </a:ln>
                      </wps:spPr>
                      <wps:txbx>
                        <w:txbxContent>
                          <w:p w14:paraId="7E758F1C" w14:textId="77777777" w:rsidR="000F5378" w:rsidRPr="006132E9" w:rsidRDefault="000F5378" w:rsidP="00925BA8">
                            <w:pPr>
                              <w:rPr>
                                <w:color w:val="FF0000"/>
                                <w:sz w:val="280"/>
                              </w:rPr>
                            </w:pPr>
                            <w:r w:rsidRPr="006132E9">
                              <w:rPr>
                                <w:rFonts w:ascii="Wingdings" w:eastAsia="Wingdings" w:hAnsi="Wingdings" w:cs="Wingdings"/>
                                <w:color w:val="FF0000"/>
                                <w:sz w:val="2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4E169" id="Text Box 13" o:spid="_x0000_s1027" type="#_x0000_t202" alt="&quot;&quot;" style="position:absolute;margin-left:46.2pt;margin-top:13.35pt;width:117.95pt;height:135.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" filled="f" stroked="f" strokeweight=".5pt">
                <v:textbox>
                  <w:txbxContent>
                    <w:p w14:paraId="7E758F1C" w14:textId="77777777" w:rsidR="000F5378" w:rsidRPr="006132E9" w:rsidRDefault="000F5378" w:rsidP="00925BA8">
                      <w:pPr>
                        <w:rPr>
                          <w:color w:val="FF0000"/>
                          <w:sz w:val="280"/>
                        </w:rPr>
                      </w:pPr>
                      <w:r w:rsidRPr="006132E9">
                        <w:rPr>
                          <w:rFonts w:ascii="Wingdings" w:eastAsia="Wingdings" w:hAnsi="Wingdings" w:cs="Wingdings"/>
                          <w:color w:val="FF0000"/>
                          <w:sz w:val="280"/>
                        </w:rPr>
                        <w:t></w:t>
                      </w:r>
                    </w:p>
                  </w:txbxContent>
                </v:textbox>
              </v:shape>
            </w:pict>
          </mc:Fallback>
        </mc:AlternateContent>
      </w:r>
      <w:r w:rsidRPr="00174B85">
        <w:rPr>
          <w:b/>
          <w:noProof/>
          <w:sz w:val="22"/>
        </w:rPr>
        <mc:AlternateContent>
          <mc:Choice Requires="wps">
            <w:drawing>
              <wp:anchor distT="0" distB="0" distL="114300" distR="114300" simplePos="0" relativeHeight="251658245" behindDoc="0" locked="0" layoutInCell="1" allowOverlap="1" wp14:anchorId="4A73F746" wp14:editId="7305406B">
                <wp:simplePos x="0" y="0"/>
                <wp:positionH relativeFrom="margin">
                  <wp:align>right</wp:align>
                </wp:positionH>
                <wp:positionV relativeFrom="paragraph">
                  <wp:posOffset>184785</wp:posOffset>
                </wp:positionV>
                <wp:extent cx="1775460" cy="1798320"/>
                <wp:effectExtent l="0" t="0" r="0" b="0"/>
                <wp:wrapNone/>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75460" cy="1798320"/>
                        </a:xfrm>
                        <a:prstGeom prst="rect">
                          <a:avLst/>
                        </a:prstGeom>
                        <a:noFill/>
                        <a:ln w="6350">
                          <a:noFill/>
                        </a:ln>
                      </wps:spPr>
                      <wps:txbx>
                        <w:txbxContent>
                          <w:p w14:paraId="396BFA7E" w14:textId="77777777" w:rsidR="000F5378" w:rsidRPr="006132E9" w:rsidRDefault="000F5378" w:rsidP="00925BA8">
                            <w:pPr>
                              <w:rPr>
                                <w:color w:val="FF0000"/>
                                <w:sz w:val="280"/>
                              </w:rPr>
                            </w:pPr>
                            <w:r w:rsidRPr="006132E9">
                              <w:rPr>
                                <w:rFonts w:ascii="Wingdings" w:eastAsia="Wingdings" w:hAnsi="Wingdings" w:cs="Wingdings"/>
                                <w:color w:val="FF0000"/>
                                <w:sz w:val="2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3F746" id="Text Box 10" o:spid="_x0000_s1028" type="#_x0000_t202" alt="&quot;&quot;" style="position:absolute;margin-left:88.6pt;margin-top:14.55pt;width:139.8pt;height:141.6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" filled="f" stroked="f" strokeweight=".5pt">
                <v:textbox>
                  <w:txbxContent>
                    <w:p w14:paraId="396BFA7E" w14:textId="77777777" w:rsidR="000F5378" w:rsidRPr="006132E9" w:rsidRDefault="000F5378" w:rsidP="00925BA8">
                      <w:pPr>
                        <w:rPr>
                          <w:color w:val="FF0000"/>
                          <w:sz w:val="280"/>
                        </w:rPr>
                      </w:pPr>
                      <w:r w:rsidRPr="006132E9">
                        <w:rPr>
                          <w:rFonts w:ascii="Wingdings" w:eastAsia="Wingdings" w:hAnsi="Wingdings" w:cs="Wingdings"/>
                          <w:color w:val="FF0000"/>
                          <w:sz w:val="280"/>
                        </w:rPr>
                        <w:t></w:t>
                      </w:r>
                    </w:p>
                  </w:txbxContent>
                </v:textbox>
                <w10:wrap anchorx="margin"/>
              </v:shape>
            </w:pict>
          </mc:Fallback>
        </mc:AlternateContent>
      </w:r>
      <w:r w:rsidRPr="00060C77">
        <w:rPr>
          <w:b/>
          <w:noProof/>
        </w:rPr>
        <mc:AlternateContent>
          <mc:Choice Requires="wps">
            <w:drawing>
              <wp:anchor distT="0" distB="0" distL="114300" distR="114300" simplePos="0" relativeHeight="251658246" behindDoc="0" locked="0" layoutInCell="1" allowOverlap="1" wp14:anchorId="4EAE7A1E" wp14:editId="6D38F5CE">
                <wp:simplePos x="0" y="0"/>
                <wp:positionH relativeFrom="margin">
                  <wp:posOffset>2316480</wp:posOffset>
                </wp:positionH>
                <wp:positionV relativeFrom="paragraph">
                  <wp:posOffset>184785</wp:posOffset>
                </wp:positionV>
                <wp:extent cx="1497965" cy="2769870"/>
                <wp:effectExtent l="0" t="0" r="0" b="0"/>
                <wp:wrapNone/>
                <wp:docPr id="31" name="Text Box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97965" cy="2769870"/>
                        </a:xfrm>
                        <a:prstGeom prst="rect">
                          <a:avLst/>
                        </a:prstGeom>
                        <a:noFill/>
                        <a:ln w="6350">
                          <a:noFill/>
                        </a:ln>
                      </wps:spPr>
                      <wps:txbx>
                        <w:txbxContent>
                          <w:p w14:paraId="7F000F1E" w14:textId="77777777" w:rsidR="000F5378" w:rsidRPr="006132E9" w:rsidRDefault="000F5378" w:rsidP="00925BA8">
                            <w:pPr>
                              <w:rPr>
                                <w:color w:val="FF0000"/>
                                <w:sz w:val="280"/>
                              </w:rPr>
                            </w:pPr>
                            <w:r w:rsidRPr="006132E9">
                              <w:rPr>
                                <w:rFonts w:ascii="Wingdings" w:eastAsia="Wingdings" w:hAnsi="Wingdings" w:cs="Wingdings"/>
                                <w:color w:val="FF0000"/>
                                <w:sz w:val="2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E7A1E" id="Text Box 31" o:spid="_x0000_s1029" type="#_x0000_t202" alt="&quot;&quot;" style="position:absolute;margin-left:182.4pt;margin-top:14.55pt;width:117.95pt;height:218.1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" filled="f" stroked="f" strokeweight=".5pt">
                <v:textbox>
                  <w:txbxContent>
                    <w:p w14:paraId="7F000F1E" w14:textId="77777777" w:rsidR="000F5378" w:rsidRPr="006132E9" w:rsidRDefault="000F5378" w:rsidP="00925BA8">
                      <w:pPr>
                        <w:rPr>
                          <w:color w:val="FF0000"/>
                          <w:sz w:val="280"/>
                        </w:rPr>
                      </w:pPr>
                      <w:r w:rsidRPr="006132E9">
                        <w:rPr>
                          <w:rFonts w:ascii="Wingdings" w:eastAsia="Wingdings" w:hAnsi="Wingdings" w:cs="Wingdings"/>
                          <w:color w:val="FF0000"/>
                          <w:sz w:val="280"/>
                        </w:rPr>
                        <w:t></w:t>
                      </w:r>
                    </w:p>
                  </w:txbxContent>
                </v:textbox>
                <w10:wrap anchorx="margin"/>
              </v:shape>
            </w:pict>
          </mc:Fallback>
        </mc:AlternateContent>
      </w:r>
      <w:r w:rsidR="00227752" w:rsidRPr="00174B85">
        <w:rPr>
          <w:b/>
          <w:noProof/>
          <w:sz w:val="22"/>
        </w:rPr>
        <mc:AlternateContent>
          <mc:Choice Requires="wps">
            <w:drawing>
              <wp:anchor distT="0" distB="0" distL="114300" distR="114300" simplePos="0" relativeHeight="251658242" behindDoc="0" locked="0" layoutInCell="1" allowOverlap="1" wp14:anchorId="6B6712F2" wp14:editId="1EC49F44">
                <wp:simplePos x="0" y="0"/>
                <wp:positionH relativeFrom="column">
                  <wp:posOffset>590551</wp:posOffset>
                </wp:positionH>
                <wp:positionV relativeFrom="paragraph">
                  <wp:posOffset>252095</wp:posOffset>
                </wp:positionV>
                <wp:extent cx="1219200" cy="1596390"/>
                <wp:effectExtent l="0" t="0" r="0" b="3810"/>
                <wp:wrapNone/>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19200" cy="1596390"/>
                        </a:xfrm>
                        <a:prstGeom prst="rect">
                          <a:avLst/>
                        </a:prstGeom>
                        <a:noFill/>
                        <a:ln w="6350">
                          <a:noFill/>
                        </a:ln>
                      </wps:spPr>
                      <wps:txbx>
                        <w:txbxContent>
                          <w:p w14:paraId="5496DDD8" w14:textId="77777777" w:rsidR="000F5378" w:rsidRDefault="000F53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712F2" id="Text Box 18" o:spid="_x0000_s1030" type="#_x0000_t202" alt="&quot;&quot;" style="position:absolute;margin-left:46.5pt;margin-top:19.85pt;width:96pt;height:125.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" filled="f" stroked="f" strokeweight=".5pt">
                <v:textbox>
                  <w:txbxContent>
                    <w:p w14:paraId="5496DDD8" w14:textId="77777777" w:rsidR="000F5378" w:rsidRDefault="000F5378"/>
                  </w:txbxContent>
                </v:textbox>
              </v:shape>
            </w:pict>
          </mc:Fallback>
        </mc:AlternateContent>
      </w:r>
      <w:r w:rsidR="00925BA8" w:rsidRPr="00174B85">
        <w:rPr>
          <w:sz w:val="22"/>
        </w:rPr>
        <w:t xml:space="preserve">Seniors Business Card, National Seniors Card, Commonwealth Seniors Health Care </w:t>
      </w:r>
      <w:proofErr w:type="gramStart"/>
      <w:r w:rsidR="00925BA8" w:rsidRPr="00174B85">
        <w:rPr>
          <w:sz w:val="22"/>
        </w:rPr>
        <w:t>Card</w:t>
      </w:r>
      <w:proofErr w:type="gramEnd"/>
      <w:r w:rsidR="00925BA8" w:rsidRPr="00174B85">
        <w:rPr>
          <w:sz w:val="22"/>
        </w:rPr>
        <w:t xml:space="preserve"> and overseas Seniors Card</w:t>
      </w:r>
      <w:r w:rsidR="00227752">
        <w:rPr>
          <w:sz w:val="22"/>
        </w:rPr>
        <w:t xml:space="preserve"> holder</w:t>
      </w:r>
      <w:r w:rsidR="00925BA8" w:rsidRPr="00174B85">
        <w:rPr>
          <w:sz w:val="22"/>
        </w:rPr>
        <w:t>s are not eligible for a Seniors myki or concession travel.</w:t>
      </w:r>
      <w:r w:rsidR="00065D23">
        <w:rPr>
          <w:sz w:val="22"/>
        </w:rPr>
        <w:t xml:space="preserve"> </w:t>
      </w:r>
      <w:r w:rsidR="00925BA8" w:rsidRPr="00174B85">
        <w:rPr>
          <w:sz w:val="22"/>
        </w:rPr>
        <w:t>You may be eligible under another concession category</w:t>
      </w:r>
      <w:r w:rsidR="00115339">
        <w:rPr>
          <w:sz w:val="22"/>
        </w:rPr>
        <w:t>.</w:t>
      </w:r>
      <w:r w:rsidR="00925BA8" w:rsidRPr="00174B85">
        <w:rPr>
          <w:sz w:val="22"/>
        </w:rPr>
        <w:t xml:space="preserve"> </w:t>
      </w:r>
      <w:r w:rsidR="00115339">
        <w:rPr>
          <w:sz w:val="22"/>
        </w:rPr>
        <w:t>I</w:t>
      </w:r>
      <w:r w:rsidR="00925BA8" w:rsidRPr="00174B85">
        <w:rPr>
          <w:sz w:val="22"/>
        </w:rPr>
        <w:t xml:space="preserve">f not, you will need to pay full fare. </w:t>
      </w:r>
      <w:r w:rsidR="00C65914" w:rsidRPr="00060C77">
        <w:rPr>
          <w:b/>
          <w:noProof/>
        </w:rPr>
        <w:drawing>
          <wp:inline distT="0" distB="0" distL="0" distR="0" wp14:anchorId="227E9059" wp14:editId="070FEF24">
            <wp:extent cx="1712657" cy="1087829"/>
            <wp:effectExtent l="0" t="0" r="1905" b="0"/>
            <wp:docPr id="22" name="Picture 22" descr="Image result for Commonwealth Seniors Health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wealthpartners.net.au/wp-content/uploads/2018/09/2018-09-28_10-12-5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2657" cy="1087829"/>
                    </a:xfrm>
                    <a:prstGeom prst="rect">
                      <a:avLst/>
                    </a:prstGeom>
                    <a:noFill/>
                    <a:ln>
                      <a:noFill/>
                    </a:ln>
                  </pic:spPr>
                </pic:pic>
              </a:graphicData>
            </a:graphic>
          </wp:inline>
        </w:drawing>
      </w:r>
      <w:r w:rsidR="00F82DD9">
        <w:rPr>
          <w:sz w:val="22"/>
        </w:rPr>
        <w:tab/>
      </w:r>
      <w:r w:rsidR="00314BD0" w:rsidRPr="00060C77">
        <w:rPr>
          <w:b/>
          <w:noProof/>
        </w:rPr>
        <w:drawing>
          <wp:inline distT="0" distB="0" distL="0" distR="0" wp14:anchorId="5F23FFD0" wp14:editId="08FB7DBB">
            <wp:extent cx="1597653" cy="999287"/>
            <wp:effectExtent l="0" t="0" r="3175" b="0"/>
            <wp:docPr id="24" name="Picture 24" descr="Image result for national senior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ational seniors car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97653" cy="999287"/>
                    </a:xfrm>
                    <a:prstGeom prst="rect">
                      <a:avLst/>
                    </a:prstGeom>
                    <a:noFill/>
                    <a:ln>
                      <a:noFill/>
                    </a:ln>
                  </pic:spPr>
                </pic:pic>
              </a:graphicData>
            </a:graphic>
          </wp:inline>
        </w:drawing>
      </w:r>
      <w:r w:rsidR="00F82DD9">
        <w:rPr>
          <w:sz w:val="22"/>
        </w:rPr>
        <w:tab/>
      </w:r>
      <w:r w:rsidR="00065D23" w:rsidRPr="00060C77">
        <w:rPr>
          <w:b/>
          <w:noProof/>
        </w:rPr>
        <w:drawing>
          <wp:inline distT="0" distB="0" distL="0" distR="0" wp14:anchorId="7E3CDE5D" wp14:editId="0E24EE82">
            <wp:extent cx="1386071" cy="1173130"/>
            <wp:effectExtent l="0" t="0" r="5080" b="8255"/>
            <wp:docPr id="23" name="Picture 23" descr="Image result for Seniors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0021" t="10668" r="3658"/>
                    <a:stretch/>
                  </pic:blipFill>
                  <pic:spPr bwMode="auto">
                    <a:xfrm>
                      <a:off x="0" y="0"/>
                      <a:ext cx="1386071" cy="1173130"/>
                    </a:xfrm>
                    <a:prstGeom prst="rect">
                      <a:avLst/>
                    </a:prstGeom>
                    <a:ln>
                      <a:noFill/>
                    </a:ln>
                    <a:extLst>
                      <a:ext uri="{53640926-AAD7-44D8-BBD7-CCE9431645EC}">
                        <a14:shadowObscured xmlns:a14="http://schemas.microsoft.com/office/drawing/2010/main"/>
                      </a:ext>
                    </a:extLst>
                  </pic:spPr>
                </pic:pic>
              </a:graphicData>
            </a:graphic>
          </wp:inline>
        </w:drawing>
      </w:r>
    </w:p>
    <w:p w14:paraId="20832036" w14:textId="58346D71" w:rsidR="00925BA8" w:rsidRPr="002E0D78" w:rsidRDefault="00925BA8" w:rsidP="00925BA8">
      <w:pPr>
        <w:rPr>
          <w:sz w:val="22"/>
        </w:rPr>
      </w:pPr>
      <w:r w:rsidRPr="00174B85">
        <w:rPr>
          <w:b/>
          <w:sz w:val="22"/>
        </w:rPr>
        <w:t>War Veterans and War widow</w:t>
      </w:r>
      <w:r w:rsidR="00A15A45">
        <w:rPr>
          <w:b/>
          <w:sz w:val="22"/>
        </w:rPr>
        <w:t>s</w:t>
      </w:r>
      <w:r w:rsidR="00C52E3C">
        <w:rPr>
          <w:b/>
          <w:sz w:val="22"/>
        </w:rPr>
        <w:t>(</w:t>
      </w:r>
      <w:r w:rsidRPr="00174B85">
        <w:rPr>
          <w:b/>
          <w:sz w:val="22"/>
        </w:rPr>
        <w:t>ers</w:t>
      </w:r>
      <w:r w:rsidR="00A15A45">
        <w:rPr>
          <w:b/>
          <w:sz w:val="22"/>
        </w:rPr>
        <w:t>)</w:t>
      </w:r>
      <w:r w:rsidRPr="00174B85">
        <w:rPr>
          <w:b/>
          <w:sz w:val="22"/>
        </w:rPr>
        <w:t xml:space="preserve"> (myki code V)</w:t>
      </w:r>
    </w:p>
    <w:p w14:paraId="617781B8" w14:textId="169A1382" w:rsidR="00925BA8" w:rsidRPr="00174B85" w:rsidRDefault="00545AF5" w:rsidP="00925BA8">
      <w:pPr>
        <w:rPr>
          <w:sz w:val="22"/>
        </w:rPr>
      </w:pPr>
      <w:r>
        <w:rPr>
          <w:sz w:val="22"/>
        </w:rPr>
        <w:t>V</w:t>
      </w:r>
      <w:r w:rsidR="00925BA8" w:rsidRPr="00174B85">
        <w:rPr>
          <w:sz w:val="22"/>
        </w:rPr>
        <w:t xml:space="preserve">eterans </w:t>
      </w:r>
      <w:r w:rsidR="00963423">
        <w:rPr>
          <w:sz w:val="22"/>
        </w:rPr>
        <w:t xml:space="preserve">who </w:t>
      </w:r>
      <w:r>
        <w:rPr>
          <w:sz w:val="22"/>
        </w:rPr>
        <w:t xml:space="preserve">have </w:t>
      </w:r>
      <w:r w:rsidR="00963423">
        <w:rPr>
          <w:sz w:val="22"/>
        </w:rPr>
        <w:t xml:space="preserve">participated in </w:t>
      </w:r>
      <w:r w:rsidR="00925BA8" w:rsidRPr="00174B85">
        <w:rPr>
          <w:sz w:val="22"/>
        </w:rPr>
        <w:t>overseas war or peacekeeping activities</w:t>
      </w:r>
      <w:r w:rsidR="007D4817">
        <w:rPr>
          <w:sz w:val="22"/>
        </w:rPr>
        <w:t xml:space="preserve">, as well as their </w:t>
      </w:r>
      <w:r w:rsidR="007D4817" w:rsidRPr="00174B85">
        <w:rPr>
          <w:sz w:val="22"/>
        </w:rPr>
        <w:t>widow</w:t>
      </w:r>
      <w:r w:rsidR="007D4817">
        <w:rPr>
          <w:sz w:val="22"/>
        </w:rPr>
        <w:t>(</w:t>
      </w:r>
      <w:r w:rsidR="007D4817" w:rsidRPr="00174B85">
        <w:rPr>
          <w:sz w:val="22"/>
        </w:rPr>
        <w:t>er</w:t>
      </w:r>
      <w:r w:rsidR="007D4817">
        <w:rPr>
          <w:sz w:val="22"/>
        </w:rPr>
        <w:t>),</w:t>
      </w:r>
      <w:r>
        <w:rPr>
          <w:sz w:val="22"/>
        </w:rPr>
        <w:t xml:space="preserve"> are eligible for </w:t>
      </w:r>
      <w:r w:rsidR="00FA7CC4">
        <w:rPr>
          <w:sz w:val="22"/>
        </w:rPr>
        <w:t>concession</w:t>
      </w:r>
      <w:r w:rsidR="000C047D">
        <w:rPr>
          <w:sz w:val="22"/>
        </w:rPr>
        <w:t xml:space="preserve"> fares and access to free annual travel vouchers</w:t>
      </w:r>
      <w:r w:rsidR="00925BA8" w:rsidRPr="00174B85">
        <w:rPr>
          <w:sz w:val="22"/>
        </w:rPr>
        <w:t>.</w:t>
      </w:r>
    </w:p>
    <w:p w14:paraId="40B86256" w14:textId="0BF8A2EC" w:rsidR="00925BA8" w:rsidRPr="00174B85" w:rsidRDefault="00925BA8" w:rsidP="00925BA8">
      <w:pPr>
        <w:rPr>
          <w:sz w:val="22"/>
        </w:rPr>
      </w:pPr>
      <w:r w:rsidRPr="00174B85">
        <w:rPr>
          <w:sz w:val="22"/>
        </w:rPr>
        <w:t xml:space="preserve">This concession is only available if you are not eligible for concession under any </w:t>
      </w:r>
      <w:r w:rsidR="002276EA">
        <w:rPr>
          <w:sz w:val="22"/>
        </w:rPr>
        <w:t xml:space="preserve">other </w:t>
      </w:r>
      <w:r w:rsidRPr="00174B85">
        <w:rPr>
          <w:sz w:val="22"/>
        </w:rPr>
        <w:t xml:space="preserve">category. </w:t>
      </w:r>
    </w:p>
    <w:p w14:paraId="7CA145B2" w14:textId="09D79580" w:rsidR="00925BA8" w:rsidRPr="006132E9" w:rsidRDefault="00925BA8" w:rsidP="007C61DB">
      <w:pPr>
        <w:pStyle w:val="Heading2"/>
      </w:pPr>
      <w:bookmarkStart w:id="17" w:name="_Toc28008780"/>
      <w:r w:rsidRPr="006132E9">
        <w:t>Free Travel Passes</w:t>
      </w:r>
      <w:bookmarkEnd w:id="17"/>
      <w:r w:rsidRPr="006132E9">
        <w:t xml:space="preserve"> </w:t>
      </w:r>
    </w:p>
    <w:p w14:paraId="4070495A" w14:textId="7F5287A4" w:rsidR="00550807" w:rsidRDefault="00925BA8" w:rsidP="00925BA8">
      <w:pPr>
        <w:rPr>
          <w:sz w:val="22"/>
        </w:rPr>
      </w:pPr>
      <w:r w:rsidRPr="00174B85">
        <w:rPr>
          <w:sz w:val="22"/>
        </w:rPr>
        <w:t xml:space="preserve">The Victorian Government provides Free Travel Passes to some public transport customers who meet specific criteria. Free Travel Passes are loaded onto a myki </w:t>
      </w:r>
      <w:r w:rsidR="008856EB" w:rsidRPr="006A0F6D">
        <w:rPr>
          <w:sz w:val="22"/>
        </w:rPr>
        <w:t>card</w:t>
      </w:r>
      <w:r w:rsidRPr="006A0F6D">
        <w:rPr>
          <w:sz w:val="22"/>
        </w:rPr>
        <w:t xml:space="preserve">. </w:t>
      </w:r>
      <w:r w:rsidRPr="00174B85">
        <w:rPr>
          <w:sz w:val="22"/>
        </w:rPr>
        <w:t>You</w:t>
      </w:r>
      <w:r w:rsidR="001742DE">
        <w:rPr>
          <w:sz w:val="22"/>
        </w:rPr>
        <w:t>r</w:t>
      </w:r>
      <w:r w:rsidRPr="00174B85">
        <w:rPr>
          <w:sz w:val="22"/>
        </w:rPr>
        <w:t xml:space="preserve"> myki card will look like a full fare card but will also have your name and photo</w:t>
      </w:r>
      <w:r w:rsidR="00CE47C2">
        <w:rPr>
          <w:sz w:val="22"/>
        </w:rPr>
        <w:t xml:space="preserve"> on it</w:t>
      </w:r>
      <w:r w:rsidRPr="00174B85">
        <w:rPr>
          <w:sz w:val="22"/>
        </w:rPr>
        <w:t xml:space="preserve">. </w:t>
      </w:r>
    </w:p>
    <w:p w14:paraId="51FBB04E" w14:textId="2FEB1434" w:rsidR="00925BA8" w:rsidRPr="00174B85" w:rsidRDefault="00925BA8" w:rsidP="00925BA8">
      <w:pPr>
        <w:rPr>
          <w:sz w:val="22"/>
        </w:rPr>
      </w:pPr>
      <w:r w:rsidRPr="00174B85">
        <w:rPr>
          <w:sz w:val="22"/>
        </w:rPr>
        <w:lastRenderedPageBreak/>
        <w:t xml:space="preserve">Only the owner of a personalised myki </w:t>
      </w:r>
      <w:r w:rsidR="00A61057">
        <w:rPr>
          <w:sz w:val="22"/>
        </w:rPr>
        <w:t>c</w:t>
      </w:r>
      <w:r w:rsidR="008856EB">
        <w:rPr>
          <w:sz w:val="22"/>
        </w:rPr>
        <w:t>ard</w:t>
      </w:r>
      <w:r w:rsidRPr="00174B85">
        <w:rPr>
          <w:sz w:val="22"/>
        </w:rPr>
        <w:t xml:space="preserve"> with a Free Travel Pass can use the pass for travel or to enter a compulsory ticket area.</w:t>
      </w:r>
    </w:p>
    <w:p w14:paraId="51CDD807" w14:textId="001F0411" w:rsidR="00922203" w:rsidRPr="008E7DB3" w:rsidRDefault="005F7490" w:rsidP="00922203">
      <w:pPr>
        <w:rPr>
          <w:sz w:val="22"/>
        </w:rPr>
      </w:pPr>
      <w:r>
        <w:rPr>
          <w:sz w:val="22"/>
        </w:rPr>
        <w:t>A</w:t>
      </w:r>
      <w:r w:rsidR="00922203" w:rsidRPr="008E7DB3">
        <w:rPr>
          <w:sz w:val="22"/>
        </w:rPr>
        <w:t>pplication form</w:t>
      </w:r>
      <w:r>
        <w:rPr>
          <w:sz w:val="22"/>
        </w:rPr>
        <w:t>s</w:t>
      </w:r>
      <w:r w:rsidR="00922203" w:rsidRPr="008E7DB3">
        <w:rPr>
          <w:sz w:val="22"/>
        </w:rPr>
        <w:t xml:space="preserve"> are available from</w:t>
      </w:r>
      <w:r w:rsidR="005979D9">
        <w:rPr>
          <w:sz w:val="22"/>
        </w:rPr>
        <w:t>:</w:t>
      </w:r>
    </w:p>
    <w:p w14:paraId="60E575FC" w14:textId="40EB9F45" w:rsidR="00922203" w:rsidRPr="008E7DB3" w:rsidRDefault="00922203" w:rsidP="00922203">
      <w:pPr>
        <w:rPr>
          <w:sz w:val="22"/>
        </w:rPr>
      </w:pPr>
      <w:r w:rsidRPr="008E7DB3">
        <w:rPr>
          <w:sz w:val="22"/>
        </w:rPr>
        <w:t>•</w:t>
      </w:r>
      <w:r w:rsidRPr="008E7DB3">
        <w:rPr>
          <w:sz w:val="22"/>
        </w:rPr>
        <w:tab/>
        <w:t xml:space="preserve">ptv.vic.gov.au </w:t>
      </w:r>
    </w:p>
    <w:p w14:paraId="5DEC1E89" w14:textId="77777777" w:rsidR="00922203" w:rsidRPr="008E7DB3" w:rsidRDefault="00922203" w:rsidP="00922203">
      <w:pPr>
        <w:rPr>
          <w:sz w:val="22"/>
        </w:rPr>
      </w:pPr>
      <w:r w:rsidRPr="008E7DB3">
        <w:rPr>
          <w:sz w:val="22"/>
        </w:rPr>
        <w:t>•</w:t>
      </w:r>
      <w:r w:rsidRPr="008E7DB3">
        <w:rPr>
          <w:sz w:val="22"/>
        </w:rPr>
        <w:tab/>
        <w:t>PTV call centre on 1800 800 007, and</w:t>
      </w:r>
    </w:p>
    <w:p w14:paraId="465C4D61" w14:textId="77777777" w:rsidR="00922203" w:rsidRPr="00174B85" w:rsidRDefault="00922203" w:rsidP="00922203">
      <w:pPr>
        <w:rPr>
          <w:sz w:val="22"/>
        </w:rPr>
      </w:pPr>
      <w:r w:rsidRPr="008E7DB3">
        <w:rPr>
          <w:sz w:val="22"/>
        </w:rPr>
        <w:t>•</w:t>
      </w:r>
      <w:r w:rsidRPr="008E7DB3">
        <w:rPr>
          <w:sz w:val="22"/>
        </w:rPr>
        <w:tab/>
        <w:t>PTV Hubs</w:t>
      </w:r>
    </w:p>
    <w:p w14:paraId="3FA776E1" w14:textId="3F89E130" w:rsidR="00925BA8" w:rsidRPr="00174B85" w:rsidRDefault="00925BA8" w:rsidP="00925BA8">
      <w:pPr>
        <w:rPr>
          <w:sz w:val="22"/>
        </w:rPr>
      </w:pPr>
      <w:r w:rsidRPr="00174B85">
        <w:rPr>
          <w:sz w:val="22"/>
        </w:rPr>
        <w:t xml:space="preserve">Completed forms can be submitted </w:t>
      </w:r>
      <w:r w:rsidR="00EE0400" w:rsidRPr="00174B85">
        <w:rPr>
          <w:sz w:val="22"/>
        </w:rPr>
        <w:t>via mail to PO Box 4724, Melbourne 3001</w:t>
      </w:r>
      <w:r w:rsidR="00586269">
        <w:rPr>
          <w:sz w:val="22"/>
        </w:rPr>
        <w:t>.</w:t>
      </w:r>
    </w:p>
    <w:p w14:paraId="168867B6" w14:textId="66AF68A1" w:rsidR="00925BA8" w:rsidRDefault="00925BA8" w:rsidP="00925BA8">
      <w:pPr>
        <w:rPr>
          <w:sz w:val="22"/>
        </w:rPr>
      </w:pPr>
      <w:r w:rsidRPr="00174B85">
        <w:rPr>
          <w:sz w:val="22"/>
        </w:rPr>
        <w:t>Free Travel Passes can’t be loaded onto a Mobile myki.</w:t>
      </w:r>
    </w:p>
    <w:p w14:paraId="2B337BD0" w14:textId="746633D2" w:rsidR="00550807" w:rsidRPr="00550807" w:rsidRDefault="00550807" w:rsidP="00550807">
      <w:pPr>
        <w:rPr>
          <w:color w:val="auto"/>
          <w:sz w:val="22"/>
          <w:szCs w:val="22"/>
        </w:rPr>
      </w:pPr>
      <w:r w:rsidRPr="00550807">
        <w:rPr>
          <w:sz w:val="22"/>
          <w:szCs w:val="22"/>
        </w:rPr>
        <w:t>Customers should check if their Free Travel Pass is accepted before travelling with an interstate or private operator. These include NSW TrainLink, Great Southern Railway, airport services, tourist railways, privately run bus services and chartered trains, trams and buses.</w:t>
      </w:r>
    </w:p>
    <w:p w14:paraId="5B459667" w14:textId="03EA8421" w:rsidR="00550807" w:rsidRPr="00550807" w:rsidRDefault="00550807" w:rsidP="00925BA8">
      <w:pPr>
        <w:rPr>
          <w:sz w:val="22"/>
          <w:szCs w:val="22"/>
        </w:rPr>
      </w:pPr>
      <w:proofErr w:type="gramStart"/>
      <w:r w:rsidRPr="00550807">
        <w:rPr>
          <w:sz w:val="22"/>
          <w:szCs w:val="22"/>
        </w:rPr>
        <w:t>In order to</w:t>
      </w:r>
      <w:proofErr w:type="gramEnd"/>
      <w:r w:rsidRPr="00550807">
        <w:rPr>
          <w:sz w:val="22"/>
          <w:szCs w:val="22"/>
        </w:rPr>
        <w:t xml:space="preserve"> travel on a V/Line service for which a reservation is required, the free travel pass customer should phone </w:t>
      </w:r>
      <w:r w:rsidRPr="00550807">
        <w:rPr>
          <w:b/>
          <w:sz w:val="22"/>
          <w:szCs w:val="22"/>
        </w:rPr>
        <w:t>1800 800 007</w:t>
      </w:r>
      <w:r w:rsidRPr="00550807">
        <w:rPr>
          <w:sz w:val="22"/>
          <w:szCs w:val="22"/>
        </w:rPr>
        <w:t xml:space="preserve"> to reserve a seat before travel.</w:t>
      </w:r>
    </w:p>
    <w:p w14:paraId="09FF8005" w14:textId="77777777" w:rsidR="00925BA8" w:rsidRPr="00174B85" w:rsidRDefault="00925BA8" w:rsidP="00925BA8">
      <w:pPr>
        <w:rPr>
          <w:b/>
          <w:sz w:val="22"/>
        </w:rPr>
      </w:pPr>
      <w:r w:rsidRPr="00174B85">
        <w:rPr>
          <w:b/>
          <w:sz w:val="22"/>
        </w:rPr>
        <w:t>Access Free Travel Pass</w:t>
      </w:r>
    </w:p>
    <w:p w14:paraId="29DEFD8F" w14:textId="77777777" w:rsidR="00925BA8" w:rsidRPr="00174B85" w:rsidRDefault="00925BA8" w:rsidP="00925BA8">
      <w:pPr>
        <w:rPr>
          <w:sz w:val="22"/>
        </w:rPr>
      </w:pPr>
      <w:r w:rsidRPr="00174B85">
        <w:rPr>
          <w:sz w:val="22"/>
        </w:rPr>
        <w:t>You may be eligible for an Access Travel Pass if you have a permanent physical disability, cognitive condition or mental illness that prevents you from using myki.</w:t>
      </w:r>
    </w:p>
    <w:p w14:paraId="6AB22433" w14:textId="6D201F36" w:rsidR="00925BA8" w:rsidRPr="00174B85" w:rsidRDefault="00925BA8" w:rsidP="00925BA8">
      <w:pPr>
        <w:rPr>
          <w:sz w:val="22"/>
        </w:rPr>
      </w:pPr>
      <w:r w:rsidRPr="00174B85">
        <w:rPr>
          <w:sz w:val="22"/>
        </w:rPr>
        <w:t xml:space="preserve">Customers using an Access Travel Pass are not required to touch on and touch </w:t>
      </w:r>
      <w:r w:rsidR="0006194A" w:rsidRPr="00174B85">
        <w:rPr>
          <w:sz w:val="22"/>
        </w:rPr>
        <w:t>off,</w:t>
      </w:r>
      <w:r w:rsidRPr="00174B85">
        <w:rPr>
          <w:sz w:val="22"/>
        </w:rPr>
        <w:t xml:space="preserve"> but you are encouraged to if you can.</w:t>
      </w:r>
      <w:r w:rsidR="006D0003">
        <w:rPr>
          <w:sz w:val="22"/>
        </w:rPr>
        <w:t xml:space="preserve"> </w:t>
      </w:r>
    </w:p>
    <w:p w14:paraId="4F239CC8" w14:textId="77777777" w:rsidR="00925BA8" w:rsidRDefault="00925BA8" w:rsidP="00925BA8">
      <w:r>
        <w:rPr>
          <w:noProof/>
        </w:rPr>
        <w:drawing>
          <wp:inline distT="0" distB="0" distL="0" distR="0" wp14:anchorId="0BEAF73F" wp14:editId="48219CB7">
            <wp:extent cx="1849755" cy="1162685"/>
            <wp:effectExtent l="0" t="0" r="0" b="0"/>
            <wp:docPr id="54" name="Picture 54" descr="Image result for access travel pass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vision impaired travel pass victori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9755" cy="1162685"/>
                    </a:xfrm>
                    <a:prstGeom prst="rect">
                      <a:avLst/>
                    </a:prstGeom>
                    <a:noFill/>
                    <a:ln>
                      <a:noFill/>
                    </a:ln>
                  </pic:spPr>
                </pic:pic>
              </a:graphicData>
            </a:graphic>
          </wp:inline>
        </w:drawing>
      </w:r>
    </w:p>
    <w:p w14:paraId="262F5D7C" w14:textId="77777777" w:rsidR="00925BA8" w:rsidRPr="00174B85" w:rsidRDefault="00925BA8" w:rsidP="00925BA8">
      <w:pPr>
        <w:rPr>
          <w:b/>
          <w:sz w:val="22"/>
        </w:rPr>
      </w:pPr>
      <w:r w:rsidRPr="00174B85">
        <w:rPr>
          <w:b/>
          <w:sz w:val="22"/>
        </w:rPr>
        <w:t>EDA/TPI Ex-Service Personnel Free Travel Pass</w:t>
      </w:r>
    </w:p>
    <w:p w14:paraId="022213A0" w14:textId="744F721E" w:rsidR="00925BA8" w:rsidRPr="00174B85" w:rsidRDefault="00925BA8" w:rsidP="00925BA8">
      <w:pPr>
        <w:rPr>
          <w:sz w:val="22"/>
        </w:rPr>
      </w:pPr>
      <w:r w:rsidRPr="00174B85">
        <w:rPr>
          <w:sz w:val="22"/>
        </w:rPr>
        <w:t>Victorian residents who hold a D</w:t>
      </w:r>
      <w:r w:rsidR="000D03F9">
        <w:rPr>
          <w:sz w:val="22"/>
        </w:rPr>
        <w:t>epartment of Veterans’ Affairs (D</w:t>
      </w:r>
      <w:r w:rsidRPr="00174B85">
        <w:rPr>
          <w:sz w:val="22"/>
        </w:rPr>
        <w:t>VA</w:t>
      </w:r>
      <w:r w:rsidR="00DB4C48">
        <w:rPr>
          <w:sz w:val="22"/>
        </w:rPr>
        <w:t>)</w:t>
      </w:r>
      <w:r w:rsidR="003463D6">
        <w:rPr>
          <w:sz w:val="22"/>
        </w:rPr>
        <w:t xml:space="preserve"> Gold</w:t>
      </w:r>
      <w:r w:rsidRPr="00174B85">
        <w:rPr>
          <w:sz w:val="22"/>
        </w:rPr>
        <w:t xml:space="preserve"> </w:t>
      </w:r>
      <w:r w:rsidR="002275E2">
        <w:rPr>
          <w:sz w:val="22"/>
        </w:rPr>
        <w:t>C</w:t>
      </w:r>
      <w:r w:rsidRPr="00174B85">
        <w:rPr>
          <w:sz w:val="22"/>
        </w:rPr>
        <w:t xml:space="preserve">ard </w:t>
      </w:r>
      <w:r w:rsidR="003463D6">
        <w:rPr>
          <w:sz w:val="22"/>
        </w:rPr>
        <w:t xml:space="preserve">embossed </w:t>
      </w:r>
      <w:r w:rsidRPr="00174B85">
        <w:rPr>
          <w:sz w:val="22"/>
        </w:rPr>
        <w:t xml:space="preserve">with EDA or TPI can apply for this </w:t>
      </w:r>
      <w:r w:rsidR="002F0707">
        <w:rPr>
          <w:sz w:val="22"/>
        </w:rPr>
        <w:t>F</w:t>
      </w:r>
      <w:r w:rsidRPr="00174B85">
        <w:rPr>
          <w:sz w:val="22"/>
        </w:rPr>
        <w:t xml:space="preserve">ree </w:t>
      </w:r>
      <w:r w:rsidR="00B25F42">
        <w:rPr>
          <w:sz w:val="22"/>
        </w:rPr>
        <w:t>T</w:t>
      </w:r>
      <w:r w:rsidRPr="00174B85">
        <w:rPr>
          <w:sz w:val="22"/>
        </w:rPr>
        <w:t xml:space="preserve">ravel </w:t>
      </w:r>
      <w:r w:rsidR="00B25F42">
        <w:rPr>
          <w:sz w:val="22"/>
        </w:rPr>
        <w:t>P</w:t>
      </w:r>
      <w:r w:rsidRPr="00174B85">
        <w:rPr>
          <w:sz w:val="22"/>
        </w:rPr>
        <w:t xml:space="preserve">ass.  </w:t>
      </w:r>
    </w:p>
    <w:p w14:paraId="70578FBA" w14:textId="200FBEC9" w:rsidR="00925BA8" w:rsidRPr="00174B85" w:rsidRDefault="00925BA8" w:rsidP="00AD4513">
      <w:pPr>
        <w:spacing w:before="0" w:after="0"/>
        <w:rPr>
          <w:b/>
          <w:sz w:val="22"/>
        </w:rPr>
      </w:pPr>
      <w:r w:rsidRPr="00174B85">
        <w:rPr>
          <w:b/>
          <w:sz w:val="22"/>
        </w:rPr>
        <w:t>Scooter and Wheelchair Free Travel Pass</w:t>
      </w:r>
    </w:p>
    <w:p w14:paraId="6A31D206" w14:textId="77777777" w:rsidR="00925BA8" w:rsidRPr="00174B85" w:rsidRDefault="00925BA8" w:rsidP="00925BA8">
      <w:pPr>
        <w:rPr>
          <w:b/>
          <w:sz w:val="22"/>
        </w:rPr>
      </w:pPr>
      <w:r w:rsidRPr="00174B85">
        <w:rPr>
          <w:sz w:val="22"/>
        </w:rPr>
        <w:t>If you depend on a scooter or wheelchair for mobility outside the home, you may be eligible for a Scooter and Wheelchair Free Travel Pass.</w:t>
      </w:r>
    </w:p>
    <w:p w14:paraId="14531FE7" w14:textId="1E144593" w:rsidR="00925BA8" w:rsidRPr="00174B85" w:rsidRDefault="00925BA8" w:rsidP="00925BA8">
      <w:pPr>
        <w:rPr>
          <w:sz w:val="22"/>
        </w:rPr>
      </w:pPr>
      <w:r w:rsidRPr="00174B85">
        <w:rPr>
          <w:sz w:val="22"/>
        </w:rPr>
        <w:t xml:space="preserve">If you are using a Scooter </w:t>
      </w:r>
      <w:r w:rsidR="00536CAF">
        <w:rPr>
          <w:sz w:val="22"/>
        </w:rPr>
        <w:t>and</w:t>
      </w:r>
      <w:r w:rsidRPr="00174B85">
        <w:rPr>
          <w:sz w:val="22"/>
        </w:rPr>
        <w:t xml:space="preserve"> </w:t>
      </w:r>
      <w:r w:rsidR="00536CAF">
        <w:rPr>
          <w:sz w:val="22"/>
        </w:rPr>
        <w:t>W</w:t>
      </w:r>
      <w:r w:rsidRPr="00174B85">
        <w:rPr>
          <w:sz w:val="22"/>
        </w:rPr>
        <w:t>heelchair Travel Pass you don’t need to touch on and touch off</w:t>
      </w:r>
      <w:r w:rsidR="00B30BEE">
        <w:rPr>
          <w:sz w:val="22"/>
        </w:rPr>
        <w:t>,</w:t>
      </w:r>
      <w:r w:rsidRPr="00174B85">
        <w:rPr>
          <w:sz w:val="22"/>
        </w:rPr>
        <w:t xml:space="preserve"> but you are encouraged to if you can.</w:t>
      </w:r>
    </w:p>
    <w:p w14:paraId="53FB8DB9" w14:textId="77777777" w:rsidR="00925BA8" w:rsidRPr="00174B85" w:rsidRDefault="00925BA8" w:rsidP="00925BA8">
      <w:pPr>
        <w:rPr>
          <w:b/>
          <w:sz w:val="22"/>
        </w:rPr>
      </w:pPr>
      <w:bookmarkStart w:id="18" w:name="_Toc15639970"/>
      <w:r w:rsidRPr="00174B85">
        <w:rPr>
          <w:b/>
          <w:sz w:val="22"/>
        </w:rPr>
        <w:t>Travel Trainer Free Travel Pass</w:t>
      </w:r>
    </w:p>
    <w:p w14:paraId="5CCAD0E7" w14:textId="519120BA" w:rsidR="00925BA8" w:rsidRDefault="00925BA8" w:rsidP="00925BA8">
      <w:pPr>
        <w:rPr>
          <w:b/>
        </w:rPr>
      </w:pPr>
      <w:r w:rsidRPr="00174B85">
        <w:rPr>
          <w:sz w:val="22"/>
        </w:rPr>
        <w:t>This</w:t>
      </w:r>
      <w:r w:rsidR="00301ED1">
        <w:rPr>
          <w:sz w:val="22"/>
        </w:rPr>
        <w:t xml:space="preserve"> pass</w:t>
      </w:r>
      <w:r w:rsidRPr="00174B85">
        <w:rPr>
          <w:sz w:val="22"/>
        </w:rPr>
        <w:t xml:space="preserve"> is for not-for-profit organisations </w:t>
      </w:r>
      <w:r w:rsidR="00FE2022">
        <w:rPr>
          <w:sz w:val="22"/>
        </w:rPr>
        <w:t>that</w:t>
      </w:r>
      <w:r w:rsidR="00FE2022" w:rsidRPr="00174B85">
        <w:rPr>
          <w:sz w:val="22"/>
        </w:rPr>
        <w:t xml:space="preserve"> </w:t>
      </w:r>
      <w:r w:rsidR="00FE2022" w:rsidRPr="009273D8">
        <w:rPr>
          <w:sz w:val="22"/>
        </w:rPr>
        <w:t>provide and deliver</w:t>
      </w:r>
      <w:r w:rsidRPr="00174B85">
        <w:rPr>
          <w:sz w:val="22"/>
        </w:rPr>
        <w:t xml:space="preserve"> travel</w:t>
      </w:r>
      <w:r w:rsidR="00FE2022" w:rsidRPr="009273D8">
        <w:rPr>
          <w:sz w:val="22"/>
        </w:rPr>
        <w:t>-training to people</w:t>
      </w:r>
      <w:r w:rsidRPr="00174B85">
        <w:rPr>
          <w:sz w:val="22"/>
        </w:rPr>
        <w:t xml:space="preserve"> with </w:t>
      </w:r>
      <w:r w:rsidR="00FE2022" w:rsidRPr="009273D8">
        <w:rPr>
          <w:sz w:val="22"/>
        </w:rPr>
        <w:t>a disability</w:t>
      </w:r>
      <w:r w:rsidR="00FE2022">
        <w:rPr>
          <w:sz w:val="22"/>
        </w:rPr>
        <w:t>,</w:t>
      </w:r>
      <w:r w:rsidR="00FE2022" w:rsidRPr="009273D8">
        <w:rPr>
          <w:sz w:val="22"/>
        </w:rPr>
        <w:t xml:space="preserve"> enabling</w:t>
      </w:r>
      <w:r w:rsidRPr="00174B85">
        <w:rPr>
          <w:sz w:val="22"/>
        </w:rPr>
        <w:t xml:space="preserve"> them to </w:t>
      </w:r>
      <w:r w:rsidR="00FE2022" w:rsidRPr="009273D8">
        <w:rPr>
          <w:sz w:val="22"/>
        </w:rPr>
        <w:t>travel independently on</w:t>
      </w:r>
      <w:r w:rsidRPr="00174B85">
        <w:rPr>
          <w:sz w:val="22"/>
        </w:rPr>
        <w:t xml:space="preserve"> public transport</w:t>
      </w:r>
      <w:r w:rsidR="00E646D3">
        <w:rPr>
          <w:sz w:val="22"/>
        </w:rPr>
        <w:t>.</w:t>
      </w:r>
      <w:r w:rsidR="00FE2022">
        <w:rPr>
          <w:b/>
        </w:rPr>
        <w:t xml:space="preserve"> </w:t>
      </w:r>
    </w:p>
    <w:p w14:paraId="6BBD2786" w14:textId="77777777" w:rsidR="00925BA8" w:rsidRPr="00174B85" w:rsidRDefault="00925BA8" w:rsidP="00925BA8">
      <w:pPr>
        <w:rPr>
          <w:b/>
          <w:sz w:val="22"/>
        </w:rPr>
      </w:pPr>
      <w:r w:rsidRPr="00174B85">
        <w:rPr>
          <w:b/>
          <w:sz w:val="22"/>
        </w:rPr>
        <w:t>Vision Impaired Free Travel Pass</w:t>
      </w:r>
    </w:p>
    <w:p w14:paraId="52A23850" w14:textId="26D9E5E1" w:rsidR="00925BA8" w:rsidRPr="00174B85" w:rsidRDefault="008439FF" w:rsidP="00925BA8">
      <w:pPr>
        <w:rPr>
          <w:sz w:val="22"/>
        </w:rPr>
      </w:pPr>
      <w:r>
        <w:rPr>
          <w:sz w:val="22"/>
        </w:rPr>
        <w:t>This</w:t>
      </w:r>
      <w:r w:rsidR="00301ED1">
        <w:rPr>
          <w:sz w:val="22"/>
        </w:rPr>
        <w:t xml:space="preserve"> pass</w:t>
      </w:r>
      <w:r w:rsidR="006B2D0F">
        <w:rPr>
          <w:sz w:val="22"/>
        </w:rPr>
        <w:t xml:space="preserve"> </w:t>
      </w:r>
      <w:r>
        <w:rPr>
          <w:sz w:val="22"/>
        </w:rPr>
        <w:t xml:space="preserve">is </w:t>
      </w:r>
      <w:r w:rsidR="006B2D0F">
        <w:rPr>
          <w:sz w:val="22"/>
        </w:rPr>
        <w:t>f</w:t>
      </w:r>
      <w:r w:rsidR="00925BA8" w:rsidRPr="00174B85">
        <w:rPr>
          <w:sz w:val="22"/>
        </w:rPr>
        <w:t>or those who are legally blind. Interstate Vision Impaired card</w:t>
      </w:r>
      <w:r w:rsidR="00AD5EEC">
        <w:rPr>
          <w:sz w:val="22"/>
        </w:rPr>
        <w:t>s</w:t>
      </w:r>
      <w:r w:rsidR="00925BA8" w:rsidRPr="00174B85">
        <w:rPr>
          <w:sz w:val="22"/>
        </w:rPr>
        <w:t xml:space="preserve"> are accepted in Victoria.</w:t>
      </w:r>
    </w:p>
    <w:p w14:paraId="34573FFC" w14:textId="77777777" w:rsidR="00925BA8" w:rsidRPr="006132E9" w:rsidRDefault="00925BA8" w:rsidP="00925BA8">
      <w:r>
        <w:rPr>
          <w:noProof/>
        </w:rPr>
        <w:lastRenderedPageBreak/>
        <w:drawing>
          <wp:inline distT="0" distB="0" distL="0" distR="0" wp14:anchorId="59465096" wp14:editId="7BBCCAAC">
            <wp:extent cx="1598798" cy="1004943"/>
            <wp:effectExtent l="0" t="0" r="1905" b="5080"/>
            <wp:docPr id="53" name="Picture 53" descr="Image result for vision impaired travel pass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vision impaired travel pass victori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7851" cy="1010633"/>
                    </a:xfrm>
                    <a:prstGeom prst="rect">
                      <a:avLst/>
                    </a:prstGeom>
                    <a:noFill/>
                    <a:ln>
                      <a:noFill/>
                    </a:ln>
                  </pic:spPr>
                </pic:pic>
              </a:graphicData>
            </a:graphic>
          </wp:inline>
        </w:drawing>
      </w:r>
    </w:p>
    <w:p w14:paraId="03F83A52" w14:textId="77777777" w:rsidR="00925BA8" w:rsidRPr="00174B85" w:rsidRDefault="00925BA8" w:rsidP="00925BA8">
      <w:pPr>
        <w:spacing w:after="120"/>
        <w:rPr>
          <w:b/>
          <w:sz w:val="22"/>
        </w:rPr>
      </w:pPr>
      <w:r w:rsidRPr="00174B85">
        <w:rPr>
          <w:b/>
          <w:sz w:val="22"/>
        </w:rPr>
        <w:t>War Veterans Free Travel Pass</w:t>
      </w:r>
    </w:p>
    <w:p w14:paraId="64E20C57" w14:textId="696C140A" w:rsidR="00925BA8" w:rsidRPr="00174B85" w:rsidRDefault="00925BA8" w:rsidP="00925BA8">
      <w:pPr>
        <w:rPr>
          <w:sz w:val="22"/>
        </w:rPr>
      </w:pPr>
      <w:r w:rsidRPr="00174B85">
        <w:rPr>
          <w:sz w:val="22"/>
        </w:rPr>
        <w:t xml:space="preserve">War Veterans who have served overseas, either in war or peacekeeping, and who meet the criteria can apply for this </w:t>
      </w:r>
      <w:r w:rsidR="009E0DBB">
        <w:rPr>
          <w:sz w:val="22"/>
        </w:rPr>
        <w:t>F</w:t>
      </w:r>
      <w:r w:rsidRPr="00174B85">
        <w:rPr>
          <w:sz w:val="22"/>
        </w:rPr>
        <w:t xml:space="preserve">ree </w:t>
      </w:r>
      <w:r w:rsidR="009E0DBB">
        <w:rPr>
          <w:sz w:val="22"/>
        </w:rPr>
        <w:t>T</w:t>
      </w:r>
      <w:r w:rsidRPr="00174B85">
        <w:rPr>
          <w:sz w:val="22"/>
        </w:rPr>
        <w:t xml:space="preserve">ravel </w:t>
      </w:r>
      <w:r w:rsidR="009E0DBB">
        <w:rPr>
          <w:sz w:val="22"/>
        </w:rPr>
        <w:t>P</w:t>
      </w:r>
      <w:r w:rsidRPr="00174B85">
        <w:rPr>
          <w:sz w:val="22"/>
        </w:rPr>
        <w:t>ass.</w:t>
      </w:r>
    </w:p>
    <w:p w14:paraId="4F005A6B" w14:textId="77777777" w:rsidR="00925BA8" w:rsidRPr="00174B85" w:rsidRDefault="00925BA8" w:rsidP="00925BA8">
      <w:pPr>
        <w:spacing w:after="120"/>
        <w:rPr>
          <w:b/>
          <w:sz w:val="22"/>
        </w:rPr>
      </w:pPr>
      <w:r w:rsidRPr="00174B85">
        <w:rPr>
          <w:b/>
          <w:sz w:val="22"/>
        </w:rPr>
        <w:t>Widow of WWI Veterans Free Travel Pass</w:t>
      </w:r>
    </w:p>
    <w:p w14:paraId="5B999B87" w14:textId="1E96FAFE" w:rsidR="00925BA8" w:rsidRPr="00174B85" w:rsidRDefault="00925BA8" w:rsidP="00925BA8">
      <w:pPr>
        <w:rPr>
          <w:sz w:val="22"/>
        </w:rPr>
      </w:pPr>
      <w:r w:rsidRPr="00174B85">
        <w:rPr>
          <w:sz w:val="22"/>
        </w:rPr>
        <w:t xml:space="preserve">War widows of World War I veterans who have ‘War Widow’ embossed on their DVA Gold </w:t>
      </w:r>
      <w:r w:rsidR="00576D45">
        <w:rPr>
          <w:sz w:val="22"/>
        </w:rPr>
        <w:t xml:space="preserve">Card </w:t>
      </w:r>
      <w:r w:rsidRPr="00174B85">
        <w:rPr>
          <w:sz w:val="22"/>
        </w:rPr>
        <w:t xml:space="preserve">and meet the criteria can apply for a </w:t>
      </w:r>
      <w:r w:rsidR="00290BCD">
        <w:rPr>
          <w:sz w:val="22"/>
        </w:rPr>
        <w:t>F</w:t>
      </w:r>
      <w:r w:rsidRPr="00174B85">
        <w:rPr>
          <w:sz w:val="22"/>
        </w:rPr>
        <w:t xml:space="preserve">ree </w:t>
      </w:r>
      <w:r w:rsidR="00290BCD">
        <w:rPr>
          <w:sz w:val="22"/>
        </w:rPr>
        <w:t>T</w:t>
      </w:r>
      <w:r w:rsidRPr="00174B85">
        <w:rPr>
          <w:sz w:val="22"/>
        </w:rPr>
        <w:t xml:space="preserve">ravel </w:t>
      </w:r>
      <w:r w:rsidR="00290BCD">
        <w:rPr>
          <w:sz w:val="22"/>
        </w:rPr>
        <w:t>Pass</w:t>
      </w:r>
      <w:r w:rsidRPr="00174B85">
        <w:rPr>
          <w:sz w:val="22"/>
        </w:rPr>
        <w:t>.</w:t>
      </w:r>
    </w:p>
    <w:p w14:paraId="2BAF5FC8" w14:textId="2FA36571" w:rsidR="00116A21" w:rsidRPr="00AD4513" w:rsidRDefault="00A41B04" w:rsidP="00AD4513">
      <w:pPr>
        <w:rPr>
          <w:sz w:val="22"/>
        </w:rPr>
      </w:pPr>
      <w:r w:rsidRPr="00174B85">
        <w:rPr>
          <w:sz w:val="22"/>
        </w:rPr>
        <w:t>If you think you may be eligible for one of the above Free Travel Passes, submit your application to the PTV Hub at Southern Cross Station.</w:t>
      </w:r>
      <w:bookmarkStart w:id="19" w:name="_Toc28008781"/>
    </w:p>
    <w:p w14:paraId="2EF07006" w14:textId="4D36001E" w:rsidR="00925BA8" w:rsidRDefault="00925BA8" w:rsidP="007C61DB">
      <w:pPr>
        <w:pStyle w:val="Heading2"/>
      </w:pPr>
      <w:r>
        <w:t>Free Tram Zone</w:t>
      </w:r>
      <w:bookmarkEnd w:id="19"/>
    </w:p>
    <w:p w14:paraId="590651D2" w14:textId="04F632D3" w:rsidR="00925BA8" w:rsidRPr="00174B85" w:rsidRDefault="00925BA8" w:rsidP="00925BA8">
      <w:pPr>
        <w:rPr>
          <w:sz w:val="22"/>
        </w:rPr>
      </w:pPr>
      <w:r w:rsidRPr="00174B85">
        <w:rPr>
          <w:sz w:val="22"/>
        </w:rPr>
        <w:t>You do not need to touch on or off when travelling entirely within the Free Tram Zone.  However, if your travel takes you outside the Free Tram Zone, you mu</w:t>
      </w:r>
      <w:r w:rsidR="00E6579D">
        <w:rPr>
          <w:sz w:val="22"/>
        </w:rPr>
        <w:t>st</w:t>
      </w:r>
      <w:r w:rsidRPr="00174B85">
        <w:rPr>
          <w:sz w:val="22"/>
        </w:rPr>
        <w:t xml:space="preserve"> touch on.</w:t>
      </w:r>
    </w:p>
    <w:p w14:paraId="14FBC56F" w14:textId="20134933" w:rsidR="00452EDF" w:rsidRPr="00083FE1" w:rsidRDefault="00925BA8" w:rsidP="00083FE1">
      <w:pPr>
        <w:rPr>
          <w:sz w:val="22"/>
        </w:rPr>
      </w:pPr>
      <w:r w:rsidRPr="00174B85">
        <w:rPr>
          <w:sz w:val="22"/>
        </w:rPr>
        <w:t>If you touch on while travelling entirely in the Free Tram Zone, no refund is available.</w:t>
      </w:r>
    </w:p>
    <w:p w14:paraId="79CE11FB" w14:textId="50562CA6" w:rsidR="00925BA8" w:rsidRPr="00B82D07" w:rsidRDefault="00925BA8" w:rsidP="007C61DB">
      <w:pPr>
        <w:pStyle w:val="Heading2"/>
      </w:pPr>
      <w:r w:rsidRPr="00B82D07">
        <w:t>Companion Card</w:t>
      </w:r>
      <w:r w:rsidR="004D25EC" w:rsidRPr="00B82D07">
        <w:t xml:space="preserve"> </w:t>
      </w:r>
    </w:p>
    <w:p w14:paraId="7194BC12" w14:textId="641D46D8" w:rsidR="00925BA8" w:rsidRPr="00174B85" w:rsidRDefault="00854321" w:rsidP="00925BA8">
      <w:pPr>
        <w:rPr>
          <w:sz w:val="22"/>
        </w:rPr>
      </w:pPr>
      <w:r w:rsidRPr="00854321">
        <w:rPr>
          <w:sz w:val="22"/>
        </w:rPr>
        <w:t>If you require the support of a companion or carer when traveling and hold a Companion Card</w:t>
      </w:r>
      <w:r w:rsidR="00557627">
        <w:rPr>
          <w:sz w:val="22"/>
        </w:rPr>
        <w:t xml:space="preserve">, </w:t>
      </w:r>
      <w:r w:rsidRPr="00854321">
        <w:rPr>
          <w:sz w:val="22"/>
        </w:rPr>
        <w:t xml:space="preserve">your companion is eligible to receive free travel </w:t>
      </w:r>
      <w:r w:rsidR="00925BA8" w:rsidRPr="00174B85">
        <w:rPr>
          <w:sz w:val="22"/>
        </w:rPr>
        <w:t xml:space="preserve">on Victoria’s metropolitan and regional public transport network.  </w:t>
      </w:r>
    </w:p>
    <w:p w14:paraId="72000256" w14:textId="6DDA1386" w:rsidR="00925BA8" w:rsidRPr="00174B85" w:rsidRDefault="00925BA8" w:rsidP="00925BA8">
      <w:pPr>
        <w:rPr>
          <w:sz w:val="22"/>
        </w:rPr>
      </w:pPr>
      <w:r w:rsidRPr="00174B85">
        <w:rPr>
          <w:sz w:val="22"/>
        </w:rPr>
        <w:t>The Companion Card holder will need to pay the appropriate fare</w:t>
      </w:r>
      <w:r w:rsidR="00914DF6">
        <w:rPr>
          <w:sz w:val="22"/>
        </w:rPr>
        <w:t xml:space="preserve">; only the </w:t>
      </w:r>
      <w:r w:rsidR="008424E8">
        <w:rPr>
          <w:sz w:val="22"/>
        </w:rPr>
        <w:t>carer/</w:t>
      </w:r>
      <w:r w:rsidR="00ED6F85">
        <w:rPr>
          <w:sz w:val="22"/>
        </w:rPr>
        <w:t xml:space="preserve">companion of the </w:t>
      </w:r>
      <w:r w:rsidR="00DB7FF4">
        <w:rPr>
          <w:sz w:val="22"/>
        </w:rPr>
        <w:t xml:space="preserve">card </w:t>
      </w:r>
      <w:r w:rsidR="00ED6F85">
        <w:rPr>
          <w:sz w:val="22"/>
        </w:rPr>
        <w:t>holder is eligible for free travel</w:t>
      </w:r>
      <w:r w:rsidRPr="00174B85">
        <w:rPr>
          <w:sz w:val="22"/>
        </w:rPr>
        <w:t xml:space="preserve">. If </w:t>
      </w:r>
      <w:r w:rsidR="00E0223C">
        <w:rPr>
          <w:sz w:val="22"/>
        </w:rPr>
        <w:t>the</w:t>
      </w:r>
      <w:r w:rsidR="0030219F">
        <w:rPr>
          <w:sz w:val="22"/>
        </w:rPr>
        <w:t xml:space="preserve"> Companion Card holder has</w:t>
      </w:r>
      <w:r w:rsidRPr="00174B85">
        <w:rPr>
          <w:sz w:val="22"/>
        </w:rPr>
        <w:t xml:space="preserve"> a concession entitlement, </w:t>
      </w:r>
      <w:r w:rsidR="0030219F">
        <w:rPr>
          <w:sz w:val="22"/>
        </w:rPr>
        <w:t>they</w:t>
      </w:r>
      <w:r w:rsidRPr="00174B85">
        <w:rPr>
          <w:sz w:val="22"/>
        </w:rPr>
        <w:t xml:space="preserve"> can use concession fares. </w:t>
      </w:r>
    </w:p>
    <w:p w14:paraId="05668A91" w14:textId="5233B478" w:rsidR="00925BA8" w:rsidRPr="00174B85" w:rsidRDefault="00925BA8" w:rsidP="00925BA8">
      <w:pPr>
        <w:rPr>
          <w:sz w:val="22"/>
        </w:rPr>
      </w:pPr>
      <w:r w:rsidRPr="00174B85">
        <w:rPr>
          <w:sz w:val="22"/>
        </w:rPr>
        <w:t xml:space="preserve">The </w:t>
      </w:r>
      <w:r w:rsidR="00FD32DD">
        <w:rPr>
          <w:sz w:val="22"/>
        </w:rPr>
        <w:t>carer</w:t>
      </w:r>
      <w:r w:rsidR="00FD32DD" w:rsidRPr="00174B85">
        <w:rPr>
          <w:sz w:val="22"/>
        </w:rPr>
        <w:t xml:space="preserve"> </w:t>
      </w:r>
      <w:r w:rsidRPr="00174B85">
        <w:rPr>
          <w:sz w:val="22"/>
        </w:rPr>
        <w:t xml:space="preserve">and Companion Card holder must travel together. The </w:t>
      </w:r>
      <w:r w:rsidR="00FD32DD">
        <w:rPr>
          <w:sz w:val="22"/>
        </w:rPr>
        <w:t>carer</w:t>
      </w:r>
      <w:r w:rsidR="00FD32DD" w:rsidRPr="00174B85">
        <w:rPr>
          <w:sz w:val="22"/>
        </w:rPr>
        <w:t xml:space="preserve"> </w:t>
      </w:r>
      <w:r w:rsidRPr="00174B85">
        <w:rPr>
          <w:sz w:val="22"/>
        </w:rPr>
        <w:t xml:space="preserve">must provide all necessary assistance to the </w:t>
      </w:r>
      <w:r w:rsidR="00180DE9">
        <w:rPr>
          <w:sz w:val="22"/>
        </w:rPr>
        <w:t>C</w:t>
      </w:r>
      <w:r w:rsidRPr="00174B85">
        <w:rPr>
          <w:sz w:val="22"/>
        </w:rPr>
        <w:t xml:space="preserve">ompanion Card holder (including personal hygiene tasks).  If </w:t>
      </w:r>
      <w:r w:rsidR="00180DE9">
        <w:rPr>
          <w:sz w:val="22"/>
        </w:rPr>
        <w:t>carers</w:t>
      </w:r>
      <w:r w:rsidR="00180DE9" w:rsidRPr="00174B85">
        <w:rPr>
          <w:sz w:val="22"/>
        </w:rPr>
        <w:t xml:space="preserve"> </w:t>
      </w:r>
      <w:r w:rsidRPr="00174B85">
        <w:rPr>
          <w:sz w:val="22"/>
        </w:rPr>
        <w:t>are not able to assist, they will need to pay the appropriate fare for the journey.</w:t>
      </w:r>
    </w:p>
    <w:p w14:paraId="49DE90C0" w14:textId="531DAC10" w:rsidR="00925BA8" w:rsidRPr="00174B85" w:rsidRDefault="00925BA8" w:rsidP="00925BA8">
      <w:pPr>
        <w:rPr>
          <w:sz w:val="22"/>
        </w:rPr>
      </w:pPr>
      <w:r w:rsidRPr="00174B85">
        <w:rPr>
          <w:sz w:val="22"/>
        </w:rPr>
        <w:t xml:space="preserve">When using V/Line services, Companion Card holders must ask for a Companion Ticket when buying or reserving their own ticket and show their Companion Card. </w:t>
      </w:r>
    </w:p>
    <w:p w14:paraId="7A63F8CD" w14:textId="4287DEEF" w:rsidR="00925BA8" w:rsidRPr="00174B85" w:rsidRDefault="00925BA8" w:rsidP="00925BA8">
      <w:pPr>
        <w:rPr>
          <w:sz w:val="22"/>
        </w:rPr>
      </w:pPr>
      <w:r w:rsidRPr="00174B85">
        <w:rPr>
          <w:sz w:val="22"/>
        </w:rPr>
        <w:t>Interstate issued Companion Cards are accepted in Victoria.</w:t>
      </w:r>
      <w:r w:rsidR="0017308B" w:rsidRPr="0017308B">
        <w:rPr>
          <w:sz w:val="22"/>
        </w:rPr>
        <w:t xml:space="preserve"> </w:t>
      </w:r>
      <w:r w:rsidR="0017308B" w:rsidRPr="00174B85">
        <w:rPr>
          <w:sz w:val="22"/>
        </w:rPr>
        <w:t xml:space="preserve">For more information, contact Victorian Companion Card </w:t>
      </w:r>
      <w:r w:rsidR="00062263">
        <w:rPr>
          <w:sz w:val="22"/>
        </w:rPr>
        <w:t xml:space="preserve">Information Line </w:t>
      </w:r>
      <w:r w:rsidR="0017308B" w:rsidRPr="00174B85">
        <w:rPr>
          <w:sz w:val="22"/>
        </w:rPr>
        <w:t xml:space="preserve">on </w:t>
      </w:r>
      <w:r w:rsidR="0017308B" w:rsidRPr="00174B85">
        <w:rPr>
          <w:b/>
          <w:sz w:val="22"/>
        </w:rPr>
        <w:t>1800 650 611</w:t>
      </w:r>
      <w:r w:rsidR="003727CF" w:rsidRPr="00946D1B">
        <w:rPr>
          <w:bCs/>
          <w:sz w:val="22"/>
        </w:rPr>
        <w:t xml:space="preserve"> or visit </w:t>
      </w:r>
      <w:hyperlink r:id="rId42" w:history="1">
        <w:r w:rsidR="004057E1" w:rsidRPr="003751CF">
          <w:rPr>
            <w:rStyle w:val="Hyperlink"/>
            <w:bCs/>
            <w:color w:val="E32107"/>
            <w:sz w:val="22"/>
          </w:rPr>
          <w:t>www.companioncard.org.au</w:t>
        </w:r>
      </w:hyperlink>
      <w:r w:rsidR="00946D1B">
        <w:rPr>
          <w:bCs/>
          <w:sz w:val="22"/>
        </w:rPr>
        <w:t>.</w:t>
      </w:r>
    </w:p>
    <w:p w14:paraId="66AC060F" w14:textId="4349A9A4" w:rsidR="00925BA8" w:rsidRDefault="00925BA8" w:rsidP="00C53554">
      <w:pPr>
        <w:spacing w:before="360" w:after="360"/>
        <w:jc w:val="center"/>
      </w:pPr>
      <w:r>
        <w:t xml:space="preserve">    </w:t>
      </w:r>
      <w:r w:rsidR="004057E1">
        <w:rPr>
          <w:noProof/>
        </w:rPr>
        <w:drawing>
          <wp:inline distT="0" distB="0" distL="0" distR="0" wp14:anchorId="0CDD43B0" wp14:editId="48637455">
            <wp:extent cx="3506400" cy="1324800"/>
            <wp:effectExtent l="0" t="0" r="0" b="8890"/>
            <wp:docPr id="29" name="Picture 29" descr="Image result for compan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ddles\AppData\Local\Microsoft\Windows\INetCache\Content.MSO\73B18731.tmp"/>
                    <pic:cNvPicPr>
                      <a:picLocks noChangeAspect="1" noChangeArrowheads="1"/>
                    </pic:cNvPicPr>
                  </pic:nvPicPr>
                  <pic:blipFill rotWithShape="1">
                    <a:blip r:embed="rId43">
                      <a:extLst>
                        <a:ext uri="{28A0092B-C50C-407E-A947-70E740481C1C}">
                          <a14:useLocalDpi xmlns:a14="http://schemas.microsoft.com/office/drawing/2010/main" val="0"/>
                        </a:ext>
                      </a:extLst>
                    </a:blip>
                    <a:srcRect t="2808" r="4744" b="14357"/>
                    <a:stretch/>
                  </pic:blipFill>
                  <pic:spPr bwMode="auto">
                    <a:xfrm>
                      <a:off x="0" y="0"/>
                      <a:ext cx="3506400" cy="1324800"/>
                    </a:xfrm>
                    <a:prstGeom prst="rect">
                      <a:avLst/>
                    </a:prstGeom>
                    <a:noFill/>
                    <a:ln>
                      <a:noFill/>
                    </a:ln>
                    <a:extLst>
                      <a:ext uri="{53640926-AAD7-44D8-BBD7-CCE9431645EC}">
                        <a14:shadowObscured xmlns:a14="http://schemas.microsoft.com/office/drawing/2010/main"/>
                      </a:ext>
                    </a:extLst>
                  </pic:spPr>
                </pic:pic>
              </a:graphicData>
            </a:graphic>
          </wp:inline>
        </w:drawing>
      </w:r>
    </w:p>
    <w:p w14:paraId="0BE41D92" w14:textId="50B0D79C" w:rsidR="00925BA8" w:rsidRPr="00174B85" w:rsidRDefault="00925BA8" w:rsidP="00925BA8">
      <w:pPr>
        <w:rPr>
          <w:sz w:val="22"/>
        </w:rPr>
      </w:pPr>
      <w:r w:rsidRPr="00174B85">
        <w:rPr>
          <w:sz w:val="22"/>
        </w:rPr>
        <w:lastRenderedPageBreak/>
        <w:t xml:space="preserve">If </w:t>
      </w:r>
      <w:r w:rsidR="00D75C91">
        <w:rPr>
          <w:sz w:val="22"/>
        </w:rPr>
        <w:t>you are a Companion Card holder and</w:t>
      </w:r>
      <w:r w:rsidRPr="00174B85">
        <w:rPr>
          <w:sz w:val="22"/>
        </w:rPr>
        <w:t xml:space="preserve"> need additional carers to </w:t>
      </w:r>
      <w:r w:rsidR="00E83581">
        <w:rPr>
          <w:sz w:val="22"/>
        </w:rPr>
        <w:t xml:space="preserve">assist you to </w:t>
      </w:r>
      <w:r w:rsidRPr="00174B85">
        <w:rPr>
          <w:sz w:val="22"/>
        </w:rPr>
        <w:t xml:space="preserve">travel on public transport, </w:t>
      </w:r>
      <w:r w:rsidR="00165A9E">
        <w:rPr>
          <w:sz w:val="22"/>
        </w:rPr>
        <w:t>you</w:t>
      </w:r>
      <w:r w:rsidR="00690764">
        <w:rPr>
          <w:sz w:val="22"/>
        </w:rPr>
        <w:t xml:space="preserve"> may </w:t>
      </w:r>
      <w:r w:rsidR="00165A9E">
        <w:rPr>
          <w:sz w:val="22"/>
        </w:rPr>
        <w:t>be eligible for</w:t>
      </w:r>
      <w:r w:rsidR="00AA43DB">
        <w:rPr>
          <w:sz w:val="22"/>
        </w:rPr>
        <w:t xml:space="preserve"> your</w:t>
      </w:r>
      <w:r w:rsidR="00165A9E">
        <w:rPr>
          <w:sz w:val="22"/>
        </w:rPr>
        <w:t xml:space="preserve"> </w:t>
      </w:r>
      <w:r w:rsidR="00842F6B">
        <w:rPr>
          <w:sz w:val="22"/>
        </w:rPr>
        <w:t xml:space="preserve">additional carers to receive free travel. </w:t>
      </w:r>
      <w:r w:rsidR="00EF5E91">
        <w:rPr>
          <w:sz w:val="22"/>
        </w:rPr>
        <w:t>You can apply</w:t>
      </w:r>
      <w:r w:rsidR="000443DC">
        <w:rPr>
          <w:sz w:val="22"/>
        </w:rPr>
        <w:t xml:space="preserve"> to get an additional companion sticker </w:t>
      </w:r>
      <w:r w:rsidR="00317099">
        <w:rPr>
          <w:sz w:val="22"/>
        </w:rPr>
        <w:t xml:space="preserve">– the application form is available </w:t>
      </w:r>
      <w:r w:rsidR="005611C7">
        <w:rPr>
          <w:sz w:val="22"/>
        </w:rPr>
        <w:t xml:space="preserve">on the </w:t>
      </w:r>
      <w:hyperlink r:id="rId44" w:history="1">
        <w:r w:rsidR="005611C7" w:rsidRPr="004C075B">
          <w:rPr>
            <w:rStyle w:val="Hyperlink"/>
            <w:color w:val="E32107"/>
            <w:sz w:val="22"/>
            <w:shd w:val="clear" w:color="auto" w:fill="FFFFFF"/>
          </w:rPr>
          <w:t>PTV website</w:t>
        </w:r>
      </w:hyperlink>
      <w:r w:rsidR="005C7F58">
        <w:rPr>
          <w:sz w:val="22"/>
        </w:rPr>
        <w:t>.</w:t>
      </w:r>
      <w:r w:rsidR="00842F6B">
        <w:rPr>
          <w:sz w:val="22"/>
        </w:rPr>
        <w:t xml:space="preserve"> </w:t>
      </w:r>
      <w:r w:rsidR="00165A9E">
        <w:rPr>
          <w:sz w:val="22"/>
        </w:rPr>
        <w:t>If approved, y</w:t>
      </w:r>
      <w:r w:rsidRPr="00174B85">
        <w:rPr>
          <w:sz w:val="22"/>
        </w:rPr>
        <w:t xml:space="preserve">ou will get a sticker that must be placed on your Companion Card to indicate to transport staff that </w:t>
      </w:r>
      <w:r w:rsidR="00AA43DB">
        <w:rPr>
          <w:sz w:val="22"/>
        </w:rPr>
        <w:t xml:space="preserve">your </w:t>
      </w:r>
      <w:r w:rsidRPr="00174B85">
        <w:rPr>
          <w:sz w:val="22"/>
        </w:rPr>
        <w:t xml:space="preserve">carers may travel free on public transport. </w:t>
      </w:r>
    </w:p>
    <w:p w14:paraId="494F283B" w14:textId="77777777" w:rsidR="00925BA8" w:rsidRDefault="00925BA8" w:rsidP="00925BA8">
      <w:r>
        <w:rPr>
          <w:noProof/>
        </w:rPr>
        <w:drawing>
          <wp:inline distT="0" distB="0" distL="0" distR="0" wp14:anchorId="4FCA6B66" wp14:editId="7AA4578D">
            <wp:extent cx="4981575" cy="2385372"/>
            <wp:effectExtent l="19050" t="19050" r="9525" b="15240"/>
            <wp:docPr id="35" name="Picture 35" descr="Image result for additional companion sticker and where to place it on your compan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25075" cy="2406202"/>
                    </a:xfrm>
                    <a:prstGeom prst="rect">
                      <a:avLst/>
                    </a:prstGeom>
                    <a:ln>
                      <a:solidFill>
                        <a:schemeClr val="bg1"/>
                      </a:solidFill>
                    </a:ln>
                  </pic:spPr>
                </pic:pic>
              </a:graphicData>
            </a:graphic>
          </wp:inline>
        </w:drawing>
      </w:r>
    </w:p>
    <w:p w14:paraId="7CC73021" w14:textId="4142B0DA" w:rsidR="00925BA8" w:rsidRPr="006D6E4E" w:rsidRDefault="00925BA8" w:rsidP="007C61DB">
      <w:pPr>
        <w:pStyle w:val="Heading2"/>
      </w:pPr>
      <w:bookmarkStart w:id="20" w:name="_Toc28008782"/>
      <w:r w:rsidRPr="006D6E4E">
        <w:t>Free travel vouchers</w:t>
      </w:r>
      <w:bookmarkEnd w:id="18"/>
      <w:bookmarkEnd w:id="20"/>
    </w:p>
    <w:p w14:paraId="4EC237F0" w14:textId="0BE8C390" w:rsidR="006E7668" w:rsidRDefault="006E7668" w:rsidP="00544675">
      <w:pPr>
        <w:rPr>
          <w:sz w:val="22"/>
          <w:szCs w:val="22"/>
        </w:rPr>
      </w:pPr>
    </w:p>
    <w:p w14:paraId="727056E6" w14:textId="77777777" w:rsidR="006E7668" w:rsidRPr="006E7668" w:rsidRDefault="006E7668" w:rsidP="006E7668">
      <w:pPr>
        <w:shd w:val="clear" w:color="auto" w:fill="FFFFFF"/>
        <w:spacing w:before="0" w:after="100" w:afterAutospacing="1"/>
        <w:rPr>
          <w:rFonts w:ascii="Segoe UI" w:eastAsia="Times New Roman" w:hAnsi="Segoe UI" w:cs="Segoe UI"/>
          <w:color w:val="000911"/>
          <w:sz w:val="21"/>
          <w:szCs w:val="21"/>
          <w:lang w:eastAsia="en-AU"/>
        </w:rPr>
      </w:pPr>
      <w:r w:rsidRPr="006E7668">
        <w:rPr>
          <w:rFonts w:ascii="Segoe UI" w:eastAsia="Times New Roman" w:hAnsi="Segoe UI" w:cs="Segoe UI"/>
          <w:color w:val="000911"/>
          <w:sz w:val="21"/>
          <w:szCs w:val="21"/>
          <w:lang w:eastAsia="en-AU"/>
        </w:rPr>
        <w:t>Annually, you’re eligible for 2 x (Melbourne metropolitan customers) or 4 x (regional customers) free travel vouchers if you live in Victoria and hold a:</w:t>
      </w:r>
    </w:p>
    <w:p w14:paraId="5AC2AD4A" w14:textId="77777777" w:rsidR="006E7668" w:rsidRPr="006E7668" w:rsidRDefault="006E7668" w:rsidP="006E7668">
      <w:pPr>
        <w:numPr>
          <w:ilvl w:val="0"/>
          <w:numId w:val="47"/>
        </w:numPr>
        <w:shd w:val="clear" w:color="auto" w:fill="FFFFFF"/>
        <w:spacing w:before="100" w:beforeAutospacing="1" w:after="100" w:afterAutospacing="1"/>
        <w:rPr>
          <w:rFonts w:ascii="Segoe UI" w:eastAsia="Times New Roman" w:hAnsi="Segoe UI" w:cs="Segoe UI"/>
          <w:color w:val="000911"/>
          <w:sz w:val="21"/>
          <w:szCs w:val="21"/>
          <w:lang w:eastAsia="en-AU"/>
        </w:rPr>
      </w:pPr>
      <w:r w:rsidRPr="006E7668">
        <w:rPr>
          <w:rFonts w:ascii="Segoe UI" w:eastAsia="Times New Roman" w:hAnsi="Segoe UI" w:cs="Segoe UI"/>
          <w:color w:val="000911"/>
          <w:sz w:val="21"/>
          <w:szCs w:val="21"/>
          <w:lang w:eastAsia="en-AU"/>
        </w:rPr>
        <w:t>Pensioner Concession Card (PCC) (all codes) or</w:t>
      </w:r>
    </w:p>
    <w:p w14:paraId="797ED3E9" w14:textId="77777777" w:rsidR="006E7668" w:rsidRPr="006E7668" w:rsidRDefault="006E7668" w:rsidP="006E7668">
      <w:pPr>
        <w:numPr>
          <w:ilvl w:val="0"/>
          <w:numId w:val="47"/>
        </w:numPr>
        <w:shd w:val="clear" w:color="auto" w:fill="FFFFFF"/>
        <w:spacing w:before="100" w:beforeAutospacing="1" w:after="100" w:afterAutospacing="1"/>
        <w:rPr>
          <w:rFonts w:ascii="Segoe UI" w:eastAsia="Times New Roman" w:hAnsi="Segoe UI" w:cs="Segoe UI"/>
          <w:color w:val="000911"/>
          <w:sz w:val="21"/>
          <w:szCs w:val="21"/>
          <w:lang w:eastAsia="en-AU"/>
        </w:rPr>
      </w:pPr>
      <w:r w:rsidRPr="006E7668">
        <w:rPr>
          <w:rFonts w:ascii="Segoe UI" w:eastAsia="Times New Roman" w:hAnsi="Segoe UI" w:cs="Segoe UI"/>
          <w:color w:val="000911"/>
          <w:sz w:val="21"/>
          <w:szCs w:val="21"/>
          <w:lang w:eastAsia="en-AU"/>
        </w:rPr>
        <w:t>Department of Veterans’ Affairs (DVA) PCC or</w:t>
      </w:r>
    </w:p>
    <w:p w14:paraId="11947E4B" w14:textId="77777777" w:rsidR="006E7668" w:rsidRPr="006E7668" w:rsidRDefault="006E7668" w:rsidP="006E7668">
      <w:pPr>
        <w:numPr>
          <w:ilvl w:val="0"/>
          <w:numId w:val="47"/>
        </w:numPr>
        <w:shd w:val="clear" w:color="auto" w:fill="FFFFFF"/>
        <w:spacing w:before="100" w:beforeAutospacing="1" w:after="100" w:afterAutospacing="1"/>
        <w:rPr>
          <w:rFonts w:ascii="Segoe UI" w:eastAsia="Times New Roman" w:hAnsi="Segoe UI" w:cs="Segoe UI"/>
          <w:color w:val="000911"/>
          <w:sz w:val="21"/>
          <w:szCs w:val="21"/>
          <w:lang w:eastAsia="en-AU"/>
        </w:rPr>
      </w:pPr>
      <w:r w:rsidRPr="006E7668">
        <w:rPr>
          <w:rFonts w:ascii="Segoe UI" w:eastAsia="Times New Roman" w:hAnsi="Segoe UI" w:cs="Segoe UI"/>
          <w:color w:val="000911"/>
          <w:sz w:val="21"/>
          <w:szCs w:val="21"/>
          <w:lang w:eastAsia="en-AU"/>
        </w:rPr>
        <w:t>Victorian Seniors Card or</w:t>
      </w:r>
    </w:p>
    <w:p w14:paraId="08BDC569" w14:textId="77777777" w:rsidR="006E7668" w:rsidRPr="006E7668" w:rsidRDefault="006E7668" w:rsidP="006E7668">
      <w:pPr>
        <w:numPr>
          <w:ilvl w:val="0"/>
          <w:numId w:val="47"/>
        </w:numPr>
        <w:shd w:val="clear" w:color="auto" w:fill="FFFFFF"/>
        <w:spacing w:before="100" w:beforeAutospacing="1" w:after="100" w:afterAutospacing="1"/>
        <w:rPr>
          <w:rFonts w:ascii="Segoe UI" w:eastAsia="Times New Roman" w:hAnsi="Segoe UI" w:cs="Segoe UI"/>
          <w:color w:val="000911"/>
          <w:sz w:val="21"/>
          <w:szCs w:val="21"/>
          <w:lang w:eastAsia="en-AU"/>
        </w:rPr>
      </w:pPr>
      <w:r w:rsidRPr="006E7668">
        <w:rPr>
          <w:rFonts w:ascii="Segoe UI" w:eastAsia="Times New Roman" w:hAnsi="Segoe UI" w:cs="Segoe UI"/>
          <w:color w:val="000911"/>
          <w:sz w:val="21"/>
          <w:szCs w:val="21"/>
          <w:lang w:eastAsia="en-AU"/>
        </w:rPr>
        <w:t>Victorian Carer Card (‘We Care’ Card).</w:t>
      </w:r>
    </w:p>
    <w:p w14:paraId="734B0F87" w14:textId="6ECFB94E" w:rsidR="006E7668" w:rsidRDefault="006E7668" w:rsidP="006E7668">
      <w:pPr>
        <w:shd w:val="clear" w:color="auto" w:fill="FFFFFF"/>
        <w:spacing w:before="0" w:after="100" w:afterAutospacing="1"/>
        <w:rPr>
          <w:rFonts w:ascii="Segoe UI" w:eastAsia="Times New Roman" w:hAnsi="Segoe UI" w:cs="Segoe UI"/>
          <w:color w:val="000911"/>
          <w:sz w:val="21"/>
          <w:szCs w:val="21"/>
          <w:lang w:eastAsia="en-AU"/>
        </w:rPr>
      </w:pPr>
      <w:r w:rsidRPr="006E7668">
        <w:rPr>
          <w:rFonts w:ascii="Segoe UI" w:eastAsia="Times New Roman" w:hAnsi="Segoe UI" w:cs="Segoe UI"/>
          <w:color w:val="000911"/>
          <w:sz w:val="21"/>
          <w:szCs w:val="21"/>
          <w:lang w:eastAsia="en-AU"/>
        </w:rPr>
        <w:t xml:space="preserve">Please note that the number of vouchers allocated is based on the postcode of </w:t>
      </w:r>
      <w:r>
        <w:rPr>
          <w:rFonts w:ascii="Segoe UI" w:eastAsia="Times New Roman" w:hAnsi="Segoe UI" w:cs="Segoe UI"/>
          <w:color w:val="000911"/>
          <w:sz w:val="21"/>
          <w:szCs w:val="21"/>
          <w:lang w:eastAsia="en-AU"/>
        </w:rPr>
        <w:t>your registered</w:t>
      </w:r>
      <w:r w:rsidRPr="006E7668">
        <w:rPr>
          <w:rFonts w:ascii="Segoe UI" w:eastAsia="Times New Roman" w:hAnsi="Segoe UI" w:cs="Segoe UI"/>
          <w:color w:val="000911"/>
          <w:sz w:val="21"/>
          <w:szCs w:val="21"/>
          <w:lang w:eastAsia="en-AU"/>
        </w:rPr>
        <w:t> </w:t>
      </w:r>
      <w:r w:rsidRPr="00417A46">
        <w:rPr>
          <w:rFonts w:ascii="Segoe UI" w:eastAsia="Times New Roman" w:hAnsi="Segoe UI" w:cs="Segoe UI"/>
          <w:color w:val="000911"/>
          <w:sz w:val="21"/>
          <w:szCs w:val="21"/>
          <w:lang w:eastAsia="en-AU"/>
        </w:rPr>
        <w:t>postal address</w:t>
      </w:r>
      <w:r w:rsidRPr="006E7668">
        <w:rPr>
          <w:rFonts w:ascii="Segoe UI" w:eastAsia="Times New Roman" w:hAnsi="Segoe UI" w:cs="Segoe UI"/>
          <w:color w:val="000911"/>
          <w:sz w:val="21"/>
          <w:szCs w:val="21"/>
          <w:lang w:eastAsia="en-AU"/>
        </w:rPr>
        <w:t>.</w:t>
      </w:r>
      <w:r>
        <w:rPr>
          <w:rFonts w:ascii="Segoe UI" w:eastAsia="Times New Roman" w:hAnsi="Segoe UI" w:cs="Segoe UI"/>
          <w:color w:val="000911"/>
          <w:sz w:val="21"/>
          <w:szCs w:val="21"/>
          <w:lang w:eastAsia="en-AU"/>
        </w:rPr>
        <w:t xml:space="preserve"> </w:t>
      </w:r>
    </w:p>
    <w:p w14:paraId="690271B9" w14:textId="65A8863D" w:rsidR="006E7668" w:rsidRDefault="006E7668" w:rsidP="006E7668">
      <w:pPr>
        <w:shd w:val="clear" w:color="auto" w:fill="FFFFFF"/>
        <w:spacing w:before="0" w:after="100" w:afterAutospacing="1"/>
        <w:rPr>
          <w:rFonts w:ascii="Segoe UI" w:hAnsi="Segoe UI" w:cs="Segoe UI"/>
          <w:color w:val="000911"/>
          <w:sz w:val="21"/>
          <w:szCs w:val="21"/>
          <w:shd w:val="clear" w:color="auto" w:fill="FFFFFF"/>
        </w:rPr>
      </w:pPr>
      <w:r w:rsidRPr="006E7668">
        <w:rPr>
          <w:rFonts w:ascii="Segoe UI" w:eastAsia="Times New Roman" w:hAnsi="Segoe UI" w:cs="Segoe UI"/>
          <w:color w:val="000911"/>
          <w:sz w:val="21"/>
          <w:szCs w:val="21"/>
          <w:lang w:eastAsia="en-AU"/>
        </w:rPr>
        <w:t>If you're eligible, you must register by</w:t>
      </w:r>
      <w:r w:rsidRPr="006E7668">
        <w:rPr>
          <w:rFonts w:ascii="Segoe UI" w:eastAsia="Times New Roman" w:hAnsi="Segoe UI" w:cs="Segoe UI"/>
          <w:b/>
          <w:bCs/>
          <w:color w:val="000911"/>
          <w:sz w:val="21"/>
          <w:szCs w:val="21"/>
          <w:lang w:eastAsia="en-AU"/>
        </w:rPr>
        <w:t> </w:t>
      </w:r>
      <w:r w:rsidRPr="00417A46">
        <w:rPr>
          <w:rFonts w:ascii="Segoe UI" w:eastAsia="Times New Roman" w:hAnsi="Segoe UI" w:cs="Segoe UI"/>
          <w:color w:val="000911"/>
          <w:sz w:val="21"/>
          <w:szCs w:val="21"/>
          <w:lang w:eastAsia="en-AU"/>
        </w:rPr>
        <w:t>31 July</w:t>
      </w:r>
      <w:r w:rsidRPr="006E7668">
        <w:rPr>
          <w:rFonts w:ascii="Segoe UI" w:eastAsia="Times New Roman" w:hAnsi="Segoe UI" w:cs="Segoe UI"/>
          <w:color w:val="000911"/>
          <w:sz w:val="21"/>
          <w:szCs w:val="21"/>
          <w:lang w:eastAsia="en-AU"/>
        </w:rPr>
        <w:t xml:space="preserve"> to </w:t>
      </w:r>
      <w:r>
        <w:rPr>
          <w:rFonts w:ascii="Segoe UI" w:eastAsia="Times New Roman" w:hAnsi="Segoe UI" w:cs="Segoe UI"/>
          <w:color w:val="000911"/>
          <w:sz w:val="21"/>
          <w:szCs w:val="21"/>
          <w:lang w:eastAsia="en-AU"/>
        </w:rPr>
        <w:t xml:space="preserve">be </w:t>
      </w:r>
      <w:r w:rsidRPr="006E7668">
        <w:rPr>
          <w:rFonts w:ascii="Segoe UI" w:eastAsia="Times New Roman" w:hAnsi="Segoe UI" w:cs="Segoe UI"/>
          <w:color w:val="000911"/>
          <w:sz w:val="21"/>
          <w:szCs w:val="21"/>
          <w:lang w:eastAsia="en-AU"/>
        </w:rPr>
        <w:t>alloca</w:t>
      </w:r>
      <w:r>
        <w:rPr>
          <w:rFonts w:ascii="Segoe UI" w:eastAsia="Times New Roman" w:hAnsi="Segoe UI" w:cs="Segoe UI"/>
          <w:color w:val="000911"/>
          <w:sz w:val="21"/>
          <w:szCs w:val="21"/>
          <w:lang w:eastAsia="en-AU"/>
        </w:rPr>
        <w:t xml:space="preserve">ted </w:t>
      </w:r>
      <w:r w:rsidRPr="006E7668">
        <w:rPr>
          <w:rFonts w:ascii="Segoe UI" w:eastAsia="Times New Roman" w:hAnsi="Segoe UI" w:cs="Segoe UI"/>
          <w:color w:val="000911"/>
          <w:sz w:val="21"/>
          <w:szCs w:val="21"/>
          <w:lang w:eastAsia="en-AU"/>
        </w:rPr>
        <w:t>of free travel vouchers</w:t>
      </w:r>
      <w:r>
        <w:rPr>
          <w:rFonts w:ascii="Segoe UI" w:eastAsia="Times New Roman" w:hAnsi="Segoe UI" w:cs="Segoe UI"/>
          <w:color w:val="000911"/>
          <w:sz w:val="21"/>
          <w:szCs w:val="21"/>
          <w:lang w:eastAsia="en-AU"/>
        </w:rPr>
        <w:t xml:space="preserve"> towards the end of the year. </w:t>
      </w:r>
      <w:r>
        <w:rPr>
          <w:rFonts w:ascii="Segoe UI" w:hAnsi="Segoe UI" w:cs="Segoe UI"/>
          <w:color w:val="000911"/>
          <w:sz w:val="21"/>
          <w:szCs w:val="21"/>
          <w:shd w:val="clear" w:color="auto" w:fill="FFFFFF"/>
        </w:rPr>
        <w:t>If you register after 31 July, you will be allocated vouchers the following year.</w:t>
      </w:r>
    </w:p>
    <w:p w14:paraId="029C85C6" w14:textId="77777777" w:rsidR="006E7668" w:rsidRPr="006E7668" w:rsidRDefault="006E7668" w:rsidP="006E7668">
      <w:pPr>
        <w:shd w:val="clear" w:color="auto" w:fill="FFFFFF"/>
        <w:spacing w:before="0" w:after="100" w:afterAutospacing="1"/>
        <w:rPr>
          <w:rFonts w:ascii="Segoe UI" w:eastAsia="Times New Roman" w:hAnsi="Segoe UI" w:cs="Segoe UI"/>
          <w:color w:val="000911"/>
          <w:sz w:val="21"/>
          <w:szCs w:val="21"/>
          <w:lang w:eastAsia="en-AU"/>
        </w:rPr>
      </w:pPr>
      <w:r w:rsidRPr="006E7668">
        <w:rPr>
          <w:rFonts w:ascii="Segoe UI" w:eastAsia="Times New Roman" w:hAnsi="Segoe UI" w:cs="Segoe UI"/>
          <w:color w:val="000911"/>
          <w:sz w:val="21"/>
          <w:szCs w:val="21"/>
          <w:lang w:eastAsia="en-AU"/>
        </w:rPr>
        <w:t>In 2022 we’ll move to digital vouchers and introduce more booking options for passengers eligible for free travel.</w:t>
      </w:r>
    </w:p>
    <w:p w14:paraId="49C4A457" w14:textId="77777777" w:rsidR="006E7668" w:rsidRPr="006E7668" w:rsidRDefault="006E7668" w:rsidP="006E7668">
      <w:pPr>
        <w:shd w:val="clear" w:color="auto" w:fill="FFFFFF"/>
        <w:spacing w:before="0" w:after="100" w:afterAutospacing="1"/>
        <w:rPr>
          <w:rFonts w:ascii="Segoe UI" w:eastAsia="Times New Roman" w:hAnsi="Segoe UI" w:cs="Segoe UI"/>
          <w:color w:val="000911"/>
          <w:sz w:val="21"/>
          <w:szCs w:val="21"/>
          <w:lang w:eastAsia="en-AU"/>
        </w:rPr>
      </w:pPr>
      <w:r w:rsidRPr="006E7668">
        <w:rPr>
          <w:rFonts w:ascii="Segoe UI" w:eastAsia="Times New Roman" w:hAnsi="Segoe UI" w:cs="Segoe UI"/>
          <w:color w:val="000911"/>
          <w:sz w:val="21"/>
          <w:szCs w:val="21"/>
          <w:lang w:eastAsia="en-AU"/>
        </w:rPr>
        <w:t>Soon you’ll be able to redeem your allocation over the phone by calling the PTV Call Centre, online or at a staffed station just by providing the customer reference number you registered with.</w:t>
      </w:r>
    </w:p>
    <w:p w14:paraId="17E18C48" w14:textId="77777777" w:rsidR="006E7668" w:rsidRPr="006E7668" w:rsidRDefault="006E7668" w:rsidP="006E7668">
      <w:pPr>
        <w:shd w:val="clear" w:color="auto" w:fill="FFFFFF"/>
        <w:spacing w:before="0" w:after="100" w:afterAutospacing="1"/>
        <w:rPr>
          <w:rFonts w:ascii="Segoe UI" w:eastAsia="Times New Roman" w:hAnsi="Segoe UI" w:cs="Segoe UI"/>
          <w:color w:val="000911"/>
          <w:sz w:val="21"/>
          <w:szCs w:val="21"/>
          <w:lang w:eastAsia="en-AU"/>
        </w:rPr>
      </w:pPr>
      <w:r w:rsidRPr="006E7668">
        <w:rPr>
          <w:rFonts w:ascii="Segoe UI" w:eastAsia="Times New Roman" w:hAnsi="Segoe UI" w:cs="Segoe UI"/>
          <w:color w:val="000911"/>
          <w:sz w:val="21"/>
          <w:szCs w:val="21"/>
          <w:lang w:eastAsia="en-AU"/>
        </w:rPr>
        <w:t>If you’ve already registered, you do not need to register again.</w:t>
      </w:r>
    </w:p>
    <w:p w14:paraId="42CF5523" w14:textId="77777777" w:rsidR="006E7668" w:rsidRPr="006E7668" w:rsidRDefault="006E7668" w:rsidP="006E7668">
      <w:pPr>
        <w:shd w:val="clear" w:color="auto" w:fill="FFFFFF"/>
        <w:spacing w:before="0" w:after="100" w:afterAutospacing="1"/>
        <w:rPr>
          <w:rFonts w:ascii="Segoe UI" w:eastAsia="Times New Roman" w:hAnsi="Segoe UI" w:cs="Segoe UI"/>
          <w:color w:val="000911"/>
          <w:sz w:val="21"/>
          <w:szCs w:val="21"/>
          <w:lang w:eastAsia="en-AU"/>
        </w:rPr>
      </w:pPr>
      <w:r w:rsidRPr="006E7668">
        <w:rPr>
          <w:rFonts w:ascii="Segoe UI" w:eastAsia="Times New Roman" w:hAnsi="Segoe UI" w:cs="Segoe UI"/>
          <w:color w:val="000911"/>
          <w:sz w:val="21"/>
          <w:szCs w:val="21"/>
          <w:lang w:eastAsia="en-AU"/>
        </w:rPr>
        <w:t>We’ll find your voucher entitlement and mark off the use of your vouchers as you redeem them.</w:t>
      </w:r>
    </w:p>
    <w:p w14:paraId="2701F549" w14:textId="6837E7CD" w:rsidR="006E7668" w:rsidRPr="006E7668" w:rsidRDefault="006E7668" w:rsidP="006E7668">
      <w:pPr>
        <w:shd w:val="clear" w:color="auto" w:fill="FFFFFF"/>
        <w:spacing w:before="0" w:after="100" w:afterAutospacing="1"/>
        <w:rPr>
          <w:rFonts w:ascii="Segoe UI" w:eastAsia="Times New Roman" w:hAnsi="Segoe UI" w:cs="Segoe UI"/>
          <w:color w:val="000911"/>
          <w:sz w:val="21"/>
          <w:szCs w:val="21"/>
          <w:lang w:eastAsia="en-AU"/>
        </w:rPr>
      </w:pPr>
      <w:r w:rsidRPr="006E7668">
        <w:rPr>
          <w:rFonts w:ascii="Segoe UI" w:eastAsia="Times New Roman" w:hAnsi="Segoe UI" w:cs="Segoe UI"/>
          <w:color w:val="000911"/>
          <w:sz w:val="21"/>
          <w:szCs w:val="21"/>
          <w:lang w:eastAsia="en-AU"/>
        </w:rPr>
        <w:lastRenderedPageBreak/>
        <w:t xml:space="preserve">The vouchers posted in 2021 </w:t>
      </w:r>
      <w:r w:rsidR="00FD7CEC">
        <w:rPr>
          <w:rFonts w:ascii="Segoe UI" w:eastAsia="Times New Roman" w:hAnsi="Segoe UI" w:cs="Segoe UI"/>
          <w:color w:val="000911"/>
          <w:sz w:val="21"/>
          <w:szCs w:val="21"/>
          <w:lang w:eastAsia="en-AU"/>
        </w:rPr>
        <w:t xml:space="preserve">for use in 2022 </w:t>
      </w:r>
      <w:r w:rsidRPr="006E7668">
        <w:rPr>
          <w:rFonts w:ascii="Segoe UI" w:eastAsia="Times New Roman" w:hAnsi="Segoe UI" w:cs="Segoe UI"/>
          <w:color w:val="000911"/>
          <w:sz w:val="21"/>
          <w:szCs w:val="21"/>
          <w:lang w:eastAsia="en-AU"/>
        </w:rPr>
        <w:t>will be the last printed vouchers recipients will receive.</w:t>
      </w:r>
    </w:p>
    <w:p w14:paraId="112BB5A2" w14:textId="2EAC9B8E" w:rsidR="006E7668" w:rsidRPr="006E7668" w:rsidRDefault="00314133" w:rsidP="006E7668">
      <w:pPr>
        <w:shd w:val="clear" w:color="auto" w:fill="FFFFFF"/>
        <w:spacing w:before="0" w:after="100" w:afterAutospacing="1"/>
        <w:rPr>
          <w:rFonts w:ascii="Segoe UI" w:eastAsia="Times New Roman" w:hAnsi="Segoe UI" w:cs="Segoe UI"/>
          <w:color w:val="000911"/>
          <w:sz w:val="21"/>
          <w:szCs w:val="21"/>
          <w:lang w:eastAsia="en-AU"/>
        </w:rPr>
      </w:pPr>
      <w:r>
        <w:rPr>
          <w:rFonts w:ascii="Segoe UI" w:eastAsia="Times New Roman" w:hAnsi="Segoe UI" w:cs="Segoe UI"/>
          <w:color w:val="000911"/>
          <w:sz w:val="21"/>
          <w:szCs w:val="21"/>
          <w:lang w:eastAsia="en-AU"/>
        </w:rPr>
        <w:t>Vouchers expired at the end of each calendar year and do not</w:t>
      </w:r>
      <w:r w:rsidR="006E7668" w:rsidRPr="006E7668">
        <w:rPr>
          <w:rFonts w:ascii="Segoe UI" w:eastAsia="Times New Roman" w:hAnsi="Segoe UI" w:cs="Segoe UI"/>
          <w:color w:val="000911"/>
          <w:sz w:val="21"/>
          <w:szCs w:val="21"/>
          <w:lang w:eastAsia="en-AU"/>
        </w:rPr>
        <w:t xml:space="preserve"> carr</w:t>
      </w:r>
      <w:r>
        <w:rPr>
          <w:rFonts w:ascii="Segoe UI" w:eastAsia="Times New Roman" w:hAnsi="Segoe UI" w:cs="Segoe UI"/>
          <w:color w:val="000911"/>
          <w:sz w:val="21"/>
          <w:szCs w:val="21"/>
          <w:lang w:eastAsia="en-AU"/>
        </w:rPr>
        <w:t>y</w:t>
      </w:r>
      <w:r w:rsidR="006E7668" w:rsidRPr="006E7668">
        <w:rPr>
          <w:rFonts w:ascii="Segoe UI" w:eastAsia="Times New Roman" w:hAnsi="Segoe UI" w:cs="Segoe UI"/>
          <w:color w:val="000911"/>
          <w:sz w:val="21"/>
          <w:szCs w:val="21"/>
          <w:lang w:eastAsia="en-AU"/>
        </w:rPr>
        <w:t xml:space="preserve"> over to the next calendar year. </w:t>
      </w:r>
    </w:p>
    <w:p w14:paraId="54E3BF99" w14:textId="77777777" w:rsidR="006E7668" w:rsidRPr="006E7668" w:rsidRDefault="006E7668" w:rsidP="006E7668">
      <w:pPr>
        <w:shd w:val="clear" w:color="auto" w:fill="FFFFFF"/>
        <w:spacing w:before="0" w:after="100" w:afterAutospacing="1"/>
        <w:rPr>
          <w:rFonts w:ascii="Segoe UI" w:eastAsia="Times New Roman" w:hAnsi="Segoe UI" w:cs="Segoe UI"/>
          <w:color w:val="000911"/>
          <w:sz w:val="21"/>
          <w:szCs w:val="21"/>
          <w:lang w:eastAsia="en-AU"/>
        </w:rPr>
      </w:pPr>
      <w:r w:rsidRPr="006E7668">
        <w:rPr>
          <w:rFonts w:ascii="Segoe UI" w:eastAsia="Times New Roman" w:hAnsi="Segoe UI" w:cs="Segoe UI"/>
          <w:color w:val="000911"/>
          <w:sz w:val="21"/>
          <w:szCs w:val="21"/>
          <w:lang w:eastAsia="en-AU"/>
        </w:rPr>
        <w:t>At the start of each calendar year, you’ll have a new allocation of vouchers to use.</w:t>
      </w:r>
    </w:p>
    <w:p w14:paraId="403A2FD1" w14:textId="77777777" w:rsidR="006E7668" w:rsidRPr="006E7668" w:rsidRDefault="006E7668" w:rsidP="006E7668">
      <w:pPr>
        <w:shd w:val="clear" w:color="auto" w:fill="FFFFFF"/>
        <w:spacing w:before="0" w:after="100" w:afterAutospacing="1"/>
        <w:rPr>
          <w:rFonts w:ascii="Segoe UI" w:eastAsia="Times New Roman" w:hAnsi="Segoe UI" w:cs="Segoe UI"/>
          <w:color w:val="000911"/>
          <w:sz w:val="21"/>
          <w:szCs w:val="21"/>
          <w:lang w:eastAsia="en-AU"/>
        </w:rPr>
      </w:pPr>
      <w:r w:rsidRPr="006E7668">
        <w:rPr>
          <w:rFonts w:ascii="Segoe UI" w:eastAsia="Times New Roman" w:hAnsi="Segoe UI" w:cs="Segoe UI"/>
          <w:color w:val="000911"/>
          <w:sz w:val="21"/>
          <w:szCs w:val="21"/>
          <w:lang w:eastAsia="en-AU"/>
        </w:rPr>
        <w:t>More information about changes to Free Travel Vouchers and the new booking process will be provided throughout 2022, and registered recipients will receive further instructions by post in mid-2022.</w:t>
      </w:r>
    </w:p>
    <w:p w14:paraId="0D32D0CB" w14:textId="77777777" w:rsidR="006E7668" w:rsidRPr="006E7668" w:rsidRDefault="006E7668" w:rsidP="006E7668">
      <w:pPr>
        <w:shd w:val="clear" w:color="auto" w:fill="FFFFFF"/>
        <w:spacing w:before="0" w:after="100" w:afterAutospacing="1"/>
        <w:rPr>
          <w:rFonts w:ascii="Segoe UI" w:eastAsia="Times New Roman" w:hAnsi="Segoe UI" w:cs="Segoe UI"/>
          <w:color w:val="000911"/>
          <w:sz w:val="21"/>
          <w:szCs w:val="21"/>
          <w:lang w:eastAsia="en-AU"/>
        </w:rPr>
      </w:pPr>
    </w:p>
    <w:p w14:paraId="1DD1BC39" w14:textId="39E3A226" w:rsidR="006E7668" w:rsidRDefault="006E7668" w:rsidP="006E7668">
      <w:pPr>
        <w:shd w:val="clear" w:color="auto" w:fill="FFFFFF"/>
        <w:spacing w:before="0" w:after="100" w:afterAutospacing="1"/>
        <w:rPr>
          <w:rFonts w:ascii="Segoe UI" w:eastAsia="Times New Roman" w:hAnsi="Segoe UI" w:cs="Segoe UI"/>
          <w:color w:val="000911"/>
          <w:sz w:val="21"/>
          <w:szCs w:val="21"/>
          <w:lang w:eastAsia="en-AU"/>
        </w:rPr>
      </w:pPr>
      <w:r w:rsidRPr="00417A46">
        <w:rPr>
          <w:rFonts w:ascii="Segoe UI" w:eastAsia="Times New Roman" w:hAnsi="Segoe UI" w:cs="Segoe UI"/>
          <w:color w:val="000911"/>
          <w:sz w:val="21"/>
          <w:szCs w:val="21"/>
          <w:lang w:eastAsia="en-AU"/>
        </w:rPr>
        <w:t>You only need to register once and vouchers will be mailed to you each year</w:t>
      </w:r>
      <w:r w:rsidRPr="006E7668">
        <w:rPr>
          <w:rFonts w:ascii="Segoe UI" w:eastAsia="Times New Roman" w:hAnsi="Segoe UI" w:cs="Segoe UI"/>
          <w:color w:val="000911"/>
          <w:sz w:val="21"/>
          <w:szCs w:val="21"/>
          <w:lang w:eastAsia="en-AU"/>
        </w:rPr>
        <w:t xml:space="preserve">, </w:t>
      </w:r>
      <w:r>
        <w:rPr>
          <w:rFonts w:ascii="Segoe UI" w:eastAsia="Times New Roman" w:hAnsi="Segoe UI" w:cs="Segoe UI"/>
          <w:color w:val="000911"/>
          <w:sz w:val="21"/>
          <w:szCs w:val="21"/>
          <w:lang w:eastAsia="en-AU"/>
        </w:rPr>
        <w:t xml:space="preserve">unless your details change and </w:t>
      </w:r>
      <w:r w:rsidRPr="006E7668">
        <w:rPr>
          <w:rFonts w:ascii="Segoe UI" w:eastAsia="Times New Roman" w:hAnsi="Segoe UI" w:cs="Segoe UI"/>
          <w:color w:val="000911"/>
          <w:sz w:val="21"/>
          <w:szCs w:val="21"/>
          <w:lang w:eastAsia="en-AU"/>
        </w:rPr>
        <w:t xml:space="preserve">provided you remain eligible (your eligibility may be cross-checked with relevant government departments). PTV reserves the right to not issue vouchers if information is missing or incomplete, </w:t>
      </w:r>
      <w:proofErr w:type="gramStart"/>
      <w:r w:rsidRPr="006E7668">
        <w:rPr>
          <w:rFonts w:ascii="Segoe UI" w:eastAsia="Times New Roman" w:hAnsi="Segoe UI" w:cs="Segoe UI"/>
          <w:color w:val="000911"/>
          <w:sz w:val="21"/>
          <w:szCs w:val="21"/>
          <w:lang w:eastAsia="en-AU"/>
        </w:rPr>
        <w:t>e.g.</w:t>
      </w:r>
      <w:proofErr w:type="gramEnd"/>
      <w:r w:rsidRPr="006E7668">
        <w:rPr>
          <w:rFonts w:ascii="Segoe UI" w:eastAsia="Times New Roman" w:hAnsi="Segoe UI" w:cs="Segoe UI"/>
          <w:color w:val="000911"/>
          <w:sz w:val="21"/>
          <w:szCs w:val="21"/>
          <w:lang w:eastAsia="en-AU"/>
        </w:rPr>
        <w:t xml:space="preserve"> address not provided or reference number incorrect</w:t>
      </w:r>
      <w:r>
        <w:rPr>
          <w:rFonts w:ascii="Segoe UI" w:eastAsia="Times New Roman" w:hAnsi="Segoe UI" w:cs="Segoe UI"/>
          <w:color w:val="000911"/>
          <w:sz w:val="21"/>
          <w:szCs w:val="21"/>
          <w:lang w:eastAsia="en-AU"/>
        </w:rPr>
        <w:t>)</w:t>
      </w:r>
    </w:p>
    <w:p w14:paraId="55BCFFD2" w14:textId="77777777" w:rsidR="006E7668" w:rsidRDefault="006E7668" w:rsidP="006E7668">
      <w:pPr>
        <w:pStyle w:val="NormalWeb"/>
        <w:shd w:val="clear" w:color="auto" w:fill="FFFFFF"/>
        <w:spacing w:before="0" w:beforeAutospacing="0"/>
        <w:rPr>
          <w:rFonts w:ascii="Segoe UI" w:hAnsi="Segoe UI" w:cs="Segoe UI"/>
          <w:color w:val="000911"/>
          <w:sz w:val="21"/>
          <w:szCs w:val="21"/>
        </w:rPr>
      </w:pPr>
      <w:r>
        <w:rPr>
          <w:rFonts w:ascii="Segoe UI" w:hAnsi="Segoe UI" w:cs="Segoe UI"/>
          <w:color w:val="000911"/>
          <w:sz w:val="21"/>
          <w:szCs w:val="21"/>
        </w:rPr>
        <w:t>You can register:</w:t>
      </w:r>
    </w:p>
    <w:p w14:paraId="4EAEFE1E" w14:textId="77777777" w:rsidR="006E7668" w:rsidRPr="00417A46" w:rsidRDefault="0061052C" w:rsidP="006E7668">
      <w:pPr>
        <w:numPr>
          <w:ilvl w:val="0"/>
          <w:numId w:val="48"/>
        </w:numPr>
        <w:shd w:val="clear" w:color="auto" w:fill="FFFFFF"/>
        <w:spacing w:before="100" w:beforeAutospacing="1" w:after="100" w:afterAutospacing="1"/>
        <w:rPr>
          <w:rFonts w:ascii="Segoe UI" w:hAnsi="Segoe UI" w:cs="Segoe UI"/>
          <w:b/>
          <w:bCs/>
          <w:color w:val="000911"/>
          <w:sz w:val="21"/>
          <w:szCs w:val="21"/>
        </w:rPr>
      </w:pPr>
      <w:hyperlink r:id="rId46" w:tooltip="Link to Free Travel Vouchers Registration Form" w:history="1">
        <w:r w:rsidR="006E7668" w:rsidRPr="00417A46">
          <w:rPr>
            <w:rStyle w:val="Strong"/>
            <w:rFonts w:ascii="Segoe UI" w:hAnsi="Segoe UI" w:cs="Segoe UI"/>
            <w:b w:val="0"/>
            <w:color w:val="212529"/>
            <w:sz w:val="21"/>
            <w:szCs w:val="21"/>
            <w:u w:val="single"/>
          </w:rPr>
          <w:t>ONLINE</w:t>
        </w:r>
      </w:hyperlink>
    </w:p>
    <w:p w14:paraId="2A57B525" w14:textId="77777777" w:rsidR="006E7668" w:rsidRDefault="006E7668" w:rsidP="006E7668">
      <w:pPr>
        <w:numPr>
          <w:ilvl w:val="0"/>
          <w:numId w:val="48"/>
        </w:numPr>
        <w:shd w:val="clear" w:color="auto" w:fill="FFFFFF"/>
        <w:spacing w:before="100" w:beforeAutospacing="1" w:after="100" w:afterAutospacing="1"/>
        <w:rPr>
          <w:rFonts w:ascii="Segoe UI" w:hAnsi="Segoe UI" w:cs="Segoe UI"/>
          <w:color w:val="000911"/>
          <w:sz w:val="21"/>
          <w:szCs w:val="21"/>
        </w:rPr>
      </w:pPr>
      <w:r>
        <w:rPr>
          <w:rFonts w:ascii="Segoe UI" w:hAnsi="Segoe UI" w:cs="Segoe UI"/>
          <w:color w:val="000911"/>
          <w:sz w:val="21"/>
          <w:szCs w:val="21"/>
        </w:rPr>
        <w:t>In person at a </w:t>
      </w:r>
      <w:hyperlink r:id="rId47" w:history="1">
        <w:r>
          <w:rPr>
            <w:rStyle w:val="Hyperlink"/>
            <w:rFonts w:ascii="Segoe UI" w:hAnsi="Segoe UI" w:cs="Segoe UI"/>
            <w:color w:val="212529"/>
            <w:sz w:val="21"/>
            <w:szCs w:val="21"/>
          </w:rPr>
          <w:t>PTV Hub</w:t>
        </w:r>
      </w:hyperlink>
      <w:r>
        <w:rPr>
          <w:rFonts w:ascii="Segoe UI" w:hAnsi="Segoe UI" w:cs="Segoe UI"/>
          <w:color w:val="000911"/>
          <w:sz w:val="21"/>
          <w:szCs w:val="21"/>
        </w:rPr>
        <w:t> - you'll need to bring your proof of eligibility card with you.</w:t>
      </w:r>
    </w:p>
    <w:p w14:paraId="01CD03AB" w14:textId="77777777" w:rsidR="006E7668" w:rsidRDefault="006E7668" w:rsidP="006E7668">
      <w:pPr>
        <w:numPr>
          <w:ilvl w:val="0"/>
          <w:numId w:val="48"/>
        </w:numPr>
        <w:shd w:val="clear" w:color="auto" w:fill="FFFFFF"/>
        <w:spacing w:before="100" w:beforeAutospacing="1" w:after="100" w:afterAutospacing="1"/>
        <w:rPr>
          <w:rFonts w:ascii="Segoe UI" w:hAnsi="Segoe UI" w:cs="Segoe UI"/>
          <w:color w:val="000911"/>
          <w:sz w:val="21"/>
          <w:szCs w:val="21"/>
        </w:rPr>
      </w:pPr>
      <w:r>
        <w:rPr>
          <w:rFonts w:ascii="Segoe UI" w:hAnsi="Segoe UI" w:cs="Segoe UI"/>
          <w:color w:val="000911"/>
          <w:sz w:val="21"/>
          <w:szCs w:val="21"/>
        </w:rPr>
        <w:t>By calling us on </w:t>
      </w:r>
      <w:hyperlink r:id="rId48" w:tooltip="Link to Public transport call centre" w:history="1">
        <w:r>
          <w:rPr>
            <w:rStyle w:val="Hyperlink"/>
            <w:rFonts w:ascii="Segoe UI" w:hAnsi="Segoe UI" w:cs="Segoe UI"/>
            <w:color w:val="212529"/>
            <w:sz w:val="21"/>
            <w:szCs w:val="21"/>
          </w:rPr>
          <w:t>1800 800 007</w:t>
        </w:r>
      </w:hyperlink>
      <w:r>
        <w:rPr>
          <w:rFonts w:ascii="Segoe UI" w:hAnsi="Segoe UI" w:cs="Segoe UI"/>
          <w:color w:val="000911"/>
          <w:sz w:val="21"/>
          <w:szCs w:val="21"/>
        </w:rPr>
        <w:t>.</w:t>
      </w:r>
    </w:p>
    <w:p w14:paraId="31126594" w14:textId="77777777" w:rsidR="006E7668" w:rsidRDefault="006E7668" w:rsidP="006E7668">
      <w:pPr>
        <w:pStyle w:val="NormalWeb"/>
        <w:shd w:val="clear" w:color="auto" w:fill="FFFFFF"/>
        <w:spacing w:before="0" w:beforeAutospacing="0"/>
        <w:rPr>
          <w:rFonts w:ascii="Segoe UI" w:hAnsi="Segoe UI" w:cs="Segoe UI"/>
          <w:color w:val="000911"/>
          <w:sz w:val="21"/>
          <w:szCs w:val="21"/>
        </w:rPr>
      </w:pPr>
      <w:r>
        <w:rPr>
          <w:rFonts w:ascii="Segoe UI" w:hAnsi="Segoe UI" w:cs="Segoe UI"/>
          <w:color w:val="000911"/>
          <w:sz w:val="21"/>
          <w:szCs w:val="21"/>
        </w:rPr>
        <w:t>If your details change after you have registered, you'll need to let us know by </w:t>
      </w:r>
      <w:hyperlink r:id="rId49" w:history="1">
        <w:r>
          <w:rPr>
            <w:rStyle w:val="Hyperlink"/>
            <w:rFonts w:ascii="Segoe UI" w:hAnsi="Segoe UI" w:cs="Segoe UI"/>
            <w:color w:val="212529"/>
            <w:sz w:val="21"/>
            <w:szCs w:val="21"/>
          </w:rPr>
          <w:t>re-registering online</w:t>
        </w:r>
      </w:hyperlink>
      <w:r>
        <w:rPr>
          <w:rFonts w:ascii="Segoe UI" w:hAnsi="Segoe UI" w:cs="Segoe UI"/>
          <w:color w:val="000911"/>
          <w:sz w:val="21"/>
          <w:szCs w:val="21"/>
        </w:rPr>
        <w:t> with your new details or by calling 1800 800 007.</w:t>
      </w:r>
    </w:p>
    <w:p w14:paraId="145034F1" w14:textId="77777777" w:rsidR="006E7668" w:rsidRPr="006E7668" w:rsidRDefault="006E7668" w:rsidP="006E7668">
      <w:pPr>
        <w:shd w:val="clear" w:color="auto" w:fill="FFFFFF"/>
        <w:spacing w:before="0" w:after="100" w:afterAutospacing="1"/>
        <w:rPr>
          <w:rFonts w:ascii="Segoe UI" w:eastAsia="Times New Roman" w:hAnsi="Segoe UI" w:cs="Segoe UI"/>
          <w:color w:val="000911"/>
          <w:sz w:val="21"/>
          <w:szCs w:val="21"/>
          <w:lang w:eastAsia="en-AU"/>
        </w:rPr>
      </w:pPr>
    </w:p>
    <w:p w14:paraId="3204DDE6" w14:textId="77777777" w:rsidR="006E7668" w:rsidRPr="006E7668" w:rsidRDefault="006E7668" w:rsidP="006E7668">
      <w:pPr>
        <w:shd w:val="clear" w:color="auto" w:fill="FFFFFF"/>
        <w:spacing w:before="0" w:after="100" w:afterAutospacing="1"/>
        <w:rPr>
          <w:rFonts w:ascii="Segoe UI" w:eastAsia="Times New Roman" w:hAnsi="Segoe UI" w:cs="Segoe UI"/>
          <w:color w:val="000911"/>
          <w:sz w:val="21"/>
          <w:szCs w:val="21"/>
          <w:lang w:eastAsia="en-AU"/>
        </w:rPr>
      </w:pPr>
    </w:p>
    <w:p w14:paraId="7BA328D3" w14:textId="77777777" w:rsidR="006E7668" w:rsidRPr="00D55622" w:rsidRDefault="006E7668" w:rsidP="00544675">
      <w:pPr>
        <w:rPr>
          <w:sz w:val="22"/>
          <w:szCs w:val="22"/>
        </w:rPr>
      </w:pPr>
    </w:p>
    <w:p w14:paraId="69DA68B3" w14:textId="0915EA5C" w:rsidR="00925BA8" w:rsidRPr="00931E79" w:rsidRDefault="00925BA8" w:rsidP="007C61DB">
      <w:pPr>
        <w:pStyle w:val="Heading2"/>
      </w:pPr>
      <w:bookmarkStart w:id="21" w:name="_Toc28008783"/>
      <w:r w:rsidRPr="00931E79">
        <w:t>Free travel days</w:t>
      </w:r>
      <w:bookmarkEnd w:id="21"/>
    </w:p>
    <w:p w14:paraId="7AEF7D41" w14:textId="14E78EA4" w:rsidR="00925BA8" w:rsidRPr="00D55622" w:rsidRDefault="00925BA8" w:rsidP="00925BA8">
      <w:pPr>
        <w:rPr>
          <w:sz w:val="22"/>
          <w:szCs w:val="22"/>
        </w:rPr>
      </w:pPr>
      <w:r w:rsidRPr="00D55622">
        <w:rPr>
          <w:sz w:val="22"/>
          <w:szCs w:val="22"/>
        </w:rPr>
        <w:t>The Victorian Government offers free state</w:t>
      </w:r>
      <w:r w:rsidR="00591629">
        <w:rPr>
          <w:sz w:val="22"/>
          <w:szCs w:val="22"/>
        </w:rPr>
        <w:t>-</w:t>
      </w:r>
      <w:r w:rsidRPr="00D55622">
        <w:rPr>
          <w:sz w:val="22"/>
          <w:szCs w:val="22"/>
        </w:rPr>
        <w:t xml:space="preserve">wide travel </w:t>
      </w:r>
      <w:r w:rsidR="00591629" w:rsidRPr="00D55622">
        <w:rPr>
          <w:sz w:val="22"/>
          <w:szCs w:val="22"/>
        </w:rPr>
        <w:t xml:space="preserve">on all public transport services </w:t>
      </w:r>
      <w:r w:rsidR="00591629">
        <w:rPr>
          <w:sz w:val="22"/>
          <w:szCs w:val="22"/>
        </w:rPr>
        <w:t>to</w:t>
      </w:r>
      <w:r w:rsidRPr="00D55622">
        <w:rPr>
          <w:sz w:val="22"/>
          <w:szCs w:val="22"/>
        </w:rPr>
        <w:t xml:space="preserve"> </w:t>
      </w:r>
      <w:r w:rsidR="00D40443">
        <w:rPr>
          <w:sz w:val="22"/>
          <w:szCs w:val="22"/>
        </w:rPr>
        <w:t xml:space="preserve">eligible </w:t>
      </w:r>
      <w:r w:rsidRPr="00D55622">
        <w:rPr>
          <w:sz w:val="22"/>
          <w:szCs w:val="22"/>
        </w:rPr>
        <w:t xml:space="preserve">concession </w:t>
      </w:r>
      <w:r w:rsidR="00591629">
        <w:rPr>
          <w:sz w:val="22"/>
          <w:szCs w:val="22"/>
        </w:rPr>
        <w:t>customers</w:t>
      </w:r>
      <w:r w:rsidRPr="00D55622">
        <w:rPr>
          <w:sz w:val="22"/>
          <w:szCs w:val="22"/>
        </w:rPr>
        <w:t xml:space="preserve"> during:</w:t>
      </w:r>
    </w:p>
    <w:p w14:paraId="50A52BD6" w14:textId="5437E344" w:rsidR="00925BA8" w:rsidRPr="00D55622" w:rsidRDefault="00925BA8" w:rsidP="00925BA8">
      <w:pPr>
        <w:pStyle w:val="ListParagraph"/>
        <w:numPr>
          <w:ilvl w:val="0"/>
          <w:numId w:val="8"/>
        </w:numPr>
      </w:pPr>
      <w:r w:rsidRPr="00D55622">
        <w:t>Seniors</w:t>
      </w:r>
      <w:r w:rsidR="004C2AC5">
        <w:t>’</w:t>
      </w:r>
      <w:r w:rsidRPr="00D55622">
        <w:t xml:space="preserve"> </w:t>
      </w:r>
      <w:r w:rsidR="00C744F6">
        <w:t xml:space="preserve">Festival </w:t>
      </w:r>
      <w:r w:rsidRPr="00D55622">
        <w:t>Week</w:t>
      </w:r>
    </w:p>
    <w:p w14:paraId="6B8F8915" w14:textId="4B85F6D1" w:rsidR="00925BA8" w:rsidRPr="00D55622" w:rsidRDefault="00925BA8" w:rsidP="00925BA8">
      <w:pPr>
        <w:pStyle w:val="ListParagraph"/>
        <w:numPr>
          <w:ilvl w:val="0"/>
          <w:numId w:val="8"/>
        </w:numPr>
      </w:pPr>
      <w:r w:rsidRPr="00D55622">
        <w:t>Veterans</w:t>
      </w:r>
      <w:r w:rsidR="004C2AC5">
        <w:t>’</w:t>
      </w:r>
      <w:r w:rsidRPr="00D55622">
        <w:t xml:space="preserve"> Health Week</w:t>
      </w:r>
      <w:r w:rsidR="00B424F9">
        <w:t xml:space="preserve"> and commemoration days</w:t>
      </w:r>
      <w:r w:rsidR="001955A7">
        <w:t xml:space="preserve">; and </w:t>
      </w:r>
    </w:p>
    <w:p w14:paraId="7C8ACA62" w14:textId="40B8BB7B" w:rsidR="00925BA8" w:rsidRPr="00D55622" w:rsidRDefault="00925BA8" w:rsidP="00925BA8">
      <w:pPr>
        <w:pStyle w:val="ListParagraph"/>
        <w:numPr>
          <w:ilvl w:val="0"/>
          <w:numId w:val="8"/>
        </w:numPr>
      </w:pPr>
      <w:r w:rsidRPr="00D55622">
        <w:t>Carers</w:t>
      </w:r>
      <w:r w:rsidR="004C2AC5">
        <w:t>’</w:t>
      </w:r>
      <w:r w:rsidRPr="00D55622">
        <w:t xml:space="preserve"> Week.</w:t>
      </w:r>
    </w:p>
    <w:p w14:paraId="73831732" w14:textId="7A7AB8FE" w:rsidR="00925BA8" w:rsidRPr="00D55622" w:rsidRDefault="001D1892" w:rsidP="00925BA8">
      <w:pPr>
        <w:rPr>
          <w:sz w:val="22"/>
          <w:szCs w:val="22"/>
        </w:rPr>
      </w:pPr>
      <w:r>
        <w:rPr>
          <w:sz w:val="22"/>
          <w:szCs w:val="22"/>
        </w:rPr>
        <w:t>Eligible c</w:t>
      </w:r>
      <w:r w:rsidR="00925BA8" w:rsidRPr="00D55622">
        <w:rPr>
          <w:sz w:val="22"/>
          <w:szCs w:val="22"/>
        </w:rPr>
        <w:t xml:space="preserve">ustomers using a myki must touch on and off, but no fare will be charged.  </w:t>
      </w:r>
    </w:p>
    <w:p w14:paraId="071DD446" w14:textId="617F52A8" w:rsidR="00925BA8" w:rsidRPr="006132E9" w:rsidRDefault="00925BA8" w:rsidP="00925BA8">
      <w:pPr>
        <w:pStyle w:val="BodyText"/>
        <w:rPr>
          <w:rFonts w:asciiTheme="minorHAnsi" w:hAnsiTheme="minorHAnsi" w:cstheme="minorHAnsi"/>
          <w:szCs w:val="28"/>
        </w:rPr>
      </w:pPr>
      <w:r w:rsidRPr="006132E9">
        <w:rPr>
          <w:rFonts w:asciiTheme="minorHAnsi" w:hAnsiTheme="minorHAnsi" w:cstheme="minorHAnsi"/>
          <w:szCs w:val="28"/>
        </w:rPr>
        <w:t xml:space="preserve">For free travel on non-myki regional bus services, eligible customers must show or carry the </w:t>
      </w:r>
      <w:r w:rsidR="00D16AF8">
        <w:rPr>
          <w:rFonts w:asciiTheme="minorHAnsi" w:hAnsiTheme="minorHAnsi" w:cstheme="minorHAnsi"/>
          <w:szCs w:val="28"/>
        </w:rPr>
        <w:t xml:space="preserve">relevant </w:t>
      </w:r>
      <w:r w:rsidRPr="006132E9">
        <w:rPr>
          <w:rFonts w:asciiTheme="minorHAnsi" w:hAnsiTheme="minorHAnsi" w:cstheme="minorHAnsi"/>
          <w:szCs w:val="28"/>
        </w:rPr>
        <w:t xml:space="preserve">proof of eligibility </w:t>
      </w:r>
      <w:r w:rsidR="003B324C">
        <w:rPr>
          <w:rFonts w:asciiTheme="minorHAnsi" w:hAnsiTheme="minorHAnsi" w:cstheme="minorHAnsi"/>
          <w:szCs w:val="28"/>
        </w:rPr>
        <w:t>(</w:t>
      </w:r>
      <w:r>
        <w:rPr>
          <w:rFonts w:asciiTheme="minorHAnsi" w:hAnsiTheme="minorHAnsi" w:cstheme="minorHAnsi"/>
          <w:szCs w:val="28"/>
        </w:rPr>
        <w:t>set out below</w:t>
      </w:r>
      <w:r w:rsidR="003B324C">
        <w:rPr>
          <w:rFonts w:asciiTheme="minorHAnsi" w:hAnsiTheme="minorHAnsi" w:cstheme="minorHAnsi"/>
          <w:szCs w:val="28"/>
        </w:rPr>
        <w:t>)</w:t>
      </w:r>
      <w:r w:rsidR="00B01334">
        <w:rPr>
          <w:rFonts w:asciiTheme="minorHAnsi" w:hAnsiTheme="minorHAnsi" w:cstheme="minorHAnsi"/>
          <w:szCs w:val="28"/>
        </w:rPr>
        <w:t>.</w:t>
      </w:r>
    </w:p>
    <w:p w14:paraId="1E6545B1" w14:textId="4895756F" w:rsidR="00925BA8" w:rsidRPr="006132E9" w:rsidRDefault="00925BA8" w:rsidP="007C61DB">
      <w:pPr>
        <w:pStyle w:val="Heading2"/>
      </w:pPr>
      <w:bookmarkStart w:id="22" w:name="_Toc28008784"/>
      <w:r w:rsidRPr="006132E9">
        <w:t>Veteran Commemoration Days</w:t>
      </w:r>
      <w:bookmarkEnd w:id="22"/>
    </w:p>
    <w:p w14:paraId="2E2F5CFC" w14:textId="5117D452" w:rsidR="00925BA8" w:rsidRPr="00D55622" w:rsidRDefault="00925BA8" w:rsidP="00925BA8">
      <w:pPr>
        <w:rPr>
          <w:rFonts w:cstheme="minorHAnsi"/>
          <w:b/>
          <w:sz w:val="22"/>
          <w:szCs w:val="22"/>
        </w:rPr>
      </w:pPr>
      <w:r w:rsidRPr="00D55622">
        <w:rPr>
          <w:rFonts w:cstheme="minorHAnsi"/>
          <w:b/>
          <w:sz w:val="22"/>
          <w:szCs w:val="22"/>
        </w:rPr>
        <w:t>A</w:t>
      </w:r>
      <w:r w:rsidR="00003650">
        <w:rPr>
          <w:rFonts w:cstheme="minorHAnsi"/>
          <w:b/>
          <w:sz w:val="22"/>
          <w:szCs w:val="22"/>
        </w:rPr>
        <w:t>NZAC</w:t>
      </w:r>
      <w:r w:rsidRPr="00D55622">
        <w:rPr>
          <w:rFonts w:cstheme="minorHAnsi"/>
          <w:b/>
          <w:sz w:val="22"/>
          <w:szCs w:val="22"/>
        </w:rPr>
        <w:t xml:space="preserve"> Day </w:t>
      </w:r>
    </w:p>
    <w:p w14:paraId="6A0F0689" w14:textId="04C057E8" w:rsidR="00925BA8" w:rsidRPr="00D55622" w:rsidRDefault="00ED1EE3" w:rsidP="00925BA8">
      <w:pPr>
        <w:rPr>
          <w:rFonts w:cstheme="minorHAnsi"/>
          <w:sz w:val="22"/>
          <w:szCs w:val="22"/>
        </w:rPr>
      </w:pPr>
      <w:r>
        <w:rPr>
          <w:rFonts w:cstheme="minorHAnsi"/>
          <w:sz w:val="22"/>
          <w:szCs w:val="22"/>
        </w:rPr>
        <w:lastRenderedPageBreak/>
        <w:t xml:space="preserve">Free travel is available </w:t>
      </w:r>
      <w:r w:rsidR="002A37BC">
        <w:rPr>
          <w:rFonts w:cstheme="minorHAnsi"/>
          <w:sz w:val="22"/>
          <w:szCs w:val="22"/>
        </w:rPr>
        <w:t>f</w:t>
      </w:r>
      <w:r w:rsidR="00282690">
        <w:rPr>
          <w:rFonts w:cstheme="minorHAnsi"/>
          <w:sz w:val="22"/>
          <w:szCs w:val="22"/>
        </w:rPr>
        <w:t xml:space="preserve">or veterans and armed forces personnel who need to travel the </w:t>
      </w:r>
      <w:r w:rsidR="00282690" w:rsidRPr="00E4731F">
        <w:rPr>
          <w:rFonts w:cstheme="minorHAnsi"/>
          <w:sz w:val="22"/>
          <w:szCs w:val="22"/>
          <w:u w:val="single"/>
        </w:rPr>
        <w:t>day before and after ANZAC Day</w:t>
      </w:r>
      <w:r w:rsidR="00282690">
        <w:rPr>
          <w:rFonts w:cstheme="minorHAnsi"/>
          <w:sz w:val="22"/>
          <w:szCs w:val="22"/>
        </w:rPr>
        <w:t xml:space="preserve"> to attend commemorations, as well as </w:t>
      </w:r>
      <w:r w:rsidR="00282690" w:rsidRPr="00E4731F">
        <w:rPr>
          <w:rFonts w:cstheme="minorHAnsi"/>
          <w:sz w:val="22"/>
          <w:szCs w:val="22"/>
          <w:u w:val="single"/>
        </w:rPr>
        <w:t>on ANZAC Day</w:t>
      </w:r>
      <w:r w:rsidR="00960543">
        <w:rPr>
          <w:rFonts w:cstheme="minorHAnsi"/>
          <w:sz w:val="22"/>
          <w:szCs w:val="22"/>
        </w:rPr>
        <w:t xml:space="preserve"> (so </w:t>
      </w:r>
      <w:r w:rsidR="00614299">
        <w:rPr>
          <w:rFonts w:cstheme="minorHAnsi"/>
          <w:sz w:val="22"/>
          <w:szCs w:val="22"/>
        </w:rPr>
        <w:t>three days in total)</w:t>
      </w:r>
      <w:r w:rsidR="00282690">
        <w:rPr>
          <w:rFonts w:cstheme="minorHAnsi"/>
          <w:sz w:val="22"/>
          <w:szCs w:val="22"/>
        </w:rPr>
        <w:t>. To access free travel</w:t>
      </w:r>
      <w:r w:rsidR="00614299">
        <w:rPr>
          <w:rFonts w:cstheme="minorHAnsi"/>
          <w:sz w:val="22"/>
          <w:szCs w:val="22"/>
        </w:rPr>
        <w:t xml:space="preserve"> on these days</w:t>
      </w:r>
      <w:r w:rsidR="003F00C6">
        <w:rPr>
          <w:rFonts w:cstheme="minorHAnsi"/>
          <w:sz w:val="22"/>
          <w:szCs w:val="22"/>
        </w:rPr>
        <w:t>,</w:t>
      </w:r>
      <w:r w:rsidR="00282690">
        <w:rPr>
          <w:rFonts w:cstheme="minorHAnsi"/>
          <w:sz w:val="22"/>
          <w:szCs w:val="22"/>
        </w:rPr>
        <w:t xml:space="preserve"> </w:t>
      </w:r>
      <w:r w:rsidR="00925BA8" w:rsidRPr="00D55622">
        <w:rPr>
          <w:rFonts w:cstheme="minorHAnsi"/>
          <w:sz w:val="22"/>
          <w:szCs w:val="22"/>
        </w:rPr>
        <w:t>carry or wear</w:t>
      </w:r>
      <w:r w:rsidR="003F4449">
        <w:rPr>
          <w:rFonts w:cstheme="minorHAnsi"/>
          <w:sz w:val="22"/>
          <w:szCs w:val="22"/>
        </w:rPr>
        <w:t xml:space="preserve"> </w:t>
      </w:r>
      <w:r w:rsidR="00925BA8" w:rsidRPr="00D55622">
        <w:rPr>
          <w:rFonts w:cstheme="minorHAnsi"/>
          <w:sz w:val="22"/>
          <w:szCs w:val="22"/>
        </w:rPr>
        <w:t>(as applicable) one of the following forms of identification—</w:t>
      </w:r>
    </w:p>
    <w:p w14:paraId="5D7AB18D" w14:textId="2882CE7B" w:rsidR="00925BA8" w:rsidRPr="00D55622" w:rsidRDefault="00925BA8" w:rsidP="00925BA8">
      <w:pPr>
        <w:pStyle w:val="ListParagraph"/>
        <w:numPr>
          <w:ilvl w:val="0"/>
          <w:numId w:val="9"/>
        </w:numPr>
        <w:rPr>
          <w:rFonts w:cstheme="minorHAnsi"/>
        </w:rPr>
      </w:pPr>
      <w:r w:rsidRPr="00D55622">
        <w:rPr>
          <w:rFonts w:cstheme="minorHAnsi"/>
        </w:rPr>
        <w:t>DVA Gold or White Card</w:t>
      </w:r>
    </w:p>
    <w:p w14:paraId="46FA4AC2" w14:textId="3D381887" w:rsidR="00925BA8" w:rsidRPr="00D55622" w:rsidRDefault="00925BA8" w:rsidP="00925BA8">
      <w:pPr>
        <w:pStyle w:val="ListParagraph"/>
        <w:numPr>
          <w:ilvl w:val="0"/>
          <w:numId w:val="9"/>
        </w:numPr>
        <w:rPr>
          <w:rFonts w:cstheme="minorHAnsi"/>
        </w:rPr>
      </w:pPr>
      <w:r w:rsidRPr="00D55622">
        <w:rPr>
          <w:rFonts w:cstheme="minorHAnsi"/>
        </w:rPr>
        <w:t>War Veterans/War Widow/ers myki card (C</w:t>
      </w:r>
      <w:r w:rsidR="007540F6">
        <w:rPr>
          <w:rFonts w:cstheme="minorHAnsi"/>
        </w:rPr>
        <w:t>ode</w:t>
      </w:r>
      <w:r w:rsidRPr="00D55622">
        <w:rPr>
          <w:rFonts w:cstheme="minorHAnsi"/>
        </w:rPr>
        <w:t xml:space="preserve"> V) </w:t>
      </w:r>
    </w:p>
    <w:p w14:paraId="0B12DAD5" w14:textId="2C11D6B3" w:rsidR="00925BA8" w:rsidRPr="00D55622" w:rsidRDefault="00925BA8" w:rsidP="00925BA8">
      <w:pPr>
        <w:pStyle w:val="ListParagraph"/>
        <w:numPr>
          <w:ilvl w:val="0"/>
          <w:numId w:val="9"/>
        </w:numPr>
        <w:rPr>
          <w:rFonts w:cstheme="minorHAnsi"/>
        </w:rPr>
      </w:pPr>
      <w:r w:rsidRPr="00D55622">
        <w:rPr>
          <w:rFonts w:cstheme="minorHAnsi"/>
        </w:rPr>
        <w:t xml:space="preserve">An </w:t>
      </w:r>
      <w:proofErr w:type="gramStart"/>
      <w:r w:rsidRPr="00D55622">
        <w:rPr>
          <w:rFonts w:cstheme="minorHAnsi"/>
        </w:rPr>
        <w:t>armed forces</w:t>
      </w:r>
      <w:proofErr w:type="gramEnd"/>
      <w:r w:rsidRPr="00D55622">
        <w:rPr>
          <w:rFonts w:cstheme="minorHAnsi"/>
        </w:rPr>
        <w:t xml:space="preserve"> uniform</w:t>
      </w:r>
    </w:p>
    <w:p w14:paraId="6D61D57F" w14:textId="43665AD5" w:rsidR="00925BA8" w:rsidRPr="00D55622" w:rsidRDefault="00925BA8" w:rsidP="00925BA8">
      <w:pPr>
        <w:pStyle w:val="ListParagraph"/>
        <w:numPr>
          <w:ilvl w:val="0"/>
          <w:numId w:val="9"/>
        </w:numPr>
        <w:rPr>
          <w:rFonts w:cstheme="minorHAnsi"/>
        </w:rPr>
      </w:pPr>
      <w:r w:rsidRPr="00D55622">
        <w:rPr>
          <w:rFonts w:cstheme="minorHAnsi"/>
        </w:rPr>
        <w:t>Service medals</w:t>
      </w:r>
    </w:p>
    <w:p w14:paraId="5D486B36" w14:textId="48B773FF" w:rsidR="00925BA8" w:rsidRPr="00D55622" w:rsidRDefault="00925BA8" w:rsidP="00925BA8">
      <w:pPr>
        <w:pStyle w:val="ListParagraph"/>
        <w:numPr>
          <w:ilvl w:val="0"/>
          <w:numId w:val="9"/>
        </w:numPr>
        <w:rPr>
          <w:rFonts w:cstheme="minorHAnsi"/>
        </w:rPr>
      </w:pPr>
      <w:r w:rsidRPr="00D55622">
        <w:rPr>
          <w:rFonts w:cstheme="minorHAnsi"/>
        </w:rPr>
        <w:t>Returned from active service badge</w:t>
      </w:r>
    </w:p>
    <w:p w14:paraId="3E45DD0B" w14:textId="40E9D694" w:rsidR="00925BA8" w:rsidRPr="00D55622" w:rsidRDefault="00925BA8" w:rsidP="00925BA8">
      <w:pPr>
        <w:pStyle w:val="ListParagraph"/>
        <w:numPr>
          <w:ilvl w:val="0"/>
          <w:numId w:val="9"/>
        </w:numPr>
        <w:rPr>
          <w:rFonts w:cstheme="minorHAnsi"/>
        </w:rPr>
      </w:pPr>
      <w:r w:rsidRPr="00D55622">
        <w:rPr>
          <w:rFonts w:cstheme="minorHAnsi"/>
        </w:rPr>
        <w:t>War widow’s badge</w:t>
      </w:r>
      <w:r w:rsidR="00614299">
        <w:rPr>
          <w:rFonts w:cstheme="minorHAnsi"/>
        </w:rPr>
        <w:t>; or</w:t>
      </w:r>
    </w:p>
    <w:p w14:paraId="193DD474" w14:textId="77777777" w:rsidR="00925BA8" w:rsidRPr="00D55622" w:rsidRDefault="00925BA8" w:rsidP="00925BA8">
      <w:pPr>
        <w:pStyle w:val="ListParagraph"/>
        <w:numPr>
          <w:ilvl w:val="0"/>
          <w:numId w:val="9"/>
        </w:numPr>
        <w:rPr>
          <w:rFonts w:cstheme="minorHAnsi"/>
        </w:rPr>
      </w:pPr>
      <w:r w:rsidRPr="00D55622">
        <w:rPr>
          <w:rFonts w:cstheme="minorHAnsi"/>
        </w:rPr>
        <w:t>Ex-services association badge.</w:t>
      </w:r>
    </w:p>
    <w:p w14:paraId="740C175E" w14:textId="6C3CD6F9" w:rsidR="00925BA8" w:rsidRPr="00D55622" w:rsidRDefault="00D626F6" w:rsidP="00925BA8">
      <w:pPr>
        <w:rPr>
          <w:rFonts w:cstheme="minorHAnsi"/>
          <w:sz w:val="22"/>
          <w:szCs w:val="22"/>
        </w:rPr>
      </w:pPr>
      <w:r>
        <w:rPr>
          <w:rFonts w:cstheme="minorHAnsi"/>
          <w:sz w:val="22"/>
          <w:szCs w:val="22"/>
        </w:rPr>
        <w:t xml:space="preserve">Eligible </w:t>
      </w:r>
      <w:r w:rsidR="00925BA8" w:rsidRPr="00AD09DC">
        <w:rPr>
          <w:sz w:val="22"/>
        </w:rPr>
        <w:t>A</w:t>
      </w:r>
      <w:r w:rsidR="00003650">
        <w:rPr>
          <w:sz w:val="22"/>
        </w:rPr>
        <w:t>NZAC</w:t>
      </w:r>
      <w:r w:rsidR="00925BA8" w:rsidRPr="00AD09DC">
        <w:rPr>
          <w:sz w:val="22"/>
        </w:rPr>
        <w:t xml:space="preserve"> Day Parade</w:t>
      </w:r>
      <w:r w:rsidR="00925BA8" w:rsidRPr="00D55622">
        <w:rPr>
          <w:rFonts w:cstheme="minorHAnsi"/>
          <w:b/>
          <w:sz w:val="22"/>
          <w:szCs w:val="22"/>
        </w:rPr>
        <w:t xml:space="preserve"> </w:t>
      </w:r>
      <w:r w:rsidR="00925BA8" w:rsidRPr="00D55622">
        <w:rPr>
          <w:rFonts w:cstheme="minorHAnsi"/>
          <w:sz w:val="22"/>
          <w:szCs w:val="22"/>
        </w:rPr>
        <w:t>participants</w:t>
      </w:r>
      <w:r w:rsidR="00053189">
        <w:rPr>
          <w:rFonts w:cstheme="minorHAnsi"/>
          <w:sz w:val="22"/>
          <w:szCs w:val="22"/>
        </w:rPr>
        <w:t xml:space="preserve"> can also travel free on ANZAC Day (see </w:t>
      </w:r>
      <w:r w:rsidR="00C74FD4">
        <w:rPr>
          <w:rFonts w:cstheme="minorHAnsi"/>
          <w:sz w:val="22"/>
          <w:szCs w:val="22"/>
        </w:rPr>
        <w:t xml:space="preserve">eligibility </w:t>
      </w:r>
      <w:r w:rsidR="00053189">
        <w:rPr>
          <w:rFonts w:cstheme="minorHAnsi"/>
          <w:sz w:val="22"/>
          <w:szCs w:val="22"/>
        </w:rPr>
        <w:t>criteria below)</w:t>
      </w:r>
      <w:r w:rsidR="002879D7">
        <w:rPr>
          <w:rFonts w:cstheme="minorHAnsi"/>
          <w:sz w:val="22"/>
          <w:szCs w:val="22"/>
        </w:rPr>
        <w:t>.</w:t>
      </w:r>
    </w:p>
    <w:p w14:paraId="3AC7DD16" w14:textId="224E439A" w:rsidR="00925BA8" w:rsidRPr="00D55622" w:rsidRDefault="00925BA8" w:rsidP="00925BA8">
      <w:pPr>
        <w:rPr>
          <w:rFonts w:cstheme="minorHAnsi"/>
          <w:b/>
          <w:sz w:val="22"/>
          <w:szCs w:val="22"/>
        </w:rPr>
      </w:pPr>
      <w:r w:rsidRPr="00D55622">
        <w:rPr>
          <w:rFonts w:cstheme="minorHAnsi"/>
          <w:b/>
          <w:sz w:val="22"/>
          <w:szCs w:val="22"/>
        </w:rPr>
        <w:t>Vietnam Veterans</w:t>
      </w:r>
      <w:r w:rsidR="00F92113">
        <w:rPr>
          <w:rFonts w:cstheme="minorHAnsi"/>
          <w:b/>
          <w:sz w:val="22"/>
          <w:szCs w:val="22"/>
        </w:rPr>
        <w:t>’</w:t>
      </w:r>
      <w:r w:rsidRPr="00D55622">
        <w:rPr>
          <w:rFonts w:cstheme="minorHAnsi"/>
          <w:b/>
          <w:sz w:val="22"/>
          <w:szCs w:val="22"/>
        </w:rPr>
        <w:t xml:space="preserve"> Day </w:t>
      </w:r>
    </w:p>
    <w:p w14:paraId="2079640B" w14:textId="0727DAB2" w:rsidR="00925BA8" w:rsidRPr="00D55622" w:rsidRDefault="00D44A48" w:rsidP="00925BA8">
      <w:pPr>
        <w:rPr>
          <w:rFonts w:cstheme="minorHAnsi"/>
          <w:sz w:val="22"/>
          <w:szCs w:val="22"/>
        </w:rPr>
      </w:pPr>
      <w:r>
        <w:rPr>
          <w:rFonts w:cstheme="minorHAnsi"/>
          <w:sz w:val="22"/>
          <w:szCs w:val="22"/>
        </w:rPr>
        <w:t>On</w:t>
      </w:r>
      <w:r w:rsidR="00F92113">
        <w:rPr>
          <w:rFonts w:cstheme="minorHAnsi"/>
          <w:sz w:val="22"/>
          <w:szCs w:val="22"/>
        </w:rPr>
        <w:t xml:space="preserve"> Vietnam Veterans’ Day</w:t>
      </w:r>
      <w:r w:rsidR="005E0A83">
        <w:rPr>
          <w:rFonts w:cstheme="minorHAnsi"/>
          <w:sz w:val="22"/>
          <w:szCs w:val="22"/>
        </w:rPr>
        <w:t xml:space="preserve">, </w:t>
      </w:r>
      <w:r w:rsidR="00925BA8" w:rsidRPr="00D55622">
        <w:rPr>
          <w:rFonts w:cstheme="minorHAnsi"/>
          <w:sz w:val="22"/>
          <w:szCs w:val="22"/>
        </w:rPr>
        <w:t>Veterans and War Widows</w:t>
      </w:r>
      <w:r w:rsidR="008E0161">
        <w:rPr>
          <w:rFonts w:cstheme="minorHAnsi"/>
          <w:sz w:val="22"/>
          <w:szCs w:val="22"/>
        </w:rPr>
        <w:t>(ers)</w:t>
      </w:r>
      <w:r w:rsidR="00925BA8" w:rsidRPr="00D55622">
        <w:rPr>
          <w:rFonts w:cstheme="minorHAnsi"/>
          <w:sz w:val="22"/>
          <w:szCs w:val="22"/>
        </w:rPr>
        <w:t xml:space="preserve"> wearing or carrying one of the forms of identification listed for ‘A</w:t>
      </w:r>
      <w:r w:rsidR="00003650">
        <w:rPr>
          <w:rFonts w:cstheme="minorHAnsi"/>
          <w:sz w:val="22"/>
          <w:szCs w:val="22"/>
        </w:rPr>
        <w:t>NZAC</w:t>
      </w:r>
      <w:r w:rsidR="00925BA8" w:rsidRPr="00D55622">
        <w:rPr>
          <w:rFonts w:cstheme="minorHAnsi"/>
          <w:sz w:val="22"/>
          <w:szCs w:val="22"/>
        </w:rPr>
        <w:t xml:space="preserve"> Day’ and eligible Vietnam Veterans</w:t>
      </w:r>
      <w:r w:rsidR="00312E14">
        <w:rPr>
          <w:rFonts w:cstheme="minorHAnsi"/>
          <w:sz w:val="22"/>
          <w:szCs w:val="22"/>
        </w:rPr>
        <w:t>’</w:t>
      </w:r>
      <w:r w:rsidR="00925BA8" w:rsidRPr="00D55622">
        <w:rPr>
          <w:rFonts w:cstheme="minorHAnsi"/>
          <w:sz w:val="22"/>
          <w:szCs w:val="22"/>
        </w:rPr>
        <w:t xml:space="preserve"> Day parade participants (see </w:t>
      </w:r>
      <w:r w:rsidR="00C74FD4">
        <w:rPr>
          <w:rFonts w:cstheme="minorHAnsi"/>
          <w:sz w:val="22"/>
          <w:szCs w:val="22"/>
        </w:rPr>
        <w:t xml:space="preserve">eligibility </w:t>
      </w:r>
      <w:r w:rsidR="00053189">
        <w:rPr>
          <w:rFonts w:cstheme="minorHAnsi"/>
          <w:sz w:val="22"/>
          <w:szCs w:val="22"/>
        </w:rPr>
        <w:t>criteria</w:t>
      </w:r>
      <w:r w:rsidR="003601D4">
        <w:rPr>
          <w:rFonts w:cstheme="minorHAnsi"/>
          <w:sz w:val="22"/>
          <w:szCs w:val="22"/>
        </w:rPr>
        <w:t xml:space="preserve"> </w:t>
      </w:r>
      <w:r w:rsidR="00925BA8" w:rsidRPr="00D55622">
        <w:rPr>
          <w:rFonts w:cstheme="minorHAnsi"/>
          <w:sz w:val="22"/>
          <w:szCs w:val="22"/>
        </w:rPr>
        <w:t>below)</w:t>
      </w:r>
      <w:r w:rsidR="00EF1C1E">
        <w:rPr>
          <w:rFonts w:cstheme="minorHAnsi"/>
          <w:sz w:val="22"/>
          <w:szCs w:val="22"/>
        </w:rPr>
        <w:t xml:space="preserve"> can</w:t>
      </w:r>
      <w:r w:rsidR="00D4320A">
        <w:rPr>
          <w:rFonts w:cstheme="minorHAnsi"/>
          <w:sz w:val="22"/>
          <w:szCs w:val="22"/>
        </w:rPr>
        <w:t xml:space="preserve"> travel free</w:t>
      </w:r>
      <w:r w:rsidR="00EF1C1E">
        <w:rPr>
          <w:rFonts w:cstheme="minorHAnsi"/>
          <w:sz w:val="22"/>
          <w:szCs w:val="22"/>
        </w:rPr>
        <w:t>.</w:t>
      </w:r>
    </w:p>
    <w:p w14:paraId="6BFFC5AC" w14:textId="3F388272" w:rsidR="00925BA8" w:rsidRPr="00D55622" w:rsidRDefault="00925BA8" w:rsidP="00925BA8">
      <w:pPr>
        <w:rPr>
          <w:rFonts w:cstheme="minorHAnsi"/>
          <w:b/>
          <w:sz w:val="22"/>
          <w:szCs w:val="22"/>
        </w:rPr>
      </w:pPr>
      <w:r w:rsidRPr="00D55622">
        <w:rPr>
          <w:rFonts w:cstheme="minorHAnsi"/>
          <w:b/>
          <w:sz w:val="22"/>
          <w:szCs w:val="22"/>
        </w:rPr>
        <w:t>Veterans</w:t>
      </w:r>
      <w:r w:rsidR="00333197">
        <w:rPr>
          <w:rFonts w:cstheme="minorHAnsi"/>
          <w:b/>
          <w:sz w:val="22"/>
          <w:szCs w:val="22"/>
        </w:rPr>
        <w:t>’</w:t>
      </w:r>
      <w:r w:rsidRPr="00D55622">
        <w:rPr>
          <w:rFonts w:cstheme="minorHAnsi"/>
          <w:b/>
          <w:sz w:val="22"/>
          <w:szCs w:val="22"/>
        </w:rPr>
        <w:t xml:space="preserve"> Health Week</w:t>
      </w:r>
    </w:p>
    <w:p w14:paraId="4E4F42DB" w14:textId="1341D2F7" w:rsidR="00925BA8" w:rsidRPr="00D55622" w:rsidRDefault="00F92113" w:rsidP="00925BA8">
      <w:pPr>
        <w:rPr>
          <w:rFonts w:cstheme="minorHAnsi"/>
          <w:b/>
          <w:kern w:val="32"/>
          <w:sz w:val="22"/>
          <w:szCs w:val="22"/>
        </w:rPr>
      </w:pPr>
      <w:r>
        <w:rPr>
          <w:rFonts w:cstheme="minorHAnsi"/>
          <w:sz w:val="22"/>
          <w:szCs w:val="22"/>
        </w:rPr>
        <w:t>During Veterans</w:t>
      </w:r>
      <w:r w:rsidR="00333197">
        <w:rPr>
          <w:rFonts w:cstheme="minorHAnsi"/>
          <w:sz w:val="22"/>
          <w:szCs w:val="22"/>
        </w:rPr>
        <w:t>’</w:t>
      </w:r>
      <w:r>
        <w:rPr>
          <w:rFonts w:cstheme="minorHAnsi"/>
          <w:sz w:val="22"/>
          <w:szCs w:val="22"/>
        </w:rPr>
        <w:t xml:space="preserve"> Health </w:t>
      </w:r>
      <w:r w:rsidR="00E72977">
        <w:rPr>
          <w:rFonts w:cstheme="minorHAnsi"/>
          <w:sz w:val="22"/>
          <w:szCs w:val="22"/>
        </w:rPr>
        <w:t>W</w:t>
      </w:r>
      <w:r>
        <w:rPr>
          <w:rFonts w:cstheme="minorHAnsi"/>
          <w:sz w:val="22"/>
          <w:szCs w:val="22"/>
        </w:rPr>
        <w:t>eek</w:t>
      </w:r>
      <w:r w:rsidR="00BD06F4">
        <w:rPr>
          <w:rFonts w:cstheme="minorHAnsi"/>
          <w:sz w:val="22"/>
          <w:szCs w:val="22"/>
        </w:rPr>
        <w:t>,</w:t>
      </w:r>
      <w:r w:rsidR="004E3713">
        <w:rPr>
          <w:rFonts w:cstheme="minorHAnsi"/>
          <w:sz w:val="22"/>
          <w:szCs w:val="22"/>
        </w:rPr>
        <w:t xml:space="preserve"> </w:t>
      </w:r>
      <w:r w:rsidR="00925BA8" w:rsidRPr="00D55622">
        <w:rPr>
          <w:rFonts w:cstheme="minorHAnsi"/>
          <w:sz w:val="22"/>
          <w:szCs w:val="22"/>
        </w:rPr>
        <w:t>Veterans and War Widows</w:t>
      </w:r>
      <w:r w:rsidR="00413537">
        <w:rPr>
          <w:rFonts w:cstheme="minorHAnsi"/>
          <w:sz w:val="22"/>
          <w:szCs w:val="22"/>
        </w:rPr>
        <w:t>(ers)</w:t>
      </w:r>
      <w:r w:rsidR="00925BA8" w:rsidRPr="00D55622">
        <w:rPr>
          <w:rFonts w:cstheme="minorHAnsi"/>
          <w:sz w:val="22"/>
          <w:szCs w:val="22"/>
        </w:rPr>
        <w:t xml:space="preserve"> carrying a DVA Gold or White Card or War Veterans/War Widow</w:t>
      </w:r>
      <w:r w:rsidR="00413537">
        <w:rPr>
          <w:rFonts w:cstheme="minorHAnsi"/>
          <w:sz w:val="22"/>
          <w:szCs w:val="22"/>
        </w:rPr>
        <w:t>s</w:t>
      </w:r>
      <w:r w:rsidR="00C756F0">
        <w:rPr>
          <w:rFonts w:cstheme="minorHAnsi"/>
          <w:sz w:val="22"/>
          <w:szCs w:val="22"/>
        </w:rPr>
        <w:t>(</w:t>
      </w:r>
      <w:r w:rsidR="00925BA8" w:rsidRPr="00D55622">
        <w:rPr>
          <w:rFonts w:cstheme="minorHAnsi"/>
          <w:sz w:val="22"/>
          <w:szCs w:val="22"/>
        </w:rPr>
        <w:t>ers</w:t>
      </w:r>
      <w:r w:rsidR="00413537">
        <w:rPr>
          <w:rFonts w:cstheme="minorHAnsi"/>
          <w:sz w:val="22"/>
          <w:szCs w:val="22"/>
        </w:rPr>
        <w:t>)</w:t>
      </w:r>
      <w:r w:rsidR="00925BA8" w:rsidRPr="00D55622">
        <w:rPr>
          <w:rFonts w:cstheme="minorHAnsi"/>
          <w:sz w:val="22"/>
          <w:szCs w:val="22"/>
        </w:rPr>
        <w:t xml:space="preserve"> myki card</w:t>
      </w:r>
      <w:r w:rsidR="006865D6">
        <w:rPr>
          <w:rFonts w:cstheme="minorHAnsi"/>
          <w:sz w:val="22"/>
          <w:szCs w:val="22"/>
        </w:rPr>
        <w:t xml:space="preserve"> can travel free</w:t>
      </w:r>
      <w:r w:rsidR="00925BA8" w:rsidRPr="00D55622">
        <w:rPr>
          <w:rFonts w:cstheme="minorHAnsi"/>
          <w:sz w:val="22"/>
          <w:szCs w:val="22"/>
        </w:rPr>
        <w:t>.</w:t>
      </w:r>
    </w:p>
    <w:p w14:paraId="51C4B0A3" w14:textId="77777777" w:rsidR="00925BA8" w:rsidRPr="00D55622" w:rsidRDefault="00925BA8" w:rsidP="00925BA8">
      <w:pPr>
        <w:rPr>
          <w:rFonts w:cstheme="minorHAnsi"/>
          <w:b/>
          <w:kern w:val="32"/>
          <w:sz w:val="22"/>
          <w:szCs w:val="22"/>
        </w:rPr>
      </w:pPr>
      <w:r w:rsidRPr="00D55622">
        <w:rPr>
          <w:rFonts w:cstheme="minorHAnsi"/>
          <w:b/>
          <w:kern w:val="32"/>
          <w:sz w:val="22"/>
          <w:szCs w:val="22"/>
        </w:rPr>
        <w:t xml:space="preserve">Remembrance Day </w:t>
      </w:r>
    </w:p>
    <w:p w14:paraId="01B93855" w14:textId="3F54B18F" w:rsidR="00925BA8" w:rsidRPr="00D55622" w:rsidRDefault="00C74FD4" w:rsidP="00925BA8">
      <w:pPr>
        <w:rPr>
          <w:rFonts w:cstheme="minorHAnsi"/>
          <w:sz w:val="22"/>
          <w:szCs w:val="22"/>
        </w:rPr>
      </w:pPr>
      <w:r>
        <w:rPr>
          <w:rFonts w:cstheme="minorHAnsi"/>
          <w:kern w:val="32"/>
          <w:sz w:val="22"/>
          <w:szCs w:val="22"/>
        </w:rPr>
        <w:t>On Remembrance Day (</w:t>
      </w:r>
      <w:r w:rsidR="00925BA8" w:rsidRPr="00D55622">
        <w:rPr>
          <w:rFonts w:cstheme="minorHAnsi"/>
          <w:kern w:val="32"/>
          <w:sz w:val="22"/>
          <w:szCs w:val="22"/>
        </w:rPr>
        <w:t>11 November</w:t>
      </w:r>
      <w:r>
        <w:rPr>
          <w:rFonts w:cstheme="minorHAnsi"/>
          <w:kern w:val="32"/>
          <w:sz w:val="22"/>
          <w:szCs w:val="22"/>
        </w:rPr>
        <w:t xml:space="preserve">) </w:t>
      </w:r>
      <w:r w:rsidR="00925BA8" w:rsidRPr="00D55622">
        <w:rPr>
          <w:rFonts w:cstheme="minorHAnsi"/>
          <w:sz w:val="22"/>
          <w:szCs w:val="22"/>
        </w:rPr>
        <w:t>Veterans and War Widows, wearing or carrying one of the forms of identification listed for ‘A</w:t>
      </w:r>
      <w:r w:rsidR="008439AB">
        <w:rPr>
          <w:rFonts w:cstheme="minorHAnsi"/>
          <w:sz w:val="22"/>
          <w:szCs w:val="22"/>
        </w:rPr>
        <w:t>NZAC</w:t>
      </w:r>
      <w:r w:rsidR="00925BA8" w:rsidRPr="00D55622">
        <w:rPr>
          <w:rFonts w:cstheme="minorHAnsi"/>
          <w:sz w:val="22"/>
          <w:szCs w:val="22"/>
        </w:rPr>
        <w:t xml:space="preserve"> Day’, are eligible </w:t>
      </w:r>
      <w:r>
        <w:rPr>
          <w:rFonts w:cstheme="minorHAnsi"/>
          <w:sz w:val="22"/>
          <w:szCs w:val="22"/>
        </w:rPr>
        <w:t xml:space="preserve">for free travel, </w:t>
      </w:r>
      <w:r w:rsidR="00925BA8" w:rsidRPr="00D55622">
        <w:rPr>
          <w:rFonts w:cstheme="minorHAnsi"/>
          <w:sz w:val="22"/>
          <w:szCs w:val="22"/>
        </w:rPr>
        <w:t xml:space="preserve">along with Remembrance Day parade participants (see </w:t>
      </w:r>
      <w:r>
        <w:rPr>
          <w:rFonts w:cstheme="minorHAnsi"/>
          <w:sz w:val="22"/>
          <w:szCs w:val="22"/>
        </w:rPr>
        <w:t xml:space="preserve">criteria </w:t>
      </w:r>
      <w:r w:rsidR="00925BA8" w:rsidRPr="00D55622">
        <w:rPr>
          <w:rFonts w:cstheme="minorHAnsi"/>
          <w:sz w:val="22"/>
          <w:szCs w:val="22"/>
        </w:rPr>
        <w:t xml:space="preserve">eligible parade participants below). </w:t>
      </w:r>
    </w:p>
    <w:p w14:paraId="39B2C38F" w14:textId="00F3C970" w:rsidR="00925BA8" w:rsidRPr="00D55622" w:rsidRDefault="003601D4" w:rsidP="00925BA8">
      <w:pPr>
        <w:rPr>
          <w:rFonts w:cstheme="minorHAnsi"/>
          <w:b/>
          <w:sz w:val="22"/>
          <w:szCs w:val="22"/>
        </w:rPr>
      </w:pPr>
      <w:r>
        <w:rPr>
          <w:rFonts w:cstheme="minorHAnsi"/>
          <w:b/>
          <w:sz w:val="22"/>
          <w:szCs w:val="22"/>
        </w:rPr>
        <w:t xml:space="preserve">Eligible </w:t>
      </w:r>
      <w:r w:rsidR="00925BA8" w:rsidRPr="00D55622">
        <w:rPr>
          <w:rFonts w:cstheme="minorHAnsi"/>
          <w:b/>
          <w:sz w:val="22"/>
          <w:szCs w:val="22"/>
        </w:rPr>
        <w:t xml:space="preserve">Parade Participants (for </w:t>
      </w:r>
      <w:r w:rsidR="005C54B8">
        <w:rPr>
          <w:rFonts w:cstheme="minorHAnsi"/>
          <w:b/>
          <w:sz w:val="22"/>
          <w:szCs w:val="22"/>
        </w:rPr>
        <w:t>ANZAC</w:t>
      </w:r>
      <w:r w:rsidR="005C54B8" w:rsidRPr="00D55622">
        <w:rPr>
          <w:rFonts w:cstheme="minorHAnsi"/>
          <w:b/>
          <w:sz w:val="22"/>
          <w:szCs w:val="22"/>
        </w:rPr>
        <w:t xml:space="preserve"> </w:t>
      </w:r>
      <w:r w:rsidR="00925BA8" w:rsidRPr="00D55622">
        <w:rPr>
          <w:rFonts w:cstheme="minorHAnsi"/>
          <w:b/>
          <w:sz w:val="22"/>
          <w:szCs w:val="22"/>
        </w:rPr>
        <w:t>Day, Vietnam Veterans</w:t>
      </w:r>
      <w:r w:rsidR="00AE77A2">
        <w:rPr>
          <w:rFonts w:cstheme="minorHAnsi"/>
          <w:b/>
          <w:sz w:val="22"/>
          <w:szCs w:val="22"/>
        </w:rPr>
        <w:t>’</w:t>
      </w:r>
      <w:r w:rsidR="00925BA8" w:rsidRPr="00D55622">
        <w:rPr>
          <w:rFonts w:cstheme="minorHAnsi"/>
          <w:b/>
          <w:sz w:val="22"/>
          <w:szCs w:val="22"/>
        </w:rPr>
        <w:t xml:space="preserve"> </w:t>
      </w:r>
      <w:proofErr w:type="gramStart"/>
      <w:r w:rsidR="00925BA8" w:rsidRPr="00D55622">
        <w:rPr>
          <w:rFonts w:cstheme="minorHAnsi"/>
          <w:b/>
          <w:sz w:val="22"/>
          <w:szCs w:val="22"/>
        </w:rPr>
        <w:t>Day</w:t>
      </w:r>
      <w:proofErr w:type="gramEnd"/>
      <w:r w:rsidR="00925BA8" w:rsidRPr="00D55622">
        <w:rPr>
          <w:rFonts w:cstheme="minorHAnsi"/>
          <w:b/>
          <w:sz w:val="22"/>
          <w:szCs w:val="22"/>
        </w:rPr>
        <w:t xml:space="preserve"> and Remembrance Day parades):</w:t>
      </w:r>
    </w:p>
    <w:p w14:paraId="1A052503" w14:textId="23838B81" w:rsidR="00925BA8" w:rsidRPr="00D55622" w:rsidRDefault="003601D4" w:rsidP="00925BA8">
      <w:pPr>
        <w:pStyle w:val="ListParagraph"/>
        <w:numPr>
          <w:ilvl w:val="0"/>
          <w:numId w:val="9"/>
        </w:numPr>
        <w:rPr>
          <w:rFonts w:cstheme="minorHAnsi"/>
        </w:rPr>
      </w:pPr>
      <w:r>
        <w:rPr>
          <w:rFonts w:cstheme="minorHAnsi"/>
        </w:rPr>
        <w:t>persons wearing</w:t>
      </w:r>
      <w:r w:rsidR="00925BA8" w:rsidRPr="00D55622">
        <w:rPr>
          <w:rFonts w:cstheme="minorHAnsi"/>
        </w:rPr>
        <w:t xml:space="preserve"> an armed forces uniform </w:t>
      </w:r>
    </w:p>
    <w:p w14:paraId="5269A953" w14:textId="088BA816" w:rsidR="00925BA8" w:rsidRPr="00D55622" w:rsidRDefault="003601D4" w:rsidP="00925BA8">
      <w:pPr>
        <w:pStyle w:val="ListParagraph"/>
        <w:numPr>
          <w:ilvl w:val="0"/>
          <w:numId w:val="9"/>
        </w:numPr>
        <w:rPr>
          <w:rFonts w:cstheme="minorHAnsi"/>
        </w:rPr>
      </w:pPr>
      <w:r>
        <w:rPr>
          <w:rFonts w:cstheme="minorHAnsi"/>
        </w:rPr>
        <w:t>b</w:t>
      </w:r>
      <w:r w:rsidR="00925BA8" w:rsidRPr="00D55622">
        <w:rPr>
          <w:rFonts w:cstheme="minorHAnsi"/>
        </w:rPr>
        <w:t>and members in uniform</w:t>
      </w:r>
    </w:p>
    <w:p w14:paraId="3A91A8B3" w14:textId="46EB53F3" w:rsidR="00925BA8" w:rsidRPr="00D55622" w:rsidRDefault="003601D4" w:rsidP="00925BA8">
      <w:pPr>
        <w:pStyle w:val="ListParagraph"/>
        <w:numPr>
          <w:ilvl w:val="0"/>
          <w:numId w:val="9"/>
        </w:numPr>
        <w:rPr>
          <w:rFonts w:cstheme="minorHAnsi"/>
        </w:rPr>
      </w:pPr>
      <w:r>
        <w:rPr>
          <w:rFonts w:cstheme="minorHAnsi"/>
        </w:rPr>
        <w:t>s</w:t>
      </w:r>
      <w:r w:rsidR="00925BA8" w:rsidRPr="00D55622">
        <w:rPr>
          <w:rFonts w:cstheme="minorHAnsi"/>
        </w:rPr>
        <w:t>chool students in uniform; or</w:t>
      </w:r>
    </w:p>
    <w:p w14:paraId="0101A2D0" w14:textId="77777777" w:rsidR="00925BA8" w:rsidRPr="00D55622" w:rsidRDefault="00925BA8" w:rsidP="00925BA8">
      <w:pPr>
        <w:pStyle w:val="ListParagraph"/>
        <w:numPr>
          <w:ilvl w:val="0"/>
          <w:numId w:val="9"/>
        </w:numPr>
        <w:rPr>
          <w:rFonts w:cstheme="minorHAnsi"/>
        </w:rPr>
      </w:pPr>
      <w:r w:rsidRPr="00D55622">
        <w:rPr>
          <w:rFonts w:cstheme="minorHAnsi"/>
        </w:rPr>
        <w:t>Girl Guides and Scouts in uniform.</w:t>
      </w:r>
    </w:p>
    <w:p w14:paraId="36CFB97D" w14:textId="57DB9AF3" w:rsidR="00925BA8" w:rsidRPr="006132E9" w:rsidRDefault="00925BA8" w:rsidP="007C61DB">
      <w:pPr>
        <w:pStyle w:val="Heading2"/>
      </w:pPr>
      <w:bookmarkStart w:id="23" w:name="_Toc28008785"/>
      <w:r w:rsidRPr="006132E9">
        <w:t>Other Free Travel Days</w:t>
      </w:r>
      <w:bookmarkEnd w:id="23"/>
      <w:r w:rsidRPr="006132E9">
        <w:t xml:space="preserve"> </w:t>
      </w:r>
    </w:p>
    <w:p w14:paraId="5A0BC587" w14:textId="77777777" w:rsidR="00925BA8" w:rsidRPr="006E6364" w:rsidRDefault="00925BA8" w:rsidP="00925BA8">
      <w:pPr>
        <w:rPr>
          <w:b/>
          <w:sz w:val="22"/>
        </w:rPr>
      </w:pPr>
      <w:r w:rsidRPr="006E6364">
        <w:rPr>
          <w:b/>
          <w:sz w:val="22"/>
        </w:rPr>
        <w:t xml:space="preserve">AFL Grand Final </w:t>
      </w:r>
    </w:p>
    <w:p w14:paraId="10A5BE89" w14:textId="678C03CB" w:rsidR="00925BA8" w:rsidRPr="000E37FD" w:rsidRDefault="00CF3FA1" w:rsidP="00B722FF">
      <w:pPr>
        <w:rPr>
          <w:sz w:val="22"/>
        </w:rPr>
      </w:pPr>
      <w:r w:rsidRPr="00CF3FA1">
        <w:rPr>
          <w:sz w:val="22"/>
        </w:rPr>
        <w:t>From the Wednesday before the AFL Grand Final to the Saturday of the AFL Grand Final (inclusive) the Free Tram Zone will be extended to the Melbourne Cricket Ground (MCG). The additional stops included in the Extended Free Tram Zone are as follows:</w:t>
      </w:r>
    </w:p>
    <w:tbl>
      <w:tblPr>
        <w:tblStyle w:val="TableGrid"/>
        <w:tblW w:w="0" w:type="auto"/>
        <w:tblLook w:val="04A0" w:firstRow="1" w:lastRow="0" w:firstColumn="1" w:lastColumn="0" w:noHBand="0" w:noVBand="1"/>
      </w:tblPr>
      <w:tblGrid>
        <w:gridCol w:w="1640"/>
        <w:gridCol w:w="7376"/>
      </w:tblGrid>
      <w:tr w:rsidR="00925BA8" w:rsidRPr="001C187C" w14:paraId="215B1BBA" w14:textId="100B78C4" w:rsidTr="007D4C98">
        <w:trPr>
          <w:tblHeader/>
        </w:trPr>
        <w:tc>
          <w:tcPr>
            <w:tcW w:w="1838" w:type="dxa"/>
          </w:tcPr>
          <w:p w14:paraId="418B563A" w14:textId="0292737C" w:rsidR="00925BA8" w:rsidRPr="000E37FD" w:rsidRDefault="00925BA8" w:rsidP="00B722FF">
            <w:pPr>
              <w:rPr>
                <w:b/>
                <w:sz w:val="22"/>
              </w:rPr>
            </w:pPr>
            <w:bookmarkStart w:id="24" w:name="ColumnTitle_2"/>
            <w:r w:rsidRPr="000E37FD">
              <w:rPr>
                <w:b/>
                <w:sz w:val="22"/>
              </w:rPr>
              <w:t>Tram route</w:t>
            </w:r>
          </w:p>
        </w:tc>
        <w:tc>
          <w:tcPr>
            <w:tcW w:w="8618" w:type="dxa"/>
          </w:tcPr>
          <w:p w14:paraId="1977BB5A" w14:textId="0BD1F0B1" w:rsidR="00925BA8" w:rsidRPr="000E37FD" w:rsidRDefault="00925BA8">
            <w:pPr>
              <w:rPr>
                <w:b/>
                <w:sz w:val="22"/>
              </w:rPr>
            </w:pPr>
            <w:r w:rsidRPr="000E37FD">
              <w:rPr>
                <w:b/>
                <w:sz w:val="22"/>
              </w:rPr>
              <w:t xml:space="preserve">Extended Free Tram Zone stops </w:t>
            </w:r>
          </w:p>
        </w:tc>
      </w:tr>
      <w:bookmarkEnd w:id="24"/>
      <w:tr w:rsidR="00925BA8" w:rsidRPr="001C187C" w14:paraId="56DCCE22" w14:textId="15C14B87" w:rsidTr="008375B5">
        <w:tc>
          <w:tcPr>
            <w:tcW w:w="1838" w:type="dxa"/>
          </w:tcPr>
          <w:p w14:paraId="3F43729B" w14:textId="515E3F40" w:rsidR="00925BA8" w:rsidRPr="000E37FD" w:rsidRDefault="00925BA8" w:rsidP="00D14245">
            <w:pPr>
              <w:jc w:val="center"/>
              <w:rPr>
                <w:sz w:val="22"/>
              </w:rPr>
            </w:pPr>
            <w:r w:rsidRPr="000E37FD">
              <w:rPr>
                <w:sz w:val="22"/>
              </w:rPr>
              <w:t>48 and 75</w:t>
            </w:r>
          </w:p>
        </w:tc>
        <w:tc>
          <w:tcPr>
            <w:tcW w:w="8618" w:type="dxa"/>
          </w:tcPr>
          <w:p w14:paraId="19907B74" w14:textId="433CFCF6" w:rsidR="00925BA8" w:rsidRPr="000E37FD" w:rsidRDefault="00925BA8" w:rsidP="00B722FF">
            <w:pPr>
              <w:rPr>
                <w:sz w:val="22"/>
              </w:rPr>
            </w:pPr>
            <w:r w:rsidRPr="000E37FD">
              <w:rPr>
                <w:sz w:val="22"/>
              </w:rPr>
              <w:t>Stop 9 (Lansdowne Street), Stop 10 (Jolimont Road), Stop 11 (Jolimont Station/MCG)</w:t>
            </w:r>
          </w:p>
        </w:tc>
      </w:tr>
      <w:tr w:rsidR="00925BA8" w:rsidRPr="001C187C" w14:paraId="1B2E4C71" w14:textId="56D5F9A4" w:rsidTr="008375B5">
        <w:tc>
          <w:tcPr>
            <w:tcW w:w="1838" w:type="dxa"/>
          </w:tcPr>
          <w:p w14:paraId="6FDCC2A5" w14:textId="17435C5B" w:rsidR="00925BA8" w:rsidRPr="000E37FD" w:rsidRDefault="00925BA8" w:rsidP="00D14245">
            <w:pPr>
              <w:jc w:val="center"/>
              <w:rPr>
                <w:sz w:val="22"/>
              </w:rPr>
            </w:pPr>
            <w:r w:rsidRPr="000E37FD">
              <w:rPr>
                <w:sz w:val="22"/>
              </w:rPr>
              <w:lastRenderedPageBreak/>
              <w:t>70</w:t>
            </w:r>
          </w:p>
        </w:tc>
        <w:tc>
          <w:tcPr>
            <w:tcW w:w="8618" w:type="dxa"/>
          </w:tcPr>
          <w:p w14:paraId="03241B0C" w14:textId="75FF1BAF" w:rsidR="00925BA8" w:rsidRPr="000E37FD" w:rsidRDefault="00925BA8" w:rsidP="00B722FF">
            <w:pPr>
              <w:rPr>
                <w:sz w:val="22"/>
              </w:rPr>
            </w:pPr>
            <w:r w:rsidRPr="000E37FD">
              <w:rPr>
                <w:sz w:val="22"/>
              </w:rPr>
              <w:t>Stop 7a (William Barak Bridge), Stop 7b (Rod Laver Arena) and Stop 7c (MCG/Melbourne Arena)</w:t>
            </w:r>
          </w:p>
        </w:tc>
      </w:tr>
    </w:tbl>
    <w:p w14:paraId="14414B67" w14:textId="2F2C8B20" w:rsidR="00925BA8" w:rsidRPr="000E37FD" w:rsidRDefault="00925BA8" w:rsidP="00925BA8">
      <w:pPr>
        <w:rPr>
          <w:sz w:val="22"/>
        </w:rPr>
      </w:pPr>
      <w:r w:rsidRPr="000E37FD">
        <w:rPr>
          <w:sz w:val="22"/>
        </w:rPr>
        <w:t xml:space="preserve">For tram trips that are wholly within the Extended Free Tram Zone, you </w:t>
      </w:r>
      <w:r w:rsidRPr="003B084F">
        <w:rPr>
          <w:rFonts w:cstheme="minorHAnsi"/>
          <w:sz w:val="22"/>
        </w:rPr>
        <w:t>don’t</w:t>
      </w:r>
      <w:r w:rsidRPr="000E37FD">
        <w:rPr>
          <w:sz w:val="22"/>
        </w:rPr>
        <w:t xml:space="preserve"> need a ticket</w:t>
      </w:r>
      <w:r w:rsidRPr="003B084F">
        <w:rPr>
          <w:rFonts w:cstheme="minorHAnsi"/>
          <w:sz w:val="22"/>
        </w:rPr>
        <w:t>. You don’t</w:t>
      </w:r>
      <w:r w:rsidRPr="000E37FD">
        <w:rPr>
          <w:sz w:val="22"/>
        </w:rPr>
        <w:t xml:space="preserve"> need to touch on </w:t>
      </w:r>
      <w:r w:rsidR="007906FD">
        <w:rPr>
          <w:sz w:val="22"/>
        </w:rPr>
        <w:t>or</w:t>
      </w:r>
      <w:r w:rsidR="007906FD" w:rsidRPr="000E37FD">
        <w:rPr>
          <w:sz w:val="22"/>
        </w:rPr>
        <w:t xml:space="preserve"> </w:t>
      </w:r>
      <w:r w:rsidRPr="000E37FD">
        <w:rPr>
          <w:sz w:val="22"/>
        </w:rPr>
        <w:t>touch off in the Free Tram Zone, however if you do, you will be charged a fare, which is not refundable.</w:t>
      </w:r>
    </w:p>
    <w:p w14:paraId="27F66797" w14:textId="77777777" w:rsidR="00925BA8" w:rsidRPr="000E37FD" w:rsidRDefault="00925BA8" w:rsidP="00925BA8">
      <w:pPr>
        <w:rPr>
          <w:sz w:val="22"/>
        </w:rPr>
      </w:pPr>
      <w:r w:rsidRPr="000E37FD">
        <w:rPr>
          <w:b/>
          <w:sz w:val="22"/>
        </w:rPr>
        <w:t>Christmas Day</w:t>
      </w:r>
      <w:r w:rsidRPr="000E37FD">
        <w:rPr>
          <w:sz w:val="22"/>
        </w:rPr>
        <w:t xml:space="preserve"> </w:t>
      </w:r>
    </w:p>
    <w:p w14:paraId="32F0D609" w14:textId="2BD02F4D" w:rsidR="00925BA8" w:rsidRPr="000E37FD" w:rsidRDefault="00596ADA" w:rsidP="00925BA8">
      <w:pPr>
        <w:autoSpaceDE w:val="0"/>
        <w:autoSpaceDN w:val="0"/>
        <w:adjustRightInd w:val="0"/>
        <w:spacing w:after="0"/>
        <w:rPr>
          <w:sz w:val="22"/>
        </w:rPr>
      </w:pPr>
      <w:r w:rsidRPr="002448EA">
        <w:rPr>
          <w:rFonts w:cstheme="minorHAnsi"/>
          <w:sz w:val="22"/>
          <w:szCs w:val="22"/>
        </w:rPr>
        <w:t>Travel on p</w:t>
      </w:r>
      <w:r w:rsidR="00925BA8" w:rsidRPr="000E37FD">
        <w:rPr>
          <w:sz w:val="22"/>
        </w:rPr>
        <w:t xml:space="preserve">ublic transport is free </w:t>
      </w:r>
      <w:r w:rsidR="0036102D" w:rsidRPr="000E37FD">
        <w:rPr>
          <w:sz w:val="22"/>
        </w:rPr>
        <w:t>o</w:t>
      </w:r>
      <w:r w:rsidR="00925BA8" w:rsidRPr="000E37FD">
        <w:rPr>
          <w:sz w:val="22"/>
        </w:rPr>
        <w:t>n 25 December from the first to the last service.</w:t>
      </w:r>
    </w:p>
    <w:p w14:paraId="5C4FEA5D" w14:textId="77777777" w:rsidR="00925BA8" w:rsidRPr="000E37FD" w:rsidRDefault="00925BA8" w:rsidP="00925BA8">
      <w:pPr>
        <w:spacing w:before="120"/>
        <w:rPr>
          <w:b/>
          <w:sz w:val="22"/>
        </w:rPr>
      </w:pPr>
      <w:r w:rsidRPr="000E37FD">
        <w:rPr>
          <w:b/>
          <w:sz w:val="22"/>
        </w:rPr>
        <w:t xml:space="preserve">New Year’s Eve </w:t>
      </w:r>
    </w:p>
    <w:p w14:paraId="00DEDC7D" w14:textId="6CB419FC" w:rsidR="00925BA8" w:rsidRPr="002448EA" w:rsidRDefault="00596ADA" w:rsidP="00925BA8">
      <w:pPr>
        <w:autoSpaceDE w:val="0"/>
        <w:autoSpaceDN w:val="0"/>
        <w:adjustRightInd w:val="0"/>
        <w:spacing w:before="120" w:after="120"/>
        <w:rPr>
          <w:color w:val="424143"/>
          <w:sz w:val="22"/>
        </w:rPr>
      </w:pPr>
      <w:r w:rsidRPr="002448EA">
        <w:rPr>
          <w:rFonts w:cstheme="minorHAnsi"/>
          <w:kern w:val="32"/>
          <w:sz w:val="22"/>
          <w:szCs w:val="22"/>
        </w:rPr>
        <w:t>Travel on p</w:t>
      </w:r>
      <w:r w:rsidR="00925BA8" w:rsidRPr="000E37FD">
        <w:rPr>
          <w:kern w:val="32"/>
          <w:sz w:val="22"/>
        </w:rPr>
        <w:t>ublic transport is free from 6.00 pm on 31 December to 6 am on 1 January each year.</w:t>
      </w:r>
    </w:p>
    <w:p w14:paraId="00BD4DB4" w14:textId="77777777" w:rsidR="00925BA8" w:rsidRPr="002448EA" w:rsidRDefault="00925BA8" w:rsidP="007C61DB">
      <w:pPr>
        <w:pStyle w:val="Heading2"/>
      </w:pPr>
      <w:bookmarkStart w:id="25" w:name="_Toc28008786"/>
      <w:r w:rsidRPr="002448EA">
        <w:t>Early Bird</w:t>
      </w:r>
      <w:bookmarkEnd w:id="25"/>
    </w:p>
    <w:p w14:paraId="795A9EE5" w14:textId="2CE92595" w:rsidR="00925BA8" w:rsidRPr="000E37FD" w:rsidRDefault="00925BA8" w:rsidP="00925BA8">
      <w:pPr>
        <w:autoSpaceDE w:val="0"/>
        <w:autoSpaceDN w:val="0"/>
        <w:adjustRightInd w:val="0"/>
        <w:spacing w:before="120" w:after="120"/>
        <w:rPr>
          <w:kern w:val="32"/>
          <w:sz w:val="22"/>
        </w:rPr>
      </w:pPr>
      <w:r w:rsidRPr="000E37FD">
        <w:rPr>
          <w:kern w:val="32"/>
          <w:sz w:val="22"/>
        </w:rPr>
        <w:t xml:space="preserve">If you travel on </w:t>
      </w:r>
      <w:r w:rsidRPr="00461B79">
        <w:rPr>
          <w:b/>
          <w:bCs/>
          <w:kern w:val="32"/>
          <w:sz w:val="22"/>
        </w:rPr>
        <w:t xml:space="preserve">metropolitan </w:t>
      </w:r>
      <w:r w:rsidR="00504F14" w:rsidRPr="00461B79">
        <w:rPr>
          <w:rFonts w:cstheme="minorHAnsi"/>
          <w:b/>
          <w:bCs/>
          <w:kern w:val="32"/>
          <w:sz w:val="22"/>
          <w:szCs w:val="22"/>
        </w:rPr>
        <w:t>train</w:t>
      </w:r>
      <w:r w:rsidRPr="00461B79">
        <w:rPr>
          <w:b/>
          <w:bCs/>
          <w:kern w:val="32"/>
          <w:sz w:val="22"/>
        </w:rPr>
        <w:t xml:space="preserve"> services</w:t>
      </w:r>
      <w:r w:rsidRPr="000E37FD">
        <w:rPr>
          <w:kern w:val="32"/>
          <w:sz w:val="22"/>
        </w:rPr>
        <w:t xml:space="preserve"> and touch on and off</w:t>
      </w:r>
      <w:r w:rsidR="008C3B7A" w:rsidRPr="000E37FD">
        <w:rPr>
          <w:kern w:val="32"/>
          <w:sz w:val="22"/>
        </w:rPr>
        <w:t xml:space="preserve"> </w:t>
      </w:r>
      <w:r w:rsidR="008C3B7A" w:rsidRPr="00573961">
        <w:rPr>
          <w:rFonts w:cstheme="minorHAnsi"/>
          <w:kern w:val="32"/>
          <w:sz w:val="22"/>
          <w:szCs w:val="22"/>
        </w:rPr>
        <w:t>within 2 hours and</w:t>
      </w:r>
      <w:r w:rsidRPr="00573961">
        <w:rPr>
          <w:rFonts w:cstheme="minorHAnsi"/>
          <w:kern w:val="32"/>
          <w:sz w:val="22"/>
          <w:szCs w:val="22"/>
        </w:rPr>
        <w:t xml:space="preserve"> </w:t>
      </w:r>
      <w:r w:rsidRPr="000E37FD">
        <w:rPr>
          <w:kern w:val="32"/>
          <w:sz w:val="22"/>
        </w:rPr>
        <w:t xml:space="preserve">before 7.15am on a weekday, you will receive </w:t>
      </w:r>
      <w:r w:rsidRPr="00B022C3">
        <w:rPr>
          <w:b/>
          <w:bCs/>
          <w:kern w:val="32"/>
          <w:sz w:val="22"/>
          <w:u w:val="single"/>
        </w:rPr>
        <w:t>free</w:t>
      </w:r>
      <w:r w:rsidRPr="000E37FD">
        <w:rPr>
          <w:kern w:val="32"/>
          <w:sz w:val="22"/>
        </w:rPr>
        <w:t xml:space="preserve"> travel for the trip. </w:t>
      </w:r>
    </w:p>
    <w:p w14:paraId="6DFC9023" w14:textId="53A7E840" w:rsidR="00D367C4" w:rsidRDefault="00D367C4" w:rsidP="00D367C4">
      <w:pPr>
        <w:rPr>
          <w:sz w:val="22"/>
          <w:szCs w:val="22"/>
        </w:rPr>
      </w:pPr>
      <w:r w:rsidRPr="00D367C4">
        <w:rPr>
          <w:sz w:val="22"/>
          <w:szCs w:val="22"/>
        </w:rPr>
        <w:t xml:space="preserve">To allow sufficient time to disembark and reach a myki reader to touch off, it is recommended that customers </w:t>
      </w:r>
      <w:r w:rsidR="004E3A63">
        <w:rPr>
          <w:sz w:val="22"/>
          <w:szCs w:val="22"/>
        </w:rPr>
        <w:t>seek services with a</w:t>
      </w:r>
      <w:r w:rsidRPr="00D367C4">
        <w:rPr>
          <w:sz w:val="22"/>
          <w:szCs w:val="22"/>
        </w:rPr>
        <w:t xml:space="preserve"> 7.00am arrival time</w:t>
      </w:r>
      <w:r w:rsidR="004B2A6B">
        <w:rPr>
          <w:sz w:val="22"/>
          <w:szCs w:val="22"/>
        </w:rPr>
        <w:t>.</w:t>
      </w:r>
      <w:r w:rsidR="00EA213C">
        <w:rPr>
          <w:color w:val="7DB5E5" w:themeColor="accent3" w:themeShade="BF"/>
          <w:sz w:val="22"/>
          <w:szCs w:val="22"/>
        </w:rPr>
        <w:t xml:space="preserve"> </w:t>
      </w:r>
      <w:r w:rsidR="00EA213C" w:rsidRPr="00C53554">
        <w:rPr>
          <w:color w:val="auto"/>
          <w:sz w:val="22"/>
          <w:szCs w:val="22"/>
        </w:rPr>
        <w:t>No refunds or reimbursements are provided</w:t>
      </w:r>
      <w:r w:rsidR="004B2A6B" w:rsidRPr="00C53554">
        <w:rPr>
          <w:color w:val="auto"/>
          <w:sz w:val="22"/>
          <w:szCs w:val="22"/>
        </w:rPr>
        <w:t xml:space="preserve"> if you miss </w:t>
      </w:r>
      <w:r w:rsidR="004B2A6B" w:rsidRPr="00D367C4">
        <w:rPr>
          <w:sz w:val="22"/>
          <w:szCs w:val="22"/>
        </w:rPr>
        <w:t>the cut-off time for early bird travel</w:t>
      </w:r>
      <w:r w:rsidR="00EB0F70">
        <w:rPr>
          <w:sz w:val="22"/>
          <w:szCs w:val="22"/>
        </w:rPr>
        <w:t>.</w:t>
      </w:r>
      <w:r w:rsidR="00386D1E" w:rsidRPr="00386D1E">
        <w:t xml:space="preserve"> </w:t>
      </w:r>
      <w:r w:rsidR="00386D1E" w:rsidRPr="00386D1E">
        <w:rPr>
          <w:sz w:val="22"/>
          <w:szCs w:val="22"/>
        </w:rPr>
        <w:t>Your journey won</w:t>
      </w:r>
      <w:r w:rsidR="007A0D0B">
        <w:rPr>
          <w:sz w:val="22"/>
          <w:szCs w:val="22"/>
        </w:rPr>
        <w:t>’</w:t>
      </w:r>
      <w:r w:rsidR="00386D1E" w:rsidRPr="00386D1E">
        <w:rPr>
          <w:sz w:val="22"/>
          <w:szCs w:val="22"/>
        </w:rPr>
        <w:t>t be free if your myki balance is negative.</w:t>
      </w:r>
    </w:p>
    <w:p w14:paraId="6BE44047" w14:textId="112863DF" w:rsidR="00281526" w:rsidRPr="00281526" w:rsidRDefault="00281526" w:rsidP="00D367C4">
      <w:pPr>
        <w:rPr>
          <w:sz w:val="22"/>
          <w:szCs w:val="22"/>
        </w:rPr>
      </w:pPr>
      <w:r w:rsidRPr="00B022C3">
        <w:rPr>
          <w:b/>
          <w:bCs/>
          <w:sz w:val="22"/>
          <w:szCs w:val="22"/>
        </w:rPr>
        <w:t>Please note:</w:t>
      </w:r>
      <w:r w:rsidRPr="00281526">
        <w:rPr>
          <w:sz w:val="22"/>
          <w:szCs w:val="22"/>
        </w:rPr>
        <w:t xml:space="preserve"> V/Line train services are not eligible for the Early Bird fare, except for travel between Pakenham or Sunbury and Melbourne.</w:t>
      </w:r>
    </w:p>
    <w:p w14:paraId="133C5B88" w14:textId="77777777" w:rsidR="00925BA8" w:rsidRPr="00573961" w:rsidRDefault="00925BA8" w:rsidP="007C61DB">
      <w:pPr>
        <w:pStyle w:val="Heading2"/>
      </w:pPr>
      <w:bookmarkStart w:id="26" w:name="_Toc28008787"/>
      <w:r w:rsidRPr="00573961">
        <w:t>Free Weekend travel</w:t>
      </w:r>
      <w:bookmarkEnd w:id="26"/>
    </w:p>
    <w:p w14:paraId="0D903BF0" w14:textId="3D5F256D" w:rsidR="00925BA8" w:rsidRPr="00D367C4" w:rsidRDefault="00925BA8" w:rsidP="00925BA8">
      <w:pPr>
        <w:rPr>
          <w:rFonts w:cstheme="minorHAnsi"/>
          <w:sz w:val="22"/>
          <w:szCs w:val="22"/>
        </w:rPr>
      </w:pPr>
      <w:r w:rsidRPr="00D367C4">
        <w:rPr>
          <w:rFonts w:cstheme="minorHAnsi"/>
          <w:sz w:val="22"/>
          <w:szCs w:val="22"/>
        </w:rPr>
        <w:t xml:space="preserve">If you have one of the following myki concession cards, </w:t>
      </w:r>
      <w:r w:rsidRPr="003B084F">
        <w:rPr>
          <w:rFonts w:cstheme="minorHAnsi"/>
          <w:sz w:val="22"/>
        </w:rPr>
        <w:t>you’re</w:t>
      </w:r>
      <w:r w:rsidRPr="00D367C4">
        <w:rPr>
          <w:rFonts w:cstheme="minorHAnsi"/>
          <w:sz w:val="22"/>
          <w:szCs w:val="22"/>
        </w:rPr>
        <w:t xml:space="preserve"> entitled to free weekend travel in two consecutives </w:t>
      </w:r>
      <w:proofErr w:type="gramStart"/>
      <w:r w:rsidRPr="00D367C4">
        <w:rPr>
          <w:rFonts w:cstheme="minorHAnsi"/>
          <w:sz w:val="22"/>
          <w:szCs w:val="22"/>
        </w:rPr>
        <w:t>zones;</w:t>
      </w:r>
      <w:proofErr w:type="gramEnd"/>
    </w:p>
    <w:p w14:paraId="71581D42" w14:textId="5F758D36" w:rsidR="00925BA8" w:rsidRPr="001C187C" w:rsidRDefault="00925BA8" w:rsidP="00925BA8">
      <w:pPr>
        <w:pStyle w:val="ListParagraph"/>
        <w:numPr>
          <w:ilvl w:val="0"/>
          <w:numId w:val="7"/>
        </w:numPr>
        <w:spacing w:before="120"/>
        <w:rPr>
          <w:rFonts w:cstheme="minorHAnsi"/>
        </w:rPr>
      </w:pPr>
      <w:r w:rsidRPr="001C187C">
        <w:rPr>
          <w:rFonts w:cstheme="minorHAnsi"/>
        </w:rPr>
        <w:t xml:space="preserve">Seniors </w:t>
      </w:r>
    </w:p>
    <w:p w14:paraId="03FD1042" w14:textId="2B7B1FFC" w:rsidR="00925BA8" w:rsidRDefault="00925BA8" w:rsidP="00925BA8">
      <w:pPr>
        <w:pStyle w:val="ListParagraph"/>
        <w:numPr>
          <w:ilvl w:val="0"/>
          <w:numId w:val="7"/>
        </w:numPr>
        <w:spacing w:before="120"/>
        <w:rPr>
          <w:rFonts w:cstheme="minorHAnsi"/>
        </w:rPr>
      </w:pPr>
      <w:r w:rsidRPr="004B5501">
        <w:rPr>
          <w:rFonts w:cstheme="minorHAnsi"/>
        </w:rPr>
        <w:t>Disability Support Pension</w:t>
      </w:r>
      <w:r w:rsidR="00CC5BFB">
        <w:rPr>
          <w:rFonts w:cstheme="minorHAnsi"/>
        </w:rPr>
        <w:t xml:space="preserve">er </w:t>
      </w:r>
      <w:r w:rsidR="00FA5E49">
        <w:rPr>
          <w:rFonts w:cstheme="minorHAnsi"/>
        </w:rPr>
        <w:t xml:space="preserve">Concession </w:t>
      </w:r>
      <w:r w:rsidR="00CC5BFB">
        <w:rPr>
          <w:rFonts w:cstheme="minorHAnsi"/>
        </w:rPr>
        <w:t>Card</w:t>
      </w:r>
      <w:r w:rsidR="00FA5E49">
        <w:rPr>
          <w:rFonts w:cstheme="minorHAnsi"/>
        </w:rPr>
        <w:t xml:space="preserve"> (Code DSP)</w:t>
      </w:r>
    </w:p>
    <w:p w14:paraId="77DEF223" w14:textId="7E0C0D4A" w:rsidR="004B5501" w:rsidRPr="004B5501" w:rsidRDefault="004B5501" w:rsidP="00925BA8">
      <w:pPr>
        <w:pStyle w:val="ListParagraph"/>
        <w:numPr>
          <w:ilvl w:val="0"/>
          <w:numId w:val="7"/>
        </w:numPr>
        <w:spacing w:before="120"/>
        <w:rPr>
          <w:rFonts w:cstheme="minorHAnsi"/>
        </w:rPr>
      </w:pPr>
      <w:r>
        <w:rPr>
          <w:rFonts w:cstheme="minorHAnsi"/>
        </w:rPr>
        <w:t xml:space="preserve">Carer </w:t>
      </w:r>
      <w:r w:rsidR="00B40747">
        <w:rPr>
          <w:rFonts w:cstheme="minorHAnsi"/>
        </w:rPr>
        <w:t xml:space="preserve">Payment recipient </w:t>
      </w:r>
      <w:r w:rsidR="00F658C6">
        <w:rPr>
          <w:rFonts w:cstheme="minorHAnsi"/>
        </w:rPr>
        <w:t>P</w:t>
      </w:r>
      <w:r w:rsidR="00EC4FD6">
        <w:rPr>
          <w:rFonts w:cstheme="minorHAnsi"/>
        </w:rPr>
        <w:t xml:space="preserve">ensioner </w:t>
      </w:r>
      <w:r w:rsidR="00FA5E49">
        <w:rPr>
          <w:rFonts w:cstheme="minorHAnsi"/>
        </w:rPr>
        <w:t xml:space="preserve">Concession </w:t>
      </w:r>
      <w:r w:rsidR="00CC5BFB">
        <w:rPr>
          <w:rFonts w:cstheme="minorHAnsi"/>
        </w:rPr>
        <w:t>Card</w:t>
      </w:r>
      <w:r w:rsidR="00FA5E49">
        <w:rPr>
          <w:rFonts w:cstheme="minorHAnsi"/>
        </w:rPr>
        <w:t xml:space="preserve"> (Code CAR)</w:t>
      </w:r>
    </w:p>
    <w:p w14:paraId="60918C58" w14:textId="5D7F2463" w:rsidR="004B5501" w:rsidRPr="004B5501" w:rsidRDefault="004B5501" w:rsidP="004B5501">
      <w:pPr>
        <w:pStyle w:val="ListParagraph"/>
        <w:numPr>
          <w:ilvl w:val="0"/>
          <w:numId w:val="7"/>
        </w:numPr>
        <w:spacing w:before="120"/>
        <w:rPr>
          <w:rFonts w:cstheme="minorHAnsi"/>
        </w:rPr>
      </w:pPr>
      <w:r w:rsidRPr="004B5501">
        <w:rPr>
          <w:rFonts w:cstheme="minorHAnsi"/>
        </w:rPr>
        <w:t>Carer</w:t>
      </w:r>
      <w:r w:rsidR="00644BC1">
        <w:rPr>
          <w:rFonts w:cstheme="minorHAnsi"/>
        </w:rPr>
        <w:t xml:space="preserve"> Card</w:t>
      </w:r>
      <w:r w:rsidR="00FA5E49">
        <w:rPr>
          <w:rFonts w:cstheme="minorHAnsi"/>
        </w:rPr>
        <w:t xml:space="preserve"> </w:t>
      </w:r>
    </w:p>
    <w:p w14:paraId="1E655566" w14:textId="77777777" w:rsidR="00925BA8" w:rsidRPr="004B5501" w:rsidRDefault="00925BA8" w:rsidP="00925BA8">
      <w:pPr>
        <w:pStyle w:val="ListParagraph"/>
        <w:spacing w:before="120"/>
        <w:rPr>
          <w:rFonts w:cstheme="minorHAnsi"/>
        </w:rPr>
      </w:pPr>
    </w:p>
    <w:p w14:paraId="5FE7B10B" w14:textId="7B78789D" w:rsidR="00E1069C" w:rsidRPr="00AB0047" w:rsidRDefault="00925BA8" w:rsidP="00E1069C">
      <w:pPr>
        <w:pStyle w:val="ListParagraph"/>
        <w:spacing w:before="120"/>
        <w:ind w:left="0"/>
        <w:rPr>
          <w:rFonts w:cstheme="minorHAnsi"/>
        </w:rPr>
      </w:pPr>
      <w:r w:rsidRPr="00AB0047">
        <w:rPr>
          <w:rFonts w:cstheme="minorHAnsi"/>
        </w:rPr>
        <w:t xml:space="preserve">If you’re travelling </w:t>
      </w:r>
      <w:r w:rsidR="00803FBF">
        <w:rPr>
          <w:rFonts w:cstheme="minorHAnsi"/>
        </w:rPr>
        <w:t>o</w:t>
      </w:r>
      <w:r w:rsidRPr="00AB0047">
        <w:rPr>
          <w:rFonts w:cstheme="minorHAnsi"/>
        </w:rPr>
        <w:t>n a non</w:t>
      </w:r>
      <w:r w:rsidR="009E5913">
        <w:rPr>
          <w:rFonts w:cstheme="minorHAnsi"/>
        </w:rPr>
        <w:t>-</w:t>
      </w:r>
      <w:r w:rsidRPr="00AB0047">
        <w:rPr>
          <w:rFonts w:cstheme="minorHAnsi"/>
        </w:rPr>
        <w:t>myki town bus, you can show your entitlement as a flash pass to receive your free travel.</w:t>
      </w:r>
      <w:r w:rsidR="00AF665D" w:rsidRPr="00AF665D">
        <w:rPr>
          <w:rFonts w:cstheme="minorHAnsi"/>
        </w:rPr>
        <w:t xml:space="preserve"> </w:t>
      </w:r>
      <w:r w:rsidR="00E1069C" w:rsidRPr="00AB0047">
        <w:rPr>
          <w:rFonts w:cstheme="minorHAnsi"/>
        </w:rPr>
        <w:t>Free travel does not apply to intertown buses.</w:t>
      </w:r>
    </w:p>
    <w:p w14:paraId="6829BE30" w14:textId="77777777" w:rsidR="00E1069C" w:rsidRDefault="00E1069C" w:rsidP="00AB0047">
      <w:pPr>
        <w:pStyle w:val="ListParagraph"/>
        <w:spacing w:before="120"/>
        <w:ind w:left="0"/>
        <w:rPr>
          <w:rFonts w:cstheme="minorHAnsi"/>
        </w:rPr>
      </w:pPr>
    </w:p>
    <w:p w14:paraId="59E4019B" w14:textId="43397ABE" w:rsidR="0076513D" w:rsidRDefault="00AF665D" w:rsidP="00647E8E">
      <w:pPr>
        <w:pStyle w:val="ListParagraph"/>
        <w:spacing w:before="120"/>
        <w:ind w:left="0"/>
        <w:rPr>
          <w:b/>
          <w:color w:val="595959" w:themeColor="text1" w:themeTint="A6"/>
          <w:sz w:val="28"/>
        </w:rPr>
      </w:pPr>
      <w:r>
        <w:rPr>
          <w:rFonts w:cstheme="minorHAnsi"/>
        </w:rPr>
        <w:t xml:space="preserve">See the </w:t>
      </w:r>
      <w:r w:rsidRPr="00C53554">
        <w:rPr>
          <w:rFonts w:cstheme="minorHAnsi"/>
          <w:i/>
          <w:iCs/>
        </w:rPr>
        <w:t>Victorian Fares and Ticketing Conditions</w:t>
      </w:r>
      <w:r>
        <w:rPr>
          <w:rFonts w:cstheme="minorHAnsi"/>
        </w:rPr>
        <w:t xml:space="preserve"> for more detailed information</w:t>
      </w:r>
      <w:r w:rsidR="003F0D20" w:rsidRPr="003F0D20">
        <w:rPr>
          <w:rFonts w:cstheme="minorHAnsi"/>
        </w:rPr>
        <w:t xml:space="preserve"> </w:t>
      </w:r>
      <w:r w:rsidR="00C051B4">
        <w:rPr>
          <w:rFonts w:cstheme="minorHAnsi"/>
        </w:rPr>
        <w:t xml:space="preserve">on </w:t>
      </w:r>
      <w:r w:rsidR="003F0D20">
        <w:rPr>
          <w:rFonts w:cstheme="minorHAnsi"/>
        </w:rPr>
        <w:t>free weekend travel</w:t>
      </w:r>
      <w:r>
        <w:rPr>
          <w:rFonts w:cstheme="minorHAnsi"/>
        </w:rPr>
        <w:t>.</w:t>
      </w:r>
    </w:p>
    <w:p w14:paraId="08D2B07A" w14:textId="45BF6073" w:rsidR="00925BA8" w:rsidRPr="00C85DA6" w:rsidRDefault="00EE28E0" w:rsidP="007C61DB">
      <w:pPr>
        <w:pStyle w:val="Heading2"/>
      </w:pPr>
      <w:bookmarkStart w:id="27" w:name="_Toc28008788"/>
      <w:r>
        <w:t xml:space="preserve">1 </w:t>
      </w:r>
      <w:r w:rsidR="00532302">
        <w:t>Day</w:t>
      </w:r>
      <w:r w:rsidR="00925BA8" w:rsidRPr="00C85DA6">
        <w:t>, 7</w:t>
      </w:r>
      <w:r w:rsidR="00D84F7D">
        <w:t xml:space="preserve"> </w:t>
      </w:r>
      <w:r w:rsidR="00532302">
        <w:t>Day</w:t>
      </w:r>
      <w:r w:rsidR="00925BA8" w:rsidRPr="00C85DA6">
        <w:t xml:space="preserve"> and </w:t>
      </w:r>
      <w:proofErr w:type="gramStart"/>
      <w:r w:rsidR="00925BA8" w:rsidRPr="00C85DA6">
        <w:t>30</w:t>
      </w:r>
      <w:r w:rsidR="00D84F7D">
        <w:t xml:space="preserve"> </w:t>
      </w:r>
      <w:r w:rsidR="00925BA8" w:rsidRPr="00C85DA6">
        <w:t>Day</w:t>
      </w:r>
      <w:proofErr w:type="gramEnd"/>
      <w:r w:rsidR="00925BA8" w:rsidRPr="00C85DA6">
        <w:t xml:space="preserve"> Travel Passes</w:t>
      </w:r>
      <w:bookmarkEnd w:id="27"/>
    </w:p>
    <w:p w14:paraId="58837D59" w14:textId="5C35E300" w:rsidR="00925BA8" w:rsidRPr="00FF53D9" w:rsidRDefault="00DC3160" w:rsidP="00925BA8">
      <w:pPr>
        <w:rPr>
          <w:rFonts w:cstheme="minorHAnsi"/>
          <w:sz w:val="22"/>
          <w:szCs w:val="22"/>
        </w:rPr>
      </w:pPr>
      <w:r>
        <w:rPr>
          <w:rFonts w:cstheme="minorHAnsi"/>
          <w:sz w:val="22"/>
          <w:szCs w:val="22"/>
        </w:rPr>
        <w:t>O</w:t>
      </w:r>
      <w:r w:rsidR="00925BA8" w:rsidRPr="00FF53D9">
        <w:rPr>
          <w:rFonts w:cstheme="minorHAnsi"/>
          <w:sz w:val="22"/>
          <w:szCs w:val="22"/>
        </w:rPr>
        <w:t xml:space="preserve">nly </w:t>
      </w:r>
      <w:r w:rsidR="00A6413D">
        <w:rPr>
          <w:rFonts w:cstheme="minorHAnsi"/>
          <w:sz w:val="22"/>
          <w:szCs w:val="22"/>
        </w:rPr>
        <w:t>authorised community service</w:t>
      </w:r>
      <w:r w:rsidR="00925BA8" w:rsidRPr="00FF53D9">
        <w:rPr>
          <w:rFonts w:cstheme="minorHAnsi"/>
          <w:sz w:val="22"/>
          <w:szCs w:val="22"/>
        </w:rPr>
        <w:t xml:space="preserve"> organisations</w:t>
      </w:r>
      <w:r w:rsidR="00A6413D">
        <w:rPr>
          <w:rFonts w:cstheme="minorHAnsi"/>
          <w:sz w:val="22"/>
          <w:szCs w:val="22"/>
        </w:rPr>
        <w:t xml:space="preserve"> or charities</w:t>
      </w:r>
      <w:r w:rsidR="00925BA8" w:rsidRPr="00FF53D9">
        <w:rPr>
          <w:rFonts w:cstheme="minorHAnsi"/>
          <w:sz w:val="22"/>
          <w:szCs w:val="22"/>
        </w:rPr>
        <w:t xml:space="preserve"> can issue Travel Passes to their clients. They are not available for purchase at a retail outlet</w:t>
      </w:r>
      <w:r w:rsidR="00CC37E8">
        <w:rPr>
          <w:rFonts w:cstheme="minorHAnsi"/>
          <w:sz w:val="22"/>
          <w:szCs w:val="22"/>
        </w:rPr>
        <w:t xml:space="preserve"> or by the </w:t>
      </w:r>
      <w:proofErr w:type="gramStart"/>
      <w:r w:rsidR="00CC37E8">
        <w:rPr>
          <w:rFonts w:cstheme="minorHAnsi"/>
          <w:sz w:val="22"/>
          <w:szCs w:val="22"/>
        </w:rPr>
        <w:t>general public</w:t>
      </w:r>
      <w:proofErr w:type="gramEnd"/>
      <w:r w:rsidR="00925BA8" w:rsidRPr="00FF53D9">
        <w:rPr>
          <w:rFonts w:cstheme="minorHAnsi"/>
          <w:sz w:val="22"/>
          <w:szCs w:val="22"/>
        </w:rPr>
        <w:t>.</w:t>
      </w:r>
    </w:p>
    <w:p w14:paraId="3917C4DA" w14:textId="77777777" w:rsidR="00BB244A" w:rsidRDefault="002C2824" w:rsidP="002C2824">
      <w:pPr>
        <w:pStyle w:val="NormalWeb"/>
        <w:shd w:val="clear" w:color="auto" w:fill="FFFFFF"/>
        <w:spacing w:before="0" w:beforeAutospacing="0"/>
        <w:rPr>
          <w:rFonts w:asciiTheme="minorHAnsi" w:hAnsiTheme="minorHAnsi" w:cstheme="minorHAnsi"/>
          <w:color w:val="000911"/>
          <w:sz w:val="22"/>
          <w:szCs w:val="22"/>
        </w:rPr>
      </w:pPr>
      <w:r>
        <w:rPr>
          <w:rFonts w:asciiTheme="minorHAnsi" w:hAnsiTheme="minorHAnsi" w:cstheme="minorHAnsi"/>
          <w:color w:val="000911"/>
          <w:sz w:val="22"/>
          <w:szCs w:val="22"/>
        </w:rPr>
        <w:t>Customers</w:t>
      </w:r>
      <w:r w:rsidRPr="00AC4572">
        <w:rPr>
          <w:rFonts w:asciiTheme="minorHAnsi" w:hAnsiTheme="minorHAnsi" w:cstheme="minorHAnsi"/>
          <w:color w:val="000911"/>
          <w:sz w:val="22"/>
          <w:szCs w:val="22"/>
        </w:rPr>
        <w:t xml:space="preserve"> can use </w:t>
      </w:r>
      <w:r>
        <w:rPr>
          <w:rFonts w:asciiTheme="minorHAnsi" w:hAnsiTheme="minorHAnsi" w:cstheme="minorHAnsi"/>
          <w:color w:val="000911"/>
          <w:sz w:val="22"/>
          <w:szCs w:val="22"/>
        </w:rPr>
        <w:t>their</w:t>
      </w:r>
      <w:r w:rsidRPr="00AC4572">
        <w:rPr>
          <w:rFonts w:asciiTheme="minorHAnsi" w:hAnsiTheme="minorHAnsi" w:cstheme="minorHAnsi"/>
          <w:color w:val="000911"/>
          <w:sz w:val="22"/>
          <w:szCs w:val="22"/>
        </w:rPr>
        <w:t xml:space="preserve"> Travel Pass on</w:t>
      </w:r>
      <w:r w:rsidR="00535D32">
        <w:rPr>
          <w:rFonts w:asciiTheme="minorHAnsi" w:hAnsiTheme="minorHAnsi" w:cstheme="minorHAnsi"/>
          <w:color w:val="000911"/>
          <w:sz w:val="22"/>
          <w:szCs w:val="22"/>
        </w:rPr>
        <w:t xml:space="preserve"> </w:t>
      </w:r>
      <w:r w:rsidR="00535D32">
        <w:t xml:space="preserve">all PTV contracted public transport services </w:t>
      </w:r>
      <w:r w:rsidR="00535D32" w:rsidRPr="00417A46">
        <w:t>within Victoria</w:t>
      </w:r>
      <w:r w:rsidR="00BB244A">
        <w:rPr>
          <w:rFonts w:asciiTheme="minorHAnsi" w:hAnsiTheme="minorHAnsi" w:cstheme="minorHAnsi"/>
          <w:color w:val="000911"/>
          <w:sz w:val="22"/>
          <w:szCs w:val="22"/>
        </w:rPr>
        <w:t xml:space="preserve"> including</w:t>
      </w:r>
    </w:p>
    <w:p w14:paraId="2E8BE7D1" w14:textId="77777777" w:rsidR="00BB244A" w:rsidRDefault="00BB244A" w:rsidP="00BB244A">
      <w:pPr>
        <w:pStyle w:val="ListParagraph"/>
        <w:numPr>
          <w:ilvl w:val="0"/>
          <w:numId w:val="46"/>
        </w:numPr>
        <w:spacing w:before="100" w:beforeAutospacing="1" w:after="100" w:afterAutospacing="1" w:line="240" w:lineRule="auto"/>
        <w:contextualSpacing w:val="0"/>
        <w:rPr>
          <w:rFonts w:eastAsia="Times New Roman"/>
          <w:lang w:eastAsia="en-AU"/>
        </w:rPr>
      </w:pPr>
      <w:r>
        <w:rPr>
          <w:rFonts w:eastAsia="Times New Roman"/>
          <w:lang w:eastAsia="en-AU"/>
        </w:rPr>
        <w:lastRenderedPageBreak/>
        <w:t>bus, train and tram trips in metropolitan Melbourne (Zone 1 and 2</w:t>
      </w:r>
      <w:proofErr w:type="gramStart"/>
      <w:r>
        <w:rPr>
          <w:rFonts w:eastAsia="Times New Roman"/>
          <w:lang w:eastAsia="en-AU"/>
        </w:rPr>
        <w:t>);</w:t>
      </w:r>
      <w:proofErr w:type="gramEnd"/>
    </w:p>
    <w:p w14:paraId="4848FC3D" w14:textId="77777777" w:rsidR="00BB244A" w:rsidRDefault="00BB244A" w:rsidP="00BB244A">
      <w:pPr>
        <w:numPr>
          <w:ilvl w:val="0"/>
          <w:numId w:val="46"/>
        </w:numPr>
        <w:spacing w:before="100" w:beforeAutospacing="1" w:after="100" w:afterAutospacing="1"/>
        <w:rPr>
          <w:rFonts w:eastAsia="Times New Roman"/>
          <w:lang w:eastAsia="en-AU"/>
        </w:rPr>
      </w:pPr>
      <w:r>
        <w:rPr>
          <w:rFonts w:eastAsia="Times New Roman"/>
          <w:lang w:eastAsia="en-AU"/>
        </w:rPr>
        <w:t xml:space="preserve">all regional town </w:t>
      </w:r>
      <w:proofErr w:type="gramStart"/>
      <w:r>
        <w:rPr>
          <w:rFonts w:eastAsia="Times New Roman"/>
          <w:lang w:eastAsia="en-AU"/>
        </w:rPr>
        <w:t>buses;</w:t>
      </w:r>
      <w:proofErr w:type="gramEnd"/>
    </w:p>
    <w:p w14:paraId="33019CA8" w14:textId="77777777" w:rsidR="00BB244A" w:rsidRDefault="00BB244A" w:rsidP="00BB244A">
      <w:pPr>
        <w:numPr>
          <w:ilvl w:val="0"/>
          <w:numId w:val="46"/>
        </w:numPr>
        <w:spacing w:before="100" w:beforeAutospacing="1" w:after="100" w:afterAutospacing="1"/>
        <w:rPr>
          <w:rFonts w:eastAsia="Times New Roman"/>
          <w:lang w:eastAsia="en-AU"/>
        </w:rPr>
      </w:pPr>
      <w:r>
        <w:rPr>
          <w:rFonts w:eastAsia="Times New Roman"/>
          <w:lang w:eastAsia="en-AU"/>
        </w:rPr>
        <w:t xml:space="preserve">PTV inter-town </w:t>
      </w:r>
      <w:proofErr w:type="gramStart"/>
      <w:r>
        <w:rPr>
          <w:rFonts w:eastAsia="Times New Roman"/>
          <w:lang w:eastAsia="en-AU"/>
        </w:rPr>
        <w:t>buses;</w:t>
      </w:r>
      <w:proofErr w:type="gramEnd"/>
    </w:p>
    <w:p w14:paraId="5FE3B378" w14:textId="77777777" w:rsidR="00BB244A" w:rsidRDefault="00BB244A" w:rsidP="00BB244A">
      <w:pPr>
        <w:numPr>
          <w:ilvl w:val="0"/>
          <w:numId w:val="46"/>
        </w:numPr>
        <w:spacing w:before="100" w:beforeAutospacing="1" w:after="100" w:afterAutospacing="1"/>
        <w:rPr>
          <w:rFonts w:eastAsia="Times New Roman"/>
          <w:lang w:eastAsia="en-AU"/>
        </w:rPr>
      </w:pPr>
      <w:r>
        <w:rPr>
          <w:rFonts w:eastAsia="Times New Roman"/>
          <w:lang w:eastAsia="en-AU"/>
        </w:rPr>
        <w:t>V/Line coaches; and</w:t>
      </w:r>
    </w:p>
    <w:p w14:paraId="3D68E5A6" w14:textId="77777777" w:rsidR="00BB244A" w:rsidRDefault="00BB244A" w:rsidP="00BB244A">
      <w:pPr>
        <w:numPr>
          <w:ilvl w:val="0"/>
          <w:numId w:val="46"/>
        </w:numPr>
        <w:spacing w:before="100" w:beforeAutospacing="1" w:after="100" w:afterAutospacing="1"/>
        <w:rPr>
          <w:rFonts w:eastAsia="Times New Roman"/>
          <w:lang w:eastAsia="en-AU"/>
        </w:rPr>
      </w:pPr>
      <w:r>
        <w:rPr>
          <w:rFonts w:eastAsia="Times New Roman"/>
          <w:lang w:eastAsia="en-AU"/>
        </w:rPr>
        <w:t>V/Line trains.</w:t>
      </w:r>
    </w:p>
    <w:p w14:paraId="281F242B" w14:textId="351B0F39" w:rsidR="002C2824" w:rsidRPr="00AC4572" w:rsidRDefault="002C2824" w:rsidP="002C2824">
      <w:pPr>
        <w:pStyle w:val="NormalWeb"/>
        <w:shd w:val="clear" w:color="auto" w:fill="FFFFFF"/>
        <w:spacing w:before="0" w:beforeAutospacing="0"/>
        <w:rPr>
          <w:rFonts w:asciiTheme="minorHAnsi" w:hAnsiTheme="minorHAnsi" w:cstheme="minorHAnsi"/>
          <w:color w:val="000911"/>
          <w:sz w:val="22"/>
          <w:szCs w:val="22"/>
        </w:rPr>
      </w:pPr>
    </w:p>
    <w:p w14:paraId="476CAB74" w14:textId="33C52BBF" w:rsidR="00925BA8" w:rsidRPr="00FF53D9" w:rsidRDefault="00925BA8" w:rsidP="00925BA8">
      <w:pPr>
        <w:rPr>
          <w:rFonts w:cstheme="minorHAnsi"/>
          <w:sz w:val="22"/>
          <w:szCs w:val="22"/>
        </w:rPr>
      </w:pPr>
      <w:r w:rsidRPr="00FF53D9">
        <w:rPr>
          <w:rFonts w:cstheme="minorHAnsi"/>
          <w:sz w:val="22"/>
          <w:szCs w:val="22"/>
        </w:rPr>
        <w:t>The holder of a 1</w:t>
      </w:r>
      <w:r w:rsidR="00EE28E0">
        <w:rPr>
          <w:rFonts w:cstheme="minorHAnsi"/>
          <w:sz w:val="22"/>
          <w:szCs w:val="22"/>
        </w:rPr>
        <w:t xml:space="preserve"> </w:t>
      </w:r>
      <w:r w:rsidRPr="00FF53D9">
        <w:rPr>
          <w:rFonts w:cstheme="minorHAnsi"/>
          <w:sz w:val="22"/>
          <w:szCs w:val="22"/>
        </w:rPr>
        <w:t>Day, 7</w:t>
      </w:r>
      <w:r w:rsidR="00EE28E0">
        <w:rPr>
          <w:rFonts w:cstheme="minorHAnsi"/>
          <w:sz w:val="22"/>
          <w:szCs w:val="22"/>
        </w:rPr>
        <w:t xml:space="preserve"> </w:t>
      </w:r>
      <w:r w:rsidRPr="00FF53D9">
        <w:rPr>
          <w:rFonts w:cstheme="minorHAnsi"/>
          <w:sz w:val="22"/>
          <w:szCs w:val="22"/>
        </w:rPr>
        <w:t xml:space="preserve">Day or </w:t>
      </w:r>
      <w:proofErr w:type="gramStart"/>
      <w:r w:rsidRPr="00FF53D9">
        <w:rPr>
          <w:rFonts w:cstheme="minorHAnsi"/>
          <w:sz w:val="22"/>
          <w:szCs w:val="22"/>
        </w:rPr>
        <w:t>30</w:t>
      </w:r>
      <w:r w:rsidR="00EE28E0">
        <w:rPr>
          <w:rFonts w:cstheme="minorHAnsi"/>
          <w:sz w:val="22"/>
          <w:szCs w:val="22"/>
        </w:rPr>
        <w:t xml:space="preserve"> </w:t>
      </w:r>
      <w:r w:rsidRPr="00FF53D9">
        <w:rPr>
          <w:rFonts w:cstheme="minorHAnsi"/>
          <w:sz w:val="22"/>
          <w:szCs w:val="22"/>
        </w:rPr>
        <w:t>Day</w:t>
      </w:r>
      <w:proofErr w:type="gramEnd"/>
      <w:r w:rsidRPr="00FF53D9">
        <w:rPr>
          <w:rFonts w:cstheme="minorHAnsi"/>
          <w:sz w:val="22"/>
          <w:szCs w:val="22"/>
        </w:rPr>
        <w:t xml:space="preserve"> Travel Pass must: </w:t>
      </w:r>
    </w:p>
    <w:p w14:paraId="2EFA5F1A" w14:textId="7E4730CF" w:rsidR="00925BA8" w:rsidRPr="00D55622" w:rsidRDefault="00925BA8" w:rsidP="00C53554">
      <w:pPr>
        <w:pStyle w:val="ListParagraph"/>
        <w:numPr>
          <w:ilvl w:val="0"/>
          <w:numId w:val="15"/>
        </w:numPr>
        <w:spacing w:before="120" w:after="120"/>
        <w:ind w:left="714" w:hanging="357"/>
        <w:contextualSpacing w:val="0"/>
        <w:rPr>
          <w:rFonts w:cstheme="minorHAnsi"/>
        </w:rPr>
      </w:pPr>
      <w:proofErr w:type="gramStart"/>
      <w:r w:rsidRPr="00D55622">
        <w:rPr>
          <w:rFonts w:cstheme="minorHAnsi"/>
        </w:rPr>
        <w:t>carry the Travel Pass at all times</w:t>
      </w:r>
      <w:proofErr w:type="gramEnd"/>
      <w:r w:rsidRPr="00D55622">
        <w:rPr>
          <w:rFonts w:cstheme="minorHAnsi"/>
        </w:rPr>
        <w:t xml:space="preserve"> when travel</w:t>
      </w:r>
      <w:r w:rsidR="00BC1E47">
        <w:rPr>
          <w:rFonts w:cstheme="minorHAnsi"/>
        </w:rPr>
        <w:t>ing</w:t>
      </w:r>
      <w:r w:rsidRPr="00D55622">
        <w:rPr>
          <w:rFonts w:cstheme="minorHAnsi"/>
        </w:rPr>
        <w:t xml:space="preserve"> on public transport or enter</w:t>
      </w:r>
      <w:r w:rsidR="003A31A3">
        <w:rPr>
          <w:rFonts w:cstheme="minorHAnsi"/>
        </w:rPr>
        <w:t>ing</w:t>
      </w:r>
      <w:r w:rsidRPr="00D55622">
        <w:rPr>
          <w:rFonts w:cstheme="minorHAnsi"/>
        </w:rPr>
        <w:t xml:space="preserve"> a compulsory ticket area</w:t>
      </w:r>
    </w:p>
    <w:p w14:paraId="561F39BE" w14:textId="77777777" w:rsidR="00925BA8" w:rsidRPr="00D55622" w:rsidRDefault="00925BA8" w:rsidP="00C53554">
      <w:pPr>
        <w:pStyle w:val="ListParagraph"/>
        <w:numPr>
          <w:ilvl w:val="0"/>
          <w:numId w:val="15"/>
        </w:numPr>
        <w:spacing w:before="120" w:after="120"/>
        <w:ind w:left="714" w:hanging="357"/>
        <w:contextualSpacing w:val="0"/>
        <w:rPr>
          <w:rFonts w:cstheme="minorHAnsi"/>
        </w:rPr>
      </w:pPr>
      <w:r w:rsidRPr="00D55622">
        <w:rPr>
          <w:rFonts w:cstheme="minorHAnsi"/>
        </w:rPr>
        <w:t>show the Travel Pass to a barrier attendant when entering or leaving a compulsory ticket area through a staffed ticket barrier at a railway station</w:t>
      </w:r>
    </w:p>
    <w:p w14:paraId="06F70AF0" w14:textId="16455E81" w:rsidR="00925BA8" w:rsidRPr="006132E9" w:rsidRDefault="00925BA8" w:rsidP="00C53554">
      <w:pPr>
        <w:pStyle w:val="ListParagraph"/>
        <w:numPr>
          <w:ilvl w:val="0"/>
          <w:numId w:val="15"/>
        </w:numPr>
        <w:spacing w:before="120" w:after="240"/>
        <w:ind w:left="714" w:hanging="357"/>
        <w:contextualSpacing w:val="0"/>
      </w:pPr>
      <w:r w:rsidRPr="006132E9">
        <w:t xml:space="preserve">show the travel pass to </w:t>
      </w:r>
      <w:r w:rsidR="00A44B39">
        <w:t xml:space="preserve">the </w:t>
      </w:r>
      <w:r w:rsidR="00A44B39" w:rsidRPr="006132E9">
        <w:t xml:space="preserve">driver </w:t>
      </w:r>
      <w:r w:rsidR="00A44B39">
        <w:t>on</w:t>
      </w:r>
      <w:r w:rsidR="00417A46">
        <w:t xml:space="preserve"> </w:t>
      </w:r>
      <w:r w:rsidRPr="006132E9">
        <w:t>bus</w:t>
      </w:r>
      <w:r w:rsidR="00A44B39">
        <w:t>es</w:t>
      </w:r>
      <w:r w:rsidR="00417A46">
        <w:t xml:space="preserve"> and coaches.</w:t>
      </w:r>
    </w:p>
    <w:p w14:paraId="06C1D7EA" w14:textId="60F7D7A7" w:rsidR="00925BA8" w:rsidRDefault="00925BA8" w:rsidP="00925BA8">
      <w:pPr>
        <w:spacing w:after="200" w:line="276" w:lineRule="auto"/>
        <w:rPr>
          <w:szCs w:val="2"/>
        </w:rPr>
      </w:pPr>
      <w:r w:rsidRPr="006132E9">
        <w:rPr>
          <w:noProof/>
          <w:highlight w:val="yellow"/>
          <w:lang w:eastAsia="en-AU"/>
        </w:rPr>
        <w:drawing>
          <wp:inline distT="0" distB="0" distL="0" distR="0" wp14:anchorId="60D40E4A" wp14:editId="2294B5F7">
            <wp:extent cx="5731510" cy="1181100"/>
            <wp:effectExtent l="0" t="0" r="2540" b="0"/>
            <wp:docPr id="46" name="Picture 46" descr="Image results for 1 7 and 30 days travel p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cedent46\Desktop\Captur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1181100"/>
                    </a:xfrm>
                    <a:prstGeom prst="rect">
                      <a:avLst/>
                    </a:prstGeom>
                    <a:noFill/>
                    <a:ln>
                      <a:noFill/>
                    </a:ln>
                  </pic:spPr>
                </pic:pic>
              </a:graphicData>
            </a:graphic>
          </wp:inline>
        </w:drawing>
      </w:r>
    </w:p>
    <w:p w14:paraId="5584E33B" w14:textId="77777777" w:rsidR="00925BA8" w:rsidRDefault="00925BA8" w:rsidP="00925BA8">
      <w:pPr>
        <w:spacing w:after="200" w:line="276" w:lineRule="auto"/>
        <w:rPr>
          <w:color w:val="424143"/>
          <w:sz w:val="2"/>
          <w:szCs w:val="2"/>
        </w:rPr>
        <w:sectPr w:rsidR="00925BA8" w:rsidSect="008375B5">
          <w:headerReference w:type="even" r:id="rId51"/>
          <w:pgSz w:w="11906" w:h="16838"/>
          <w:pgMar w:top="1440" w:right="1440" w:bottom="993" w:left="1440" w:header="708" w:footer="708" w:gutter="0"/>
          <w:cols w:space="708"/>
          <w:titlePg/>
          <w:docGrid w:linePitch="360"/>
        </w:sectPr>
      </w:pPr>
    </w:p>
    <w:p w14:paraId="660E2340" w14:textId="77777777" w:rsidR="00925BA8" w:rsidRPr="00710E49" w:rsidRDefault="00925BA8" w:rsidP="00925BA8">
      <w:pPr>
        <w:pStyle w:val="Heading1"/>
        <w:rPr>
          <w:color w:val="595959" w:themeColor="text1" w:themeTint="A6"/>
        </w:rPr>
      </w:pPr>
      <w:bookmarkStart w:id="28" w:name="_Toc28008789"/>
      <w:r w:rsidRPr="00710E49">
        <w:rPr>
          <w:color w:val="595959" w:themeColor="text1" w:themeTint="A6"/>
        </w:rPr>
        <w:lastRenderedPageBreak/>
        <w:t>myki</w:t>
      </w:r>
      <w:bookmarkEnd w:id="28"/>
      <w:r w:rsidRPr="00710E49">
        <w:rPr>
          <w:color w:val="595959" w:themeColor="text1" w:themeTint="A6"/>
        </w:rPr>
        <w:t xml:space="preserve"> </w:t>
      </w:r>
    </w:p>
    <w:p w14:paraId="476B3FC4" w14:textId="77777777" w:rsidR="00925BA8" w:rsidRPr="006D6E4E" w:rsidRDefault="00925BA8" w:rsidP="007C61DB">
      <w:pPr>
        <w:pStyle w:val="Heading2"/>
      </w:pPr>
      <w:bookmarkStart w:id="29" w:name="_Toc15639975"/>
      <w:bookmarkStart w:id="30" w:name="_Toc28008790"/>
      <w:r>
        <w:t>W</w:t>
      </w:r>
      <w:r w:rsidRPr="006D6E4E">
        <w:t>hat is myki?</w:t>
      </w:r>
      <w:bookmarkEnd w:id="29"/>
      <w:bookmarkEnd w:id="30"/>
    </w:p>
    <w:p w14:paraId="6948A93A" w14:textId="5AA48A46" w:rsidR="001F4E49" w:rsidRDefault="0012056D" w:rsidP="0012056D">
      <w:pPr>
        <w:rPr>
          <w:sz w:val="22"/>
        </w:rPr>
      </w:pPr>
      <w:r w:rsidRPr="00174B85" w:rsidDel="00083822">
        <w:rPr>
          <w:sz w:val="22"/>
        </w:rPr>
        <w:t>myki is</w:t>
      </w:r>
      <w:r w:rsidR="00E65B56">
        <w:rPr>
          <w:sz w:val="22"/>
        </w:rPr>
        <w:t xml:space="preserve"> a reusable ticket</w:t>
      </w:r>
      <w:r w:rsidRPr="00174B85" w:rsidDel="00083822">
        <w:rPr>
          <w:sz w:val="22"/>
        </w:rPr>
        <w:t xml:space="preserve"> used to pay for travel on metropolitan trains, trams and buses, V/Line </w:t>
      </w:r>
      <w:r w:rsidR="00E65B56">
        <w:rPr>
          <w:sz w:val="22"/>
        </w:rPr>
        <w:t xml:space="preserve">myki </w:t>
      </w:r>
      <w:r w:rsidRPr="00174B85" w:rsidDel="00083822">
        <w:rPr>
          <w:sz w:val="22"/>
        </w:rPr>
        <w:t>commuter trains and myki</w:t>
      </w:r>
      <w:r w:rsidR="001F4E49">
        <w:rPr>
          <w:sz w:val="22"/>
        </w:rPr>
        <w:t>-</w:t>
      </w:r>
      <w:r w:rsidRPr="00174B85" w:rsidDel="00083822">
        <w:rPr>
          <w:sz w:val="22"/>
        </w:rPr>
        <w:t xml:space="preserve">enabled regional buses. </w:t>
      </w:r>
    </w:p>
    <w:p w14:paraId="4D1E0530" w14:textId="53150AB5" w:rsidR="0012056D" w:rsidRPr="00174B85" w:rsidDel="00083822" w:rsidRDefault="0012056D" w:rsidP="0012056D">
      <w:pPr>
        <w:rPr>
          <w:sz w:val="22"/>
        </w:rPr>
      </w:pPr>
      <w:r w:rsidRPr="00174B85" w:rsidDel="00083822">
        <w:rPr>
          <w:sz w:val="22"/>
        </w:rPr>
        <w:t>There are two types of myki available:</w:t>
      </w:r>
    </w:p>
    <w:p w14:paraId="13B9D6F6" w14:textId="39D4AF01" w:rsidR="0012056D" w:rsidRPr="007E2DA8" w:rsidDel="00083822" w:rsidRDefault="0012056D" w:rsidP="0012056D">
      <w:pPr>
        <w:pStyle w:val="Bullet1"/>
        <w:numPr>
          <w:ilvl w:val="0"/>
          <w:numId w:val="20"/>
        </w:numPr>
      </w:pPr>
      <w:r w:rsidRPr="007E2DA8" w:rsidDel="00083822">
        <w:t>myki Smartcard is a reusable plastic smartcard; and</w:t>
      </w:r>
    </w:p>
    <w:p w14:paraId="5B784AA5" w14:textId="27939CA6" w:rsidR="0012056D" w:rsidRPr="007E2DA8" w:rsidDel="00083822" w:rsidRDefault="0012056D" w:rsidP="0012056D">
      <w:pPr>
        <w:pStyle w:val="Bullet1"/>
        <w:numPr>
          <w:ilvl w:val="0"/>
          <w:numId w:val="20"/>
        </w:numPr>
      </w:pPr>
      <w:r w:rsidRPr="007E2DA8" w:rsidDel="00083822">
        <w:t>Mobile myki is a reusable digital card available through a software application</w:t>
      </w:r>
      <w:r w:rsidR="007824B8">
        <w:t xml:space="preserve"> on a</w:t>
      </w:r>
      <w:r w:rsidR="001F612F">
        <w:t>n Android</w:t>
      </w:r>
      <w:r w:rsidR="007824B8">
        <w:t xml:space="preserve"> </w:t>
      </w:r>
      <w:r w:rsidR="00137758">
        <w:t>smartphone)</w:t>
      </w:r>
      <w:r w:rsidR="00B25456">
        <w:t xml:space="preserve"> (see required hardware and software requirements at </w:t>
      </w:r>
      <w:hyperlink r:id="rId52" w:history="1">
        <w:r w:rsidR="00B25456" w:rsidRPr="004E78A2">
          <w:rPr>
            <w:rStyle w:val="Hyperlink"/>
            <w:color w:val="E32107"/>
            <w:shd w:val="clear" w:color="auto" w:fill="FFFFFF"/>
          </w:rPr>
          <w:t>ptv.vic.gov.au</w:t>
        </w:r>
        <w:r w:rsidR="00E42AD9" w:rsidRPr="004E78A2">
          <w:rPr>
            <w:rStyle w:val="Hyperlink"/>
            <w:color w:val="E32107"/>
            <w:shd w:val="clear" w:color="auto" w:fill="FFFFFF"/>
          </w:rPr>
          <w:t>/mobilemyki</w:t>
        </w:r>
      </w:hyperlink>
      <w:r w:rsidR="00B8688A">
        <w:t>)</w:t>
      </w:r>
      <w:r w:rsidR="00640C84">
        <w:t>.</w:t>
      </w:r>
    </w:p>
    <w:p w14:paraId="787A2328" w14:textId="4A90BBC9" w:rsidR="00925BA8" w:rsidRPr="00D55622" w:rsidRDefault="00925BA8" w:rsidP="00925BA8">
      <w:pPr>
        <w:rPr>
          <w:rFonts w:cstheme="minorHAnsi"/>
          <w:sz w:val="22"/>
        </w:rPr>
      </w:pPr>
      <w:r w:rsidRPr="00D55622">
        <w:rPr>
          <w:rFonts w:cstheme="minorHAnsi"/>
          <w:sz w:val="22"/>
        </w:rPr>
        <w:t>A myki</w:t>
      </w:r>
      <w:r w:rsidR="00C77F08">
        <w:rPr>
          <w:rFonts w:cstheme="minorHAnsi"/>
          <w:sz w:val="22"/>
        </w:rPr>
        <w:t xml:space="preserve"> Smartcard</w:t>
      </w:r>
      <w:r w:rsidRPr="00D55622">
        <w:rPr>
          <w:rFonts w:cstheme="minorHAnsi"/>
          <w:sz w:val="22"/>
        </w:rPr>
        <w:t xml:space="preserve"> is electronically encoded with a customer category which reflects </w:t>
      </w:r>
      <w:r w:rsidR="00C36791">
        <w:rPr>
          <w:rFonts w:cstheme="minorHAnsi"/>
          <w:sz w:val="22"/>
        </w:rPr>
        <w:t xml:space="preserve">fare </w:t>
      </w:r>
      <w:r w:rsidRPr="00D55622">
        <w:rPr>
          <w:rFonts w:cstheme="minorHAnsi"/>
          <w:sz w:val="22"/>
        </w:rPr>
        <w:t>eligibility and any other applicable benefits</w:t>
      </w:r>
      <w:r w:rsidR="004F62DD">
        <w:rPr>
          <w:rFonts w:cstheme="minorHAnsi"/>
          <w:sz w:val="22"/>
        </w:rPr>
        <w:t xml:space="preserve"> (</w:t>
      </w:r>
      <w:proofErr w:type="gramStart"/>
      <w:r w:rsidR="004F62DD">
        <w:rPr>
          <w:rFonts w:cstheme="minorHAnsi"/>
          <w:sz w:val="22"/>
        </w:rPr>
        <w:t>e.g.</w:t>
      </w:r>
      <w:proofErr w:type="gramEnd"/>
      <w:r w:rsidR="004F62DD">
        <w:rPr>
          <w:rFonts w:cstheme="minorHAnsi"/>
          <w:sz w:val="22"/>
        </w:rPr>
        <w:t xml:space="preserve"> free weekend travel for certain concession categories)</w:t>
      </w:r>
      <w:r w:rsidRPr="00D55622">
        <w:rPr>
          <w:rFonts w:cstheme="minorHAnsi"/>
          <w:sz w:val="22"/>
        </w:rPr>
        <w:t xml:space="preserve">. Only one category can be stored on a myki at any one </w:t>
      </w:r>
      <w:proofErr w:type="gramStart"/>
      <w:r w:rsidRPr="00D55622">
        <w:rPr>
          <w:rFonts w:cstheme="minorHAnsi"/>
          <w:sz w:val="22"/>
        </w:rPr>
        <w:t>time</w:t>
      </w:r>
      <w:proofErr w:type="gramEnd"/>
      <w:r w:rsidRPr="00D55622">
        <w:rPr>
          <w:rFonts w:cstheme="minorHAnsi"/>
          <w:sz w:val="22"/>
        </w:rPr>
        <w:t xml:space="preserve"> and this is used by the system to calculate the correct fare.</w:t>
      </w:r>
    </w:p>
    <w:p w14:paraId="3B228A24" w14:textId="77777777" w:rsidR="00EC3BC9" w:rsidRPr="00D55622" w:rsidRDefault="00EC3BC9" w:rsidP="00EC3BC9">
      <w:pPr>
        <w:rPr>
          <w:rFonts w:cstheme="minorHAnsi"/>
          <w:sz w:val="22"/>
        </w:rPr>
      </w:pPr>
      <w:r w:rsidRPr="00D55622">
        <w:rPr>
          <w:rFonts w:cstheme="minorHAnsi"/>
          <w:sz w:val="22"/>
        </w:rPr>
        <w:t xml:space="preserve">A panel is provided on the </w:t>
      </w:r>
      <w:proofErr w:type="gramStart"/>
      <w:r w:rsidRPr="00D55622">
        <w:rPr>
          <w:rFonts w:cstheme="minorHAnsi"/>
          <w:sz w:val="22"/>
        </w:rPr>
        <w:t>charcoal</w:t>
      </w:r>
      <w:r>
        <w:rPr>
          <w:rFonts w:cstheme="minorHAnsi"/>
          <w:sz w:val="22"/>
        </w:rPr>
        <w:t xml:space="preserve"> coloured</w:t>
      </w:r>
      <w:proofErr w:type="gramEnd"/>
      <w:r w:rsidRPr="00D55622">
        <w:rPr>
          <w:rFonts w:cstheme="minorHAnsi"/>
          <w:sz w:val="22"/>
        </w:rPr>
        <w:t xml:space="preserve"> myki Smartcard to allow the cardholder to write identifying information (e.g. the concession type or the name of the cardholder).</w:t>
      </w:r>
    </w:p>
    <w:p w14:paraId="0C8131C9" w14:textId="2D3F955B" w:rsidR="00A065F4" w:rsidRPr="00D55622" w:rsidRDefault="00A065F4" w:rsidP="00A065F4">
      <w:pPr>
        <w:rPr>
          <w:rFonts w:cstheme="minorHAnsi"/>
          <w:sz w:val="22"/>
        </w:rPr>
      </w:pPr>
      <w:r w:rsidRPr="00D55622">
        <w:rPr>
          <w:rFonts w:cstheme="minorHAnsi"/>
          <w:sz w:val="22"/>
        </w:rPr>
        <w:t>To be valid for travel, a myki must be successfully touched on</w:t>
      </w:r>
      <w:r>
        <w:rPr>
          <w:rFonts w:cstheme="minorHAnsi"/>
          <w:sz w:val="22"/>
        </w:rPr>
        <w:t xml:space="preserve"> in accordance with the Conditions, </w:t>
      </w:r>
      <w:r w:rsidRPr="00D55622">
        <w:rPr>
          <w:rFonts w:cstheme="minorHAnsi"/>
          <w:sz w:val="22"/>
        </w:rPr>
        <w:t xml:space="preserve">except </w:t>
      </w:r>
      <w:r>
        <w:rPr>
          <w:rFonts w:cstheme="minorHAnsi"/>
          <w:sz w:val="22"/>
        </w:rPr>
        <w:t>journeys wholly with</w:t>
      </w:r>
      <w:r w:rsidRPr="00D55622">
        <w:rPr>
          <w:rFonts w:cstheme="minorHAnsi"/>
          <w:sz w:val="22"/>
        </w:rPr>
        <w:t xml:space="preserve">in the free tram zone (no touch on or </w:t>
      </w:r>
      <w:r w:rsidR="007F32F3">
        <w:rPr>
          <w:rFonts w:cstheme="minorHAnsi"/>
          <w:sz w:val="22"/>
        </w:rPr>
        <w:t xml:space="preserve">touch </w:t>
      </w:r>
      <w:r w:rsidRPr="00D55622">
        <w:rPr>
          <w:rFonts w:cstheme="minorHAnsi"/>
          <w:sz w:val="22"/>
        </w:rPr>
        <w:t>off is required).</w:t>
      </w:r>
    </w:p>
    <w:p w14:paraId="535F9B13" w14:textId="0068C2EC" w:rsidR="00A065F4" w:rsidRPr="00D55622" w:rsidRDefault="000D442B" w:rsidP="00A065F4">
      <w:pPr>
        <w:rPr>
          <w:rFonts w:cstheme="minorHAnsi"/>
          <w:sz w:val="22"/>
        </w:rPr>
      </w:pPr>
      <w:r>
        <w:rPr>
          <w:rFonts w:cstheme="minorHAnsi"/>
          <w:sz w:val="22"/>
        </w:rPr>
        <w:t>T</w:t>
      </w:r>
      <w:r w:rsidR="00A065F4" w:rsidRPr="00D55622">
        <w:rPr>
          <w:rFonts w:cstheme="minorHAnsi"/>
          <w:sz w:val="22"/>
        </w:rPr>
        <w:t xml:space="preserve">o </w:t>
      </w:r>
      <w:r w:rsidR="00A065F4">
        <w:rPr>
          <w:rFonts w:cstheme="minorHAnsi"/>
          <w:sz w:val="22"/>
        </w:rPr>
        <w:t>ensure</w:t>
      </w:r>
      <w:r w:rsidR="00A065F4" w:rsidRPr="00D55622">
        <w:rPr>
          <w:rFonts w:cstheme="minorHAnsi"/>
          <w:sz w:val="22"/>
        </w:rPr>
        <w:t xml:space="preserve"> the automatic calculation of the lowest fare for a trip, the customer must touch on and touch off their myki in accordance with</w:t>
      </w:r>
      <w:r w:rsidR="00A065F4">
        <w:rPr>
          <w:rFonts w:cstheme="minorHAnsi"/>
          <w:sz w:val="22"/>
        </w:rPr>
        <w:t xml:space="preserve"> the Conditions, </w:t>
      </w:r>
      <w:r w:rsidR="00A065F4" w:rsidRPr="00D55622">
        <w:rPr>
          <w:rFonts w:cstheme="minorHAnsi"/>
          <w:sz w:val="22"/>
        </w:rPr>
        <w:t>otherwise a default fare may be charged.</w:t>
      </w:r>
    </w:p>
    <w:p w14:paraId="15CD0471" w14:textId="1BF7A93F" w:rsidR="00A065F4" w:rsidRPr="00D55622" w:rsidRDefault="00A065F4" w:rsidP="00A065F4">
      <w:pPr>
        <w:rPr>
          <w:rFonts w:cstheme="minorHAnsi"/>
          <w:sz w:val="22"/>
        </w:rPr>
      </w:pPr>
      <w:r w:rsidRPr="00D55622">
        <w:rPr>
          <w:rFonts w:cstheme="minorHAnsi"/>
          <w:sz w:val="22"/>
        </w:rPr>
        <w:t>It is the customer’s responsibility to maintain enough balance to cover all travel made.</w:t>
      </w:r>
      <w:r w:rsidR="00A45058">
        <w:rPr>
          <w:rFonts w:cstheme="minorHAnsi"/>
          <w:sz w:val="22"/>
        </w:rPr>
        <w:t xml:space="preserve"> </w:t>
      </w:r>
      <w:r w:rsidR="0034294C">
        <w:rPr>
          <w:rFonts w:cstheme="minorHAnsi"/>
          <w:sz w:val="22"/>
        </w:rPr>
        <w:t xml:space="preserve">In the case of </w:t>
      </w:r>
      <w:r w:rsidR="00756265">
        <w:rPr>
          <w:rFonts w:cstheme="minorHAnsi"/>
          <w:sz w:val="22"/>
        </w:rPr>
        <w:t>M</w:t>
      </w:r>
      <w:r w:rsidR="0034294C">
        <w:rPr>
          <w:rFonts w:cstheme="minorHAnsi"/>
          <w:sz w:val="22"/>
        </w:rPr>
        <w:t xml:space="preserve">obile myki, it is the </w:t>
      </w:r>
      <w:r w:rsidR="0034294C" w:rsidRPr="0034294C">
        <w:rPr>
          <w:rFonts w:cstheme="minorHAnsi"/>
          <w:sz w:val="22"/>
        </w:rPr>
        <w:t xml:space="preserve">customer’s responsibility to ensure that their phone is </w:t>
      </w:r>
      <w:r w:rsidR="008F1186">
        <w:rPr>
          <w:rFonts w:cstheme="minorHAnsi"/>
          <w:sz w:val="22"/>
        </w:rPr>
        <w:t xml:space="preserve">sufficiently </w:t>
      </w:r>
      <w:r w:rsidR="0034294C" w:rsidRPr="0034294C">
        <w:rPr>
          <w:rFonts w:cstheme="minorHAnsi"/>
          <w:sz w:val="22"/>
        </w:rPr>
        <w:t xml:space="preserve">charged </w:t>
      </w:r>
      <w:r w:rsidR="00234DC9">
        <w:rPr>
          <w:rFonts w:cstheme="minorHAnsi"/>
          <w:sz w:val="22"/>
        </w:rPr>
        <w:t>to</w:t>
      </w:r>
      <w:r w:rsidR="008F1186" w:rsidRPr="008F1186">
        <w:rPr>
          <w:rFonts w:cstheme="minorHAnsi"/>
          <w:sz w:val="22"/>
        </w:rPr>
        <w:t xml:space="preserve"> touch on and off during </w:t>
      </w:r>
      <w:r w:rsidR="00234DC9">
        <w:rPr>
          <w:rFonts w:cstheme="minorHAnsi"/>
          <w:sz w:val="22"/>
        </w:rPr>
        <w:t>the</w:t>
      </w:r>
      <w:r w:rsidR="008F1186" w:rsidRPr="008F1186">
        <w:rPr>
          <w:rFonts w:cstheme="minorHAnsi"/>
          <w:sz w:val="22"/>
        </w:rPr>
        <w:t xml:space="preserve"> journey and present a valid ticket if requested.</w:t>
      </w:r>
    </w:p>
    <w:p w14:paraId="5B8652B3" w14:textId="0030E52A" w:rsidR="00D37718" w:rsidRDefault="008335CC" w:rsidP="00925BA8">
      <w:pPr>
        <w:rPr>
          <w:rFonts w:cstheme="minorHAnsi"/>
          <w:sz w:val="22"/>
        </w:rPr>
      </w:pPr>
      <w:r>
        <w:rPr>
          <w:rFonts w:cstheme="minorHAnsi"/>
          <w:sz w:val="22"/>
        </w:rPr>
        <w:t>m</w:t>
      </w:r>
      <w:r w:rsidR="00925BA8" w:rsidRPr="00D55622">
        <w:rPr>
          <w:rFonts w:cstheme="minorHAnsi"/>
          <w:sz w:val="22"/>
        </w:rPr>
        <w:t xml:space="preserve">yki </w:t>
      </w:r>
      <w:r w:rsidR="00C75403">
        <w:rPr>
          <w:rFonts w:cstheme="minorHAnsi"/>
          <w:sz w:val="22"/>
        </w:rPr>
        <w:t xml:space="preserve">Smartcard and Mobile myki </w:t>
      </w:r>
      <w:r w:rsidR="00925BA8" w:rsidRPr="00D55622">
        <w:rPr>
          <w:rFonts w:cstheme="minorHAnsi"/>
          <w:sz w:val="22"/>
        </w:rPr>
        <w:t xml:space="preserve">can store both myki Money and myki Passes. </w:t>
      </w:r>
    </w:p>
    <w:p w14:paraId="70B51ABA" w14:textId="74D8B14B" w:rsidR="00EC3BC9" w:rsidRPr="00973C44" w:rsidRDefault="00EC3BC9" w:rsidP="00D37718">
      <w:pPr>
        <w:rPr>
          <w:rFonts w:cstheme="minorHAnsi"/>
          <w:b/>
          <w:sz w:val="22"/>
        </w:rPr>
      </w:pPr>
      <w:r w:rsidRPr="00973C44">
        <w:rPr>
          <w:b/>
          <w:sz w:val="22"/>
        </w:rPr>
        <w:t>myki Money</w:t>
      </w:r>
    </w:p>
    <w:p w14:paraId="3CD33C9B" w14:textId="62007357" w:rsidR="00EC3BC9" w:rsidRDefault="00D37718" w:rsidP="00D37718">
      <w:pPr>
        <w:rPr>
          <w:rFonts w:cstheme="minorHAnsi"/>
          <w:sz w:val="22"/>
        </w:rPr>
      </w:pPr>
      <w:r w:rsidRPr="00D55622">
        <w:rPr>
          <w:rFonts w:cstheme="minorHAnsi"/>
          <w:sz w:val="22"/>
        </w:rPr>
        <w:t>With myki Money,</w:t>
      </w:r>
      <w:r w:rsidR="00AB6AA8">
        <w:rPr>
          <w:rFonts w:cstheme="minorHAnsi"/>
          <w:sz w:val="22"/>
        </w:rPr>
        <w:t xml:space="preserve"> customers need to top up their myki with money before travelling.</w:t>
      </w:r>
      <w:r w:rsidRPr="00D55622">
        <w:rPr>
          <w:rFonts w:cstheme="minorHAnsi"/>
          <w:sz w:val="22"/>
        </w:rPr>
        <w:t xml:space="preserve"> </w:t>
      </w:r>
      <w:r w:rsidR="00AB6AA8">
        <w:rPr>
          <w:rFonts w:cstheme="minorHAnsi"/>
          <w:sz w:val="22"/>
        </w:rPr>
        <w:t>T</w:t>
      </w:r>
      <w:r w:rsidRPr="00D55622">
        <w:rPr>
          <w:rFonts w:cstheme="minorHAnsi"/>
          <w:sz w:val="22"/>
        </w:rPr>
        <w:t xml:space="preserve">he correct fare for any journey is automatically calculated after the customer has touched on and touched off </w:t>
      </w:r>
      <w:r w:rsidR="00AB6AA8">
        <w:rPr>
          <w:rFonts w:cstheme="minorHAnsi"/>
          <w:sz w:val="22"/>
        </w:rPr>
        <w:t xml:space="preserve">on </w:t>
      </w:r>
      <w:r w:rsidRPr="00D55622">
        <w:rPr>
          <w:rFonts w:cstheme="minorHAnsi"/>
          <w:sz w:val="22"/>
        </w:rPr>
        <w:t>public transport.</w:t>
      </w:r>
      <w:r>
        <w:rPr>
          <w:rFonts w:cstheme="minorHAnsi"/>
          <w:sz w:val="22"/>
        </w:rPr>
        <w:t xml:space="preserve"> </w:t>
      </w:r>
    </w:p>
    <w:p w14:paraId="57218AAE" w14:textId="78627B69" w:rsidR="00501BD1" w:rsidRDefault="00D37718" w:rsidP="00925BA8">
      <w:pPr>
        <w:rPr>
          <w:sz w:val="22"/>
          <w:szCs w:val="22"/>
        </w:rPr>
      </w:pPr>
      <w:r w:rsidRPr="00D55622">
        <w:rPr>
          <w:rFonts w:cstheme="minorHAnsi"/>
          <w:sz w:val="22"/>
        </w:rPr>
        <w:t>Fares are calculated according to where and when the customer travels and are automatically deducted from the myki Money balance when the customer touches off. In addition, daily caps apply for travel</w:t>
      </w:r>
      <w:r w:rsidR="00B66F54">
        <w:rPr>
          <w:rFonts w:cstheme="minorHAnsi"/>
          <w:sz w:val="22"/>
        </w:rPr>
        <w:t xml:space="preserve">. </w:t>
      </w:r>
      <w:r w:rsidR="00501BD1" w:rsidRPr="00D55622">
        <w:rPr>
          <w:sz w:val="22"/>
          <w:szCs w:val="22"/>
        </w:rPr>
        <w:t xml:space="preserve">Unless the value of a top up is recorded on the myki, it does not form part of the card’s myki Money balance and cannot be used for travel. </w:t>
      </w:r>
    </w:p>
    <w:p w14:paraId="1361BA54" w14:textId="510C1229" w:rsidR="00D37718" w:rsidRPr="00973C44" w:rsidRDefault="00EC3BC9" w:rsidP="00925BA8">
      <w:pPr>
        <w:rPr>
          <w:rFonts w:cstheme="minorHAnsi"/>
          <w:b/>
          <w:sz w:val="22"/>
        </w:rPr>
      </w:pPr>
      <w:r w:rsidRPr="00973C44">
        <w:rPr>
          <w:rFonts w:cstheme="minorHAnsi"/>
          <w:b/>
          <w:sz w:val="22"/>
        </w:rPr>
        <w:t>myki Pass</w:t>
      </w:r>
    </w:p>
    <w:p w14:paraId="530BB42F" w14:textId="77777777" w:rsidR="00184EDA" w:rsidRPr="00903D6D" w:rsidRDefault="00184EDA" w:rsidP="00184EDA">
      <w:pPr>
        <w:rPr>
          <w:color w:val="auto"/>
          <w:sz w:val="22"/>
          <w:szCs w:val="22"/>
        </w:rPr>
      </w:pPr>
      <w:r w:rsidRPr="00973C44">
        <w:rPr>
          <w:sz w:val="22"/>
        </w:rPr>
        <w:t xml:space="preserve">A myki Pass is an authority to travel within a zone or range of zones for a specified number of consecutive days. </w:t>
      </w:r>
    </w:p>
    <w:p w14:paraId="00A3B763" w14:textId="293819C0" w:rsidR="00925BA8" w:rsidRPr="00154189" w:rsidRDefault="00AB6AA8" w:rsidP="00925BA8">
      <w:pPr>
        <w:rPr>
          <w:rFonts w:cstheme="minorHAnsi"/>
          <w:sz w:val="22"/>
          <w:szCs w:val="22"/>
        </w:rPr>
      </w:pPr>
      <w:r>
        <w:rPr>
          <w:rFonts w:cstheme="minorHAnsi"/>
          <w:sz w:val="22"/>
        </w:rPr>
        <w:t>A</w:t>
      </w:r>
      <w:r w:rsidR="00925BA8" w:rsidRPr="00D55622">
        <w:rPr>
          <w:rFonts w:cstheme="minorHAnsi"/>
          <w:sz w:val="22"/>
        </w:rPr>
        <w:t xml:space="preserve"> myki Pass covers travel in the zone(s) for which it is valid, and myki Money </w:t>
      </w:r>
      <w:r w:rsidR="00367142">
        <w:rPr>
          <w:rFonts w:cstheme="minorHAnsi"/>
          <w:sz w:val="22"/>
        </w:rPr>
        <w:t xml:space="preserve">may be used </w:t>
      </w:r>
      <w:r w:rsidR="00925BA8" w:rsidRPr="00D55622">
        <w:rPr>
          <w:rFonts w:cstheme="minorHAnsi"/>
          <w:sz w:val="22"/>
        </w:rPr>
        <w:t>to pay for any travel outside of the</w:t>
      </w:r>
      <w:r w:rsidR="00367142">
        <w:rPr>
          <w:rFonts w:cstheme="minorHAnsi"/>
          <w:sz w:val="22"/>
        </w:rPr>
        <w:t xml:space="preserve"> zone(s) for which the</w:t>
      </w:r>
      <w:r w:rsidR="00925BA8" w:rsidRPr="00D55622">
        <w:rPr>
          <w:rFonts w:cstheme="minorHAnsi"/>
          <w:sz w:val="22"/>
        </w:rPr>
        <w:t xml:space="preserve"> myki Pass</w:t>
      </w:r>
      <w:r w:rsidR="00367142">
        <w:rPr>
          <w:rFonts w:cstheme="minorHAnsi"/>
          <w:sz w:val="22"/>
        </w:rPr>
        <w:t xml:space="preserve"> is valid</w:t>
      </w:r>
      <w:r w:rsidR="00925BA8" w:rsidRPr="00D55622">
        <w:rPr>
          <w:rFonts w:cstheme="minorHAnsi"/>
          <w:sz w:val="22"/>
        </w:rPr>
        <w:t>.</w:t>
      </w:r>
    </w:p>
    <w:p w14:paraId="169D30B5" w14:textId="77777777" w:rsidR="001A4471" w:rsidRPr="001F2D9F" w:rsidRDefault="00AB27B0" w:rsidP="00925BA8">
      <w:pPr>
        <w:rPr>
          <w:color w:val="auto"/>
          <w:sz w:val="22"/>
          <w:szCs w:val="22"/>
        </w:rPr>
      </w:pPr>
      <w:r w:rsidRPr="001F2D9F">
        <w:rPr>
          <w:color w:val="auto"/>
          <w:sz w:val="22"/>
          <w:szCs w:val="22"/>
        </w:rPr>
        <w:t>A myki Pass can be purchased for 7 or between 28 and 365 consecutive days</w:t>
      </w:r>
      <w:r w:rsidR="00154189" w:rsidRPr="001F2D9F">
        <w:rPr>
          <w:color w:val="auto"/>
          <w:sz w:val="22"/>
          <w:szCs w:val="22"/>
        </w:rPr>
        <w:t xml:space="preserve"> (some </w:t>
      </w:r>
      <w:r w:rsidR="00154189" w:rsidRPr="00FB3DAE">
        <w:rPr>
          <w:sz w:val="22"/>
          <w:szCs w:val="22"/>
        </w:rPr>
        <w:t>restrictions apply when purchasing a myki Pass for a Mobile myki via Google Pay)</w:t>
      </w:r>
      <w:r w:rsidRPr="004E78A2">
        <w:rPr>
          <w:color w:val="404040" w:themeColor="text1" w:themeTint="BF"/>
          <w:sz w:val="22"/>
          <w:szCs w:val="22"/>
          <w:shd w:val="clear" w:color="auto" w:fill="FFFFFF"/>
        </w:rPr>
        <w:t xml:space="preserve">. </w:t>
      </w:r>
    </w:p>
    <w:p w14:paraId="7265222A" w14:textId="77777777" w:rsidR="00501BD1" w:rsidRPr="001F2D9F" w:rsidRDefault="00501BD1" w:rsidP="00501BD1">
      <w:pPr>
        <w:rPr>
          <w:color w:val="auto"/>
          <w:sz w:val="22"/>
          <w:szCs w:val="22"/>
        </w:rPr>
      </w:pPr>
      <w:r w:rsidRPr="001F2D9F">
        <w:rPr>
          <w:color w:val="auto"/>
          <w:sz w:val="22"/>
          <w:szCs w:val="22"/>
        </w:rPr>
        <w:t>Unless a myki Pass is recorded on the myki, the Pass cannot be used for travel.</w:t>
      </w:r>
    </w:p>
    <w:p w14:paraId="64FBCB08" w14:textId="77777777" w:rsidR="00FB3DAE" w:rsidRPr="001F2D9F" w:rsidRDefault="00AB27B0" w:rsidP="00925BA8">
      <w:pPr>
        <w:rPr>
          <w:color w:val="auto"/>
          <w:sz w:val="22"/>
          <w:szCs w:val="22"/>
        </w:rPr>
      </w:pPr>
      <w:r w:rsidRPr="001F2D9F">
        <w:rPr>
          <w:color w:val="auto"/>
          <w:sz w:val="22"/>
          <w:szCs w:val="22"/>
        </w:rPr>
        <w:lastRenderedPageBreak/>
        <w:t>Customers still need to touch on and off for each trip in accordance with the</w:t>
      </w:r>
      <w:r w:rsidR="00A41D63" w:rsidRPr="001F2D9F">
        <w:rPr>
          <w:color w:val="auto"/>
          <w:sz w:val="22"/>
          <w:szCs w:val="22"/>
        </w:rPr>
        <w:t xml:space="preserve"> Conditions. </w:t>
      </w:r>
    </w:p>
    <w:p w14:paraId="47ACF39E" w14:textId="07185A09" w:rsidR="009808F6" w:rsidRPr="00F5425B" w:rsidRDefault="00FB3DAE" w:rsidP="00925BA8">
      <w:pPr>
        <w:rPr>
          <w:color w:val="auto"/>
          <w:sz w:val="22"/>
          <w:szCs w:val="22"/>
        </w:rPr>
      </w:pPr>
      <w:r w:rsidRPr="00FB3DAE">
        <w:rPr>
          <w:sz w:val="22"/>
          <w:szCs w:val="22"/>
        </w:rPr>
        <w:t>It is recommended that customers do not purchase a myki Pass with an expiry date beyond the expiry date of their concession entitlement</w:t>
      </w:r>
      <w:r w:rsidR="006213C3">
        <w:rPr>
          <w:sz w:val="22"/>
          <w:szCs w:val="22"/>
        </w:rPr>
        <w:t xml:space="preserve"> </w:t>
      </w:r>
      <w:proofErr w:type="gramStart"/>
      <w:r w:rsidR="006213C3">
        <w:rPr>
          <w:sz w:val="22"/>
          <w:szCs w:val="22"/>
        </w:rPr>
        <w:t>in order to</w:t>
      </w:r>
      <w:proofErr w:type="gramEnd"/>
      <w:r w:rsidR="006213C3">
        <w:rPr>
          <w:sz w:val="22"/>
          <w:szCs w:val="22"/>
        </w:rPr>
        <w:t xml:space="preserve"> avoid a potential fine</w:t>
      </w:r>
      <w:r w:rsidRPr="00FB3DAE">
        <w:rPr>
          <w:sz w:val="22"/>
          <w:szCs w:val="22"/>
        </w:rPr>
        <w:t>.</w:t>
      </w:r>
    </w:p>
    <w:p w14:paraId="23BEFC33" w14:textId="414EA83B" w:rsidR="00925BA8" w:rsidRPr="00D55622" w:rsidRDefault="00925BA8" w:rsidP="00925BA8">
      <w:pPr>
        <w:rPr>
          <w:rFonts w:cstheme="minorHAnsi"/>
          <w:sz w:val="22"/>
        </w:rPr>
      </w:pPr>
      <w:bookmarkStart w:id="31" w:name="_Toc15639976"/>
      <w:r w:rsidRPr="00D55622">
        <w:rPr>
          <w:rFonts w:cstheme="minorHAnsi"/>
          <w:sz w:val="22"/>
        </w:rPr>
        <w:t xml:space="preserve">To be valid for travel, a myki must be successfully touched on (indicated by the myki reader showing a green light) except </w:t>
      </w:r>
      <w:r w:rsidR="00617DD1">
        <w:rPr>
          <w:rFonts w:cstheme="minorHAnsi"/>
          <w:sz w:val="22"/>
        </w:rPr>
        <w:t>for travel wholly with</w:t>
      </w:r>
      <w:r w:rsidRPr="00D55622">
        <w:rPr>
          <w:rFonts w:cstheme="minorHAnsi"/>
          <w:sz w:val="22"/>
        </w:rPr>
        <w:t xml:space="preserve">in the free tram zone (no touch on or </w:t>
      </w:r>
      <w:r w:rsidR="002C1E75">
        <w:rPr>
          <w:rFonts w:cstheme="minorHAnsi"/>
          <w:sz w:val="22"/>
        </w:rPr>
        <w:t xml:space="preserve">touch </w:t>
      </w:r>
      <w:r w:rsidRPr="00D55622">
        <w:rPr>
          <w:rFonts w:cstheme="minorHAnsi"/>
          <w:sz w:val="22"/>
        </w:rPr>
        <w:t>off is required).</w:t>
      </w:r>
    </w:p>
    <w:p w14:paraId="134451BD" w14:textId="70FFC230" w:rsidR="00925BA8" w:rsidRPr="00A44B39" w:rsidRDefault="000B7207" w:rsidP="00925BA8">
      <w:pPr>
        <w:rPr>
          <w:b/>
          <w:sz w:val="22"/>
        </w:rPr>
      </w:pPr>
      <w:r>
        <w:rPr>
          <w:b/>
          <w:sz w:val="22"/>
        </w:rPr>
        <w:t xml:space="preserve">myki </w:t>
      </w:r>
      <w:r w:rsidR="001F16C6">
        <w:rPr>
          <w:b/>
          <w:sz w:val="22"/>
        </w:rPr>
        <w:t xml:space="preserve">card </w:t>
      </w:r>
      <w:r>
        <w:rPr>
          <w:b/>
          <w:sz w:val="22"/>
        </w:rPr>
        <w:t xml:space="preserve">- </w:t>
      </w:r>
      <w:r w:rsidR="00925BA8" w:rsidRPr="00A44B39">
        <w:rPr>
          <w:b/>
          <w:sz w:val="22"/>
        </w:rPr>
        <w:t xml:space="preserve">Full Fare, Concession and </w:t>
      </w:r>
      <w:r>
        <w:rPr>
          <w:b/>
          <w:sz w:val="22"/>
        </w:rPr>
        <w:t>F</w:t>
      </w:r>
      <w:r w:rsidR="00925BA8" w:rsidRPr="00A44B39">
        <w:rPr>
          <w:b/>
          <w:sz w:val="22"/>
        </w:rPr>
        <w:t xml:space="preserve">ree </w:t>
      </w:r>
      <w:r>
        <w:rPr>
          <w:b/>
          <w:sz w:val="22"/>
        </w:rPr>
        <w:t>T</w:t>
      </w:r>
      <w:r w:rsidR="00925BA8" w:rsidRPr="00A44B39">
        <w:rPr>
          <w:b/>
          <w:sz w:val="22"/>
        </w:rPr>
        <w:t xml:space="preserve">ravel </w:t>
      </w:r>
      <w:r>
        <w:rPr>
          <w:b/>
          <w:sz w:val="22"/>
        </w:rPr>
        <w:t>P</w:t>
      </w:r>
      <w:r w:rsidR="00925BA8" w:rsidRPr="00A44B39">
        <w:rPr>
          <w:b/>
          <w:sz w:val="22"/>
        </w:rPr>
        <w:t>asses</w:t>
      </w:r>
    </w:p>
    <w:p w14:paraId="3F007D54" w14:textId="77777777" w:rsidR="00925BA8" w:rsidRPr="006D6E4E" w:rsidRDefault="00925BA8" w:rsidP="00925BA8">
      <w:r w:rsidRPr="006D6E4E">
        <w:rPr>
          <w:noProof/>
          <w:lang w:eastAsia="en-AU"/>
        </w:rPr>
        <w:drawing>
          <wp:inline distT="0" distB="0" distL="0" distR="0" wp14:anchorId="07C87373" wp14:editId="7B068F3A">
            <wp:extent cx="1664970" cy="1061085"/>
            <wp:effectExtent l="0" t="0" r="0" b="5715"/>
            <wp:docPr id="36" name="Picture 36" descr="image of the back of a myki card which includes the card number and a box for the customer to write any identify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64970" cy="1061085"/>
                    </a:xfrm>
                    <a:prstGeom prst="rect">
                      <a:avLst/>
                    </a:prstGeom>
                    <a:noFill/>
                    <a:ln>
                      <a:noFill/>
                    </a:ln>
                  </pic:spPr>
                </pic:pic>
              </a:graphicData>
            </a:graphic>
          </wp:inline>
        </w:drawing>
      </w:r>
      <w:r w:rsidRPr="006D6E4E">
        <w:rPr>
          <w:noProof/>
          <w:lang w:eastAsia="en-AU"/>
        </w:rPr>
        <w:drawing>
          <wp:inline distT="0" distB="0" distL="0" distR="0" wp14:anchorId="4F770DBB" wp14:editId="6FD49FF4">
            <wp:extent cx="1664970" cy="1061085"/>
            <wp:effectExtent l="0" t="0" r="0" b="5715"/>
            <wp:docPr id="37" name="Picture 37" descr="image of the front of a myki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64970" cy="1061085"/>
                    </a:xfrm>
                    <a:prstGeom prst="rect">
                      <a:avLst/>
                    </a:prstGeom>
                    <a:noFill/>
                    <a:ln>
                      <a:noFill/>
                    </a:ln>
                  </pic:spPr>
                </pic:pic>
              </a:graphicData>
            </a:graphic>
          </wp:inline>
        </w:drawing>
      </w:r>
    </w:p>
    <w:p w14:paraId="10D4C5CD" w14:textId="52C6409D" w:rsidR="00925BA8" w:rsidRPr="00D55622" w:rsidRDefault="000E5109" w:rsidP="00925BA8">
      <w:pPr>
        <w:rPr>
          <w:sz w:val="22"/>
        </w:rPr>
      </w:pPr>
      <w:r w:rsidRPr="000E5109">
        <w:rPr>
          <w:sz w:val="22"/>
        </w:rPr>
        <w:t xml:space="preserve">Above is the standard myki </w:t>
      </w:r>
      <w:r w:rsidR="001F16C6">
        <w:rPr>
          <w:sz w:val="22"/>
        </w:rPr>
        <w:t>card</w:t>
      </w:r>
      <w:r w:rsidR="001F16C6" w:rsidRPr="000E5109">
        <w:rPr>
          <w:sz w:val="22"/>
        </w:rPr>
        <w:t xml:space="preserve"> </w:t>
      </w:r>
      <w:r w:rsidRPr="000E5109">
        <w:rPr>
          <w:sz w:val="22"/>
        </w:rPr>
        <w:t>design for most</w:t>
      </w:r>
      <w:r w:rsidR="00925BA8" w:rsidRPr="00D55622">
        <w:rPr>
          <w:sz w:val="22"/>
        </w:rPr>
        <w:t xml:space="preserve"> customer categories.</w:t>
      </w:r>
    </w:p>
    <w:p w14:paraId="45A31778" w14:textId="5B578897" w:rsidR="009D2FC3" w:rsidRDefault="00925BA8" w:rsidP="00B03B17">
      <w:pPr>
        <w:rPr>
          <w:b/>
          <w:color w:val="595959" w:themeColor="text1" w:themeTint="A6"/>
          <w:sz w:val="28"/>
        </w:rPr>
      </w:pPr>
      <w:r w:rsidRPr="00D55622">
        <w:rPr>
          <w:sz w:val="22"/>
        </w:rPr>
        <w:t xml:space="preserve">Mobile myki shows </w:t>
      </w:r>
      <w:r w:rsidR="00FD6CD7">
        <w:rPr>
          <w:sz w:val="22"/>
        </w:rPr>
        <w:t xml:space="preserve">an image of </w:t>
      </w:r>
      <w:r w:rsidRPr="00D55622">
        <w:rPr>
          <w:sz w:val="22"/>
        </w:rPr>
        <w:t>the standard charcoal myki card design.</w:t>
      </w:r>
    </w:p>
    <w:p w14:paraId="35866EDC" w14:textId="15A7137B" w:rsidR="00925BA8" w:rsidRDefault="00925BA8" w:rsidP="007C61DB">
      <w:pPr>
        <w:pStyle w:val="Heading2"/>
      </w:pPr>
      <w:bookmarkStart w:id="32" w:name="_Toc28008791"/>
      <w:r>
        <w:t>How to use myki</w:t>
      </w:r>
      <w:bookmarkEnd w:id="32"/>
    </w:p>
    <w:p w14:paraId="0157CD76" w14:textId="77777777" w:rsidR="00925BA8" w:rsidRPr="00D55622" w:rsidRDefault="00925BA8" w:rsidP="00925BA8">
      <w:pPr>
        <w:rPr>
          <w:b/>
          <w:sz w:val="22"/>
        </w:rPr>
      </w:pPr>
      <w:r w:rsidRPr="00D55622">
        <w:rPr>
          <w:b/>
          <w:sz w:val="22"/>
        </w:rPr>
        <w:t>Touch on/touch off</w:t>
      </w:r>
    </w:p>
    <w:p w14:paraId="3FBE3668" w14:textId="4438A6E6" w:rsidR="001F7A2F" w:rsidRPr="00BA15E2" w:rsidRDefault="001F7A2F" w:rsidP="001F7A2F">
      <w:pPr>
        <w:rPr>
          <w:sz w:val="22"/>
          <w:szCs w:val="22"/>
        </w:rPr>
      </w:pPr>
      <w:r w:rsidRPr="00BA15E2">
        <w:rPr>
          <w:sz w:val="22"/>
          <w:szCs w:val="22"/>
        </w:rPr>
        <w:t>Once a myki is purchased and topped up with myki Money or a myki Pass, to use the myki</w:t>
      </w:r>
      <w:r w:rsidR="00784808" w:rsidRPr="00BA15E2">
        <w:rPr>
          <w:sz w:val="22"/>
          <w:szCs w:val="22"/>
        </w:rPr>
        <w:t xml:space="preserve"> for travel</w:t>
      </w:r>
      <w:r w:rsidRPr="00BA15E2">
        <w:rPr>
          <w:sz w:val="22"/>
          <w:szCs w:val="22"/>
        </w:rPr>
        <w:t xml:space="preserve">, customers need to touch on to a myki reader at a railway </w:t>
      </w:r>
      <w:r w:rsidR="009E5C5F" w:rsidRPr="00BA15E2">
        <w:rPr>
          <w:sz w:val="22"/>
          <w:szCs w:val="22"/>
        </w:rPr>
        <w:t>station, on</w:t>
      </w:r>
      <w:r w:rsidRPr="00BA15E2">
        <w:rPr>
          <w:sz w:val="22"/>
          <w:szCs w:val="22"/>
        </w:rPr>
        <w:t xml:space="preserve"> a bus or </w:t>
      </w:r>
      <w:r w:rsidR="009E5C5F" w:rsidRPr="00BA15E2">
        <w:rPr>
          <w:sz w:val="22"/>
          <w:szCs w:val="22"/>
        </w:rPr>
        <w:t xml:space="preserve">on </w:t>
      </w:r>
      <w:r w:rsidRPr="00BA15E2">
        <w:rPr>
          <w:sz w:val="22"/>
          <w:szCs w:val="22"/>
        </w:rPr>
        <w:t>a tram</w:t>
      </w:r>
      <w:r w:rsidR="009E5C5F" w:rsidRPr="00BA15E2">
        <w:rPr>
          <w:sz w:val="22"/>
          <w:szCs w:val="22"/>
        </w:rPr>
        <w:t>,</w:t>
      </w:r>
      <w:r w:rsidRPr="00BA15E2">
        <w:rPr>
          <w:sz w:val="22"/>
          <w:szCs w:val="22"/>
        </w:rPr>
        <w:t xml:space="preserve"> and touch off</w:t>
      </w:r>
      <w:r w:rsidR="00784808" w:rsidRPr="00BA15E2">
        <w:rPr>
          <w:sz w:val="22"/>
          <w:szCs w:val="22"/>
        </w:rPr>
        <w:t>.</w:t>
      </w:r>
    </w:p>
    <w:p w14:paraId="7F3A01A1" w14:textId="02DD6E72" w:rsidR="001F7A2F" w:rsidRPr="00BA15E2" w:rsidRDefault="00440EF7" w:rsidP="001F7A2F">
      <w:pPr>
        <w:rPr>
          <w:sz w:val="22"/>
          <w:szCs w:val="22"/>
        </w:rPr>
      </w:pPr>
      <w:r w:rsidRPr="00440EF7">
        <w:rPr>
          <w:sz w:val="22"/>
          <w:szCs w:val="22"/>
        </w:rPr>
        <w:t>W</w:t>
      </w:r>
      <w:r w:rsidR="001F7A2F" w:rsidRPr="00BA15E2">
        <w:rPr>
          <w:sz w:val="22"/>
          <w:szCs w:val="22"/>
        </w:rPr>
        <w:t xml:space="preserve">hen using myki Money, failure to touch off will result in a default fare being applied, which may be higher than the fare that would have been paid had touch off occurred. More information on default fares can be found in </w:t>
      </w:r>
      <w:r w:rsidRPr="00440EF7">
        <w:rPr>
          <w:sz w:val="22"/>
          <w:szCs w:val="22"/>
        </w:rPr>
        <w:t>the Conditions.</w:t>
      </w:r>
    </w:p>
    <w:p w14:paraId="489FCBAC" w14:textId="7A6AF06B" w:rsidR="00925BA8" w:rsidRPr="00D55622" w:rsidRDefault="00925BA8" w:rsidP="00925BA8">
      <w:pPr>
        <w:rPr>
          <w:b/>
          <w:sz w:val="28"/>
        </w:rPr>
      </w:pPr>
      <w:r w:rsidRPr="00D55622">
        <w:rPr>
          <w:sz w:val="22"/>
        </w:rPr>
        <w:t xml:space="preserve">For Mobile myki, the </w:t>
      </w:r>
      <w:r w:rsidR="00BE6133">
        <w:rPr>
          <w:sz w:val="22"/>
        </w:rPr>
        <w:t>smartphone</w:t>
      </w:r>
      <w:r w:rsidRPr="00D55622">
        <w:rPr>
          <w:sz w:val="22"/>
        </w:rPr>
        <w:t xml:space="preserve"> containing the Mobile myki is used to physically touch on and off when travelling. For Mobile myki to operate, the </w:t>
      </w:r>
      <w:r w:rsidR="00F558BA">
        <w:rPr>
          <w:sz w:val="22"/>
        </w:rPr>
        <w:t>smartphone</w:t>
      </w:r>
      <w:r w:rsidRPr="00D55622">
        <w:rPr>
          <w:sz w:val="22"/>
        </w:rPr>
        <w:t xml:space="preserve"> must be in an awake state.</w:t>
      </w:r>
    </w:p>
    <w:p w14:paraId="35555552" w14:textId="77777777" w:rsidR="00925BA8" w:rsidRPr="00A50BE6" w:rsidRDefault="00925BA8" w:rsidP="00925BA8">
      <w:pPr>
        <w:pStyle w:val="SubHeading"/>
        <w:rPr>
          <w:sz w:val="22"/>
        </w:rPr>
      </w:pPr>
      <w:r w:rsidRPr="00A50BE6">
        <w:rPr>
          <w:sz w:val="22"/>
        </w:rPr>
        <w:t>Touch on</w:t>
      </w:r>
    </w:p>
    <w:p w14:paraId="25B7060E" w14:textId="739629DC" w:rsidR="00925BA8" w:rsidRPr="00D55622" w:rsidRDefault="00925BA8" w:rsidP="00925BA8">
      <w:pPr>
        <w:rPr>
          <w:sz w:val="22"/>
        </w:rPr>
      </w:pPr>
      <w:r w:rsidRPr="00D55622">
        <w:rPr>
          <w:sz w:val="22"/>
        </w:rPr>
        <w:t>For a successful touch on (at any type of myki reader), a myki must have a myki Money balance of at least $0.00 (including if customers are using a myki Pass). If your myki Money balance is negative, gates won’t open (even if you’re using a myki Pass).</w:t>
      </w:r>
    </w:p>
    <w:p w14:paraId="797003B3" w14:textId="77777777" w:rsidR="00925BA8" w:rsidRPr="00A50BE6" w:rsidRDefault="00925BA8" w:rsidP="00925BA8">
      <w:pPr>
        <w:pStyle w:val="SubHeading"/>
        <w:rPr>
          <w:sz w:val="22"/>
        </w:rPr>
      </w:pPr>
      <w:r w:rsidRPr="00A50BE6">
        <w:rPr>
          <w:sz w:val="22"/>
        </w:rPr>
        <w:t>Touch off</w:t>
      </w:r>
    </w:p>
    <w:p w14:paraId="594AE835" w14:textId="77777777" w:rsidR="00925BA8" w:rsidRPr="00D55622" w:rsidRDefault="00925BA8" w:rsidP="00925BA8">
      <w:pPr>
        <w:rPr>
          <w:sz w:val="22"/>
        </w:rPr>
      </w:pPr>
      <w:r w:rsidRPr="00D55622">
        <w:rPr>
          <w:sz w:val="22"/>
        </w:rPr>
        <w:t xml:space="preserve">Touching off allows myki to calculate your trip duration, calculate the fare and apply any discounts – such as off-peak discount on V/Line or Early Bird for metropolitan customers. </w:t>
      </w:r>
    </w:p>
    <w:p w14:paraId="29BB0E99" w14:textId="01416C11" w:rsidR="00925BA8" w:rsidRPr="00D55622" w:rsidRDefault="00925BA8" w:rsidP="00925BA8">
      <w:pPr>
        <w:rPr>
          <w:sz w:val="22"/>
        </w:rPr>
      </w:pPr>
      <w:r w:rsidRPr="00D55622">
        <w:rPr>
          <w:sz w:val="22"/>
        </w:rPr>
        <w:t xml:space="preserve">When touching a Mobile myki on or off with a </w:t>
      </w:r>
      <w:r w:rsidR="0089243F">
        <w:rPr>
          <w:sz w:val="22"/>
        </w:rPr>
        <w:t>smartphone</w:t>
      </w:r>
      <w:r w:rsidRPr="00D55622">
        <w:rPr>
          <w:sz w:val="22"/>
        </w:rPr>
        <w:t>, it is recommended that customers look at the myki reader for an indication of whether the action is successful.</w:t>
      </w:r>
    </w:p>
    <w:p w14:paraId="082BD927" w14:textId="37DF1663" w:rsidR="00925BA8" w:rsidRPr="00BD003D" w:rsidRDefault="00925BA8" w:rsidP="00925BA8">
      <w:pPr>
        <w:pStyle w:val="SubHeading"/>
        <w:rPr>
          <w:sz w:val="22"/>
        </w:rPr>
      </w:pPr>
      <w:r w:rsidRPr="00BD003D">
        <w:rPr>
          <w:sz w:val="22"/>
        </w:rPr>
        <w:t>Exceptions to when to touch on and off</w:t>
      </w:r>
      <w:r w:rsidR="00251CFA">
        <w:rPr>
          <w:sz w:val="22"/>
        </w:rPr>
        <w:t xml:space="preserve"> </w:t>
      </w:r>
    </w:p>
    <w:p w14:paraId="15367148" w14:textId="39863595" w:rsidR="00925BA8" w:rsidRPr="00BD003D" w:rsidRDefault="00925BA8" w:rsidP="009F38B9">
      <w:pPr>
        <w:tabs>
          <w:tab w:val="left" w:pos="2410"/>
        </w:tabs>
        <w:rPr>
          <w:sz w:val="22"/>
        </w:rPr>
      </w:pPr>
      <w:r w:rsidRPr="00BD003D">
        <w:rPr>
          <w:b/>
          <w:sz w:val="22"/>
        </w:rPr>
        <w:t>Tram</w:t>
      </w:r>
      <w:r w:rsidRPr="00BD003D">
        <w:rPr>
          <w:sz w:val="22"/>
        </w:rPr>
        <w:tab/>
      </w:r>
      <w:r w:rsidR="009F38B9" w:rsidRPr="00BD003D">
        <w:rPr>
          <w:sz w:val="22"/>
        </w:rPr>
        <w:t>beyond the Free Tram Zone - t</w:t>
      </w:r>
      <w:r w:rsidRPr="00BD003D">
        <w:rPr>
          <w:sz w:val="22"/>
        </w:rPr>
        <w:t>ouch on only</w:t>
      </w:r>
    </w:p>
    <w:p w14:paraId="64A48EE7" w14:textId="73725A87" w:rsidR="00925BA8" w:rsidRPr="00BD003D" w:rsidRDefault="00925BA8" w:rsidP="009F38B9">
      <w:pPr>
        <w:tabs>
          <w:tab w:val="left" w:pos="2410"/>
        </w:tabs>
        <w:rPr>
          <w:sz w:val="22"/>
        </w:rPr>
      </w:pPr>
      <w:r w:rsidRPr="00BD003D">
        <w:rPr>
          <w:sz w:val="22"/>
        </w:rPr>
        <w:tab/>
      </w:r>
      <w:r w:rsidR="00081E5A">
        <w:rPr>
          <w:sz w:val="22"/>
        </w:rPr>
        <w:t xml:space="preserve">entirely within </w:t>
      </w:r>
      <w:r w:rsidR="0023020B" w:rsidRPr="00BD003D">
        <w:rPr>
          <w:sz w:val="22"/>
        </w:rPr>
        <w:t xml:space="preserve">Free Tram Zone - </w:t>
      </w:r>
      <w:r w:rsidR="009F38B9" w:rsidRPr="00BD003D">
        <w:rPr>
          <w:sz w:val="22"/>
        </w:rPr>
        <w:t>n</w:t>
      </w:r>
      <w:r w:rsidRPr="00BD003D">
        <w:rPr>
          <w:sz w:val="22"/>
        </w:rPr>
        <w:t xml:space="preserve">o touch on or off </w:t>
      </w:r>
    </w:p>
    <w:p w14:paraId="180B1328" w14:textId="4ACEB923" w:rsidR="00925BA8" w:rsidRPr="00BD003D" w:rsidRDefault="00925BA8" w:rsidP="009F38B9">
      <w:pPr>
        <w:tabs>
          <w:tab w:val="left" w:pos="2410"/>
        </w:tabs>
        <w:rPr>
          <w:sz w:val="22"/>
        </w:rPr>
      </w:pPr>
      <w:r w:rsidRPr="00BD003D">
        <w:rPr>
          <w:sz w:val="22"/>
        </w:rPr>
        <w:tab/>
      </w:r>
      <w:r w:rsidR="009F38B9" w:rsidRPr="00BD003D">
        <w:rPr>
          <w:sz w:val="22"/>
        </w:rPr>
        <w:t>e</w:t>
      </w:r>
      <w:r w:rsidR="0023020B" w:rsidRPr="00BD003D">
        <w:rPr>
          <w:sz w:val="22"/>
        </w:rPr>
        <w:t xml:space="preserve">ntirely within zone 2 - </w:t>
      </w:r>
      <w:r w:rsidR="009F38B9" w:rsidRPr="00BD003D">
        <w:rPr>
          <w:sz w:val="22"/>
        </w:rPr>
        <w:t>t</w:t>
      </w:r>
      <w:r w:rsidRPr="00BD003D">
        <w:rPr>
          <w:sz w:val="22"/>
        </w:rPr>
        <w:t>ouch on an</w:t>
      </w:r>
      <w:r w:rsidR="00BD003D">
        <w:rPr>
          <w:sz w:val="22"/>
        </w:rPr>
        <w:t>d</w:t>
      </w:r>
      <w:r w:rsidRPr="00BD003D">
        <w:rPr>
          <w:sz w:val="22"/>
        </w:rPr>
        <w:t xml:space="preserve"> off </w:t>
      </w:r>
    </w:p>
    <w:p w14:paraId="7BEA93D5" w14:textId="77777777" w:rsidR="00925BA8" w:rsidRPr="00BD003D" w:rsidRDefault="00925BA8" w:rsidP="009F38B9">
      <w:pPr>
        <w:tabs>
          <w:tab w:val="left" w:pos="2410"/>
        </w:tabs>
        <w:rPr>
          <w:sz w:val="22"/>
        </w:rPr>
      </w:pPr>
      <w:r w:rsidRPr="00BD003D">
        <w:rPr>
          <w:b/>
          <w:sz w:val="22"/>
        </w:rPr>
        <w:t>Train</w:t>
      </w:r>
      <w:r w:rsidRPr="00BD003D">
        <w:rPr>
          <w:sz w:val="22"/>
        </w:rPr>
        <w:tab/>
        <w:t xml:space="preserve">always </w:t>
      </w:r>
      <w:proofErr w:type="gramStart"/>
      <w:r w:rsidRPr="00BD003D">
        <w:rPr>
          <w:sz w:val="22"/>
        </w:rPr>
        <w:t>touch</w:t>
      </w:r>
      <w:proofErr w:type="gramEnd"/>
      <w:r w:rsidRPr="00BD003D">
        <w:rPr>
          <w:sz w:val="22"/>
        </w:rPr>
        <w:t xml:space="preserve"> on and off</w:t>
      </w:r>
    </w:p>
    <w:p w14:paraId="71365C52" w14:textId="2BB39FBF" w:rsidR="00925BA8" w:rsidRPr="00BD003D" w:rsidRDefault="00925BA8" w:rsidP="009F38B9">
      <w:pPr>
        <w:tabs>
          <w:tab w:val="left" w:pos="2410"/>
        </w:tabs>
        <w:rPr>
          <w:sz w:val="22"/>
        </w:rPr>
      </w:pPr>
      <w:r w:rsidRPr="00BD003D">
        <w:rPr>
          <w:b/>
          <w:sz w:val="22"/>
        </w:rPr>
        <w:lastRenderedPageBreak/>
        <w:t>Bus</w:t>
      </w:r>
      <w:r w:rsidRPr="00BD003D">
        <w:rPr>
          <w:sz w:val="22"/>
        </w:rPr>
        <w:tab/>
      </w:r>
      <w:r w:rsidR="00CF7FF4" w:rsidRPr="00BD003D">
        <w:rPr>
          <w:sz w:val="22"/>
        </w:rPr>
        <w:t xml:space="preserve">always </w:t>
      </w:r>
      <w:proofErr w:type="gramStart"/>
      <w:r w:rsidR="00CF7FF4" w:rsidRPr="00BD003D">
        <w:rPr>
          <w:sz w:val="22"/>
        </w:rPr>
        <w:t>touch</w:t>
      </w:r>
      <w:proofErr w:type="gramEnd"/>
      <w:r w:rsidR="00CF7FF4" w:rsidRPr="00BD003D">
        <w:rPr>
          <w:sz w:val="22"/>
        </w:rPr>
        <w:t xml:space="preserve"> on and off</w:t>
      </w:r>
    </w:p>
    <w:p w14:paraId="68AE3803" w14:textId="61759EEE" w:rsidR="00DF7DD4" w:rsidRDefault="00925BA8" w:rsidP="00E3634D">
      <w:pPr>
        <w:tabs>
          <w:tab w:val="left" w:pos="2410"/>
        </w:tabs>
        <w:ind w:left="2410" w:hanging="2410"/>
        <w:rPr>
          <w:sz w:val="22"/>
        </w:rPr>
      </w:pPr>
      <w:r w:rsidRPr="00BD003D">
        <w:rPr>
          <w:b/>
          <w:sz w:val="22"/>
        </w:rPr>
        <w:t>Replacement buses</w:t>
      </w:r>
      <w:r w:rsidRPr="00BD003D">
        <w:rPr>
          <w:sz w:val="22"/>
        </w:rPr>
        <w:t xml:space="preserve"> </w:t>
      </w:r>
      <w:r w:rsidR="009F38B9" w:rsidRPr="00BD003D">
        <w:rPr>
          <w:sz w:val="22"/>
        </w:rPr>
        <w:tab/>
      </w:r>
      <w:r w:rsidRPr="00BD003D">
        <w:rPr>
          <w:sz w:val="22"/>
        </w:rPr>
        <w:t xml:space="preserve">touch on and off </w:t>
      </w:r>
      <w:r w:rsidR="001C3BD8">
        <w:rPr>
          <w:sz w:val="22"/>
        </w:rPr>
        <w:t>(</w:t>
      </w:r>
      <w:r w:rsidR="00D432F4" w:rsidRPr="00D432F4">
        <w:rPr>
          <w:sz w:val="22"/>
        </w:rPr>
        <w:t>unless otherwise advised</w:t>
      </w:r>
      <w:r w:rsidR="00D432F4">
        <w:rPr>
          <w:sz w:val="22"/>
        </w:rPr>
        <w:t>)</w:t>
      </w:r>
      <w:r w:rsidR="00D432F4" w:rsidRPr="00D432F4">
        <w:rPr>
          <w:sz w:val="22"/>
        </w:rPr>
        <w:t xml:space="preserve"> </w:t>
      </w:r>
      <w:r w:rsidRPr="00BD003D">
        <w:rPr>
          <w:sz w:val="22"/>
        </w:rPr>
        <w:t xml:space="preserve">– this may mean you </w:t>
      </w:r>
      <w:r w:rsidR="00E81295" w:rsidRPr="00BD003D">
        <w:rPr>
          <w:sz w:val="22"/>
        </w:rPr>
        <w:t xml:space="preserve">need to </w:t>
      </w:r>
      <w:r w:rsidRPr="00BD003D">
        <w:rPr>
          <w:sz w:val="22"/>
        </w:rPr>
        <w:t>go to the station to</w:t>
      </w:r>
      <w:r w:rsidRPr="00D55622">
        <w:rPr>
          <w:sz w:val="22"/>
        </w:rPr>
        <w:t xml:space="preserve"> touch on and off </w:t>
      </w:r>
    </w:p>
    <w:p w14:paraId="4631DEF1" w14:textId="3C9F21A8" w:rsidR="00C104D3" w:rsidRPr="000F656E" w:rsidRDefault="00C104D3" w:rsidP="00C104D3">
      <w:pPr>
        <w:autoSpaceDE w:val="0"/>
        <w:autoSpaceDN w:val="0"/>
        <w:rPr>
          <w:rFonts w:cstheme="minorHAnsi"/>
          <w:sz w:val="22"/>
          <w:szCs w:val="22"/>
          <w:lang w:eastAsia="en-AU"/>
        </w:rPr>
      </w:pPr>
      <w:r w:rsidRPr="000F656E">
        <w:rPr>
          <w:rFonts w:cstheme="minorHAnsi"/>
          <w:b/>
          <w:bCs/>
          <w:sz w:val="22"/>
          <w:szCs w:val="22"/>
          <w:lang w:eastAsia="en-AU"/>
        </w:rPr>
        <w:t>Please note</w:t>
      </w:r>
      <w:r w:rsidRPr="000F656E">
        <w:rPr>
          <w:rFonts w:cstheme="minorHAnsi"/>
          <w:sz w:val="22"/>
          <w:szCs w:val="22"/>
          <w:lang w:eastAsia="en-AU"/>
        </w:rPr>
        <w:t xml:space="preserve">: </w:t>
      </w:r>
      <w:r w:rsidRPr="00F22BDA">
        <w:rPr>
          <w:rFonts w:cstheme="minorHAnsi"/>
          <w:sz w:val="22"/>
          <w:szCs w:val="22"/>
          <w:lang w:eastAsia="en-AU"/>
        </w:rPr>
        <w:t xml:space="preserve">‘All Door Boarding’ </w:t>
      </w:r>
      <w:r w:rsidR="00833FD0">
        <w:rPr>
          <w:rFonts w:cstheme="minorHAnsi"/>
          <w:sz w:val="22"/>
          <w:szCs w:val="22"/>
          <w:lang w:eastAsia="en-AU"/>
        </w:rPr>
        <w:t>is being</w:t>
      </w:r>
      <w:r w:rsidR="00417A46">
        <w:rPr>
          <w:rFonts w:cstheme="minorHAnsi"/>
          <w:sz w:val="22"/>
          <w:szCs w:val="22"/>
          <w:lang w:eastAsia="en-AU"/>
        </w:rPr>
        <w:t xml:space="preserve"> </w:t>
      </w:r>
      <w:r w:rsidRPr="00F22BDA">
        <w:rPr>
          <w:rFonts w:cstheme="minorHAnsi"/>
          <w:sz w:val="22"/>
          <w:szCs w:val="22"/>
          <w:lang w:eastAsia="en-AU"/>
        </w:rPr>
        <w:t xml:space="preserve">progressively introduced </w:t>
      </w:r>
      <w:r w:rsidR="0098275B">
        <w:rPr>
          <w:rFonts w:cstheme="minorHAnsi"/>
          <w:sz w:val="22"/>
          <w:szCs w:val="22"/>
          <w:lang w:eastAsia="en-AU"/>
        </w:rPr>
        <w:t>on</w:t>
      </w:r>
      <w:r w:rsidRPr="00F22BDA">
        <w:rPr>
          <w:rFonts w:cstheme="minorHAnsi"/>
          <w:sz w:val="22"/>
          <w:szCs w:val="22"/>
          <w:lang w:eastAsia="en-AU"/>
        </w:rPr>
        <w:t xml:space="preserve"> buses</w:t>
      </w:r>
      <w:r w:rsidR="00833FD0">
        <w:rPr>
          <w:rFonts w:cstheme="minorHAnsi"/>
          <w:sz w:val="22"/>
          <w:szCs w:val="22"/>
          <w:lang w:eastAsia="en-AU"/>
        </w:rPr>
        <w:t xml:space="preserve"> operating</w:t>
      </w:r>
      <w:r w:rsidRPr="00F22BDA">
        <w:rPr>
          <w:rFonts w:cstheme="minorHAnsi"/>
          <w:sz w:val="22"/>
          <w:szCs w:val="22"/>
          <w:lang w:eastAsia="en-AU"/>
        </w:rPr>
        <w:t xml:space="preserve"> </w:t>
      </w:r>
      <w:r w:rsidR="0098275B">
        <w:rPr>
          <w:rFonts w:cstheme="minorHAnsi"/>
          <w:sz w:val="22"/>
          <w:szCs w:val="22"/>
          <w:lang w:eastAsia="en-AU"/>
        </w:rPr>
        <w:t>with</w:t>
      </w:r>
      <w:r w:rsidR="00833FD0">
        <w:rPr>
          <w:rFonts w:cstheme="minorHAnsi"/>
          <w:sz w:val="22"/>
          <w:szCs w:val="22"/>
          <w:lang w:eastAsia="en-AU"/>
        </w:rPr>
        <w:t xml:space="preserve">in the myki network </w:t>
      </w:r>
      <w:r w:rsidRPr="00F22BDA">
        <w:rPr>
          <w:rFonts w:cstheme="minorHAnsi"/>
          <w:sz w:val="22"/>
          <w:szCs w:val="22"/>
          <w:lang w:eastAsia="en-AU"/>
        </w:rPr>
        <w:t xml:space="preserve">This will mean passengers can board and touch on at any door. </w:t>
      </w:r>
      <w:r w:rsidRPr="00F22BDA">
        <w:rPr>
          <w:rFonts w:eastAsia="Times New Roman" w:cstheme="minorHAnsi"/>
          <w:sz w:val="22"/>
          <w:szCs w:val="22"/>
          <w:lang w:eastAsia="en-AU"/>
        </w:rPr>
        <w:t xml:space="preserve">Implementation </w:t>
      </w:r>
      <w:r w:rsidR="00833FD0">
        <w:rPr>
          <w:rFonts w:eastAsia="Times New Roman" w:cstheme="minorHAnsi"/>
          <w:sz w:val="22"/>
          <w:szCs w:val="22"/>
          <w:lang w:eastAsia="en-AU"/>
        </w:rPr>
        <w:t xml:space="preserve">began in early 2021 </w:t>
      </w:r>
      <w:r w:rsidRPr="00F22BDA">
        <w:rPr>
          <w:rFonts w:eastAsia="Times New Roman" w:cstheme="minorHAnsi"/>
          <w:sz w:val="22"/>
          <w:szCs w:val="22"/>
          <w:lang w:eastAsia="en-AU"/>
        </w:rPr>
        <w:t>on a stop</w:t>
      </w:r>
      <w:r w:rsidR="00F56BE4">
        <w:rPr>
          <w:rFonts w:eastAsia="Times New Roman" w:cstheme="minorHAnsi"/>
          <w:sz w:val="22"/>
          <w:szCs w:val="22"/>
          <w:lang w:eastAsia="en-AU"/>
        </w:rPr>
        <w:t>-</w:t>
      </w:r>
      <w:r w:rsidRPr="00F22BDA">
        <w:rPr>
          <w:rFonts w:eastAsia="Times New Roman" w:cstheme="minorHAnsi"/>
          <w:sz w:val="22"/>
          <w:szCs w:val="22"/>
          <w:lang w:eastAsia="en-AU"/>
        </w:rPr>
        <w:t>by</w:t>
      </w:r>
      <w:r w:rsidR="00F56BE4">
        <w:rPr>
          <w:rFonts w:eastAsia="Times New Roman" w:cstheme="minorHAnsi"/>
          <w:sz w:val="22"/>
          <w:szCs w:val="22"/>
          <w:lang w:eastAsia="en-AU"/>
        </w:rPr>
        <w:t>-</w:t>
      </w:r>
      <w:r w:rsidRPr="00F22BDA">
        <w:rPr>
          <w:rFonts w:eastAsia="Times New Roman" w:cstheme="minorHAnsi"/>
          <w:sz w:val="22"/>
          <w:szCs w:val="22"/>
          <w:lang w:eastAsia="en-AU"/>
        </w:rPr>
        <w:t>stop basis across the bus network</w:t>
      </w:r>
      <w:r w:rsidR="00595419">
        <w:rPr>
          <w:rFonts w:eastAsia="Times New Roman" w:cstheme="minorHAnsi"/>
          <w:sz w:val="22"/>
          <w:szCs w:val="22"/>
          <w:lang w:eastAsia="en-AU"/>
        </w:rPr>
        <w:t xml:space="preserve">, and is expected to be completed </w:t>
      </w:r>
      <w:r w:rsidR="00833FD0">
        <w:rPr>
          <w:rFonts w:eastAsia="Times New Roman" w:cstheme="minorHAnsi"/>
          <w:sz w:val="22"/>
          <w:szCs w:val="22"/>
          <w:lang w:eastAsia="en-AU"/>
        </w:rPr>
        <w:t>in 2022,</w:t>
      </w:r>
    </w:p>
    <w:p w14:paraId="1D80D0EE" w14:textId="05E529AB" w:rsidR="00925BA8" w:rsidRPr="006D6E4E" w:rsidRDefault="00925BA8" w:rsidP="0075754D">
      <w:pPr>
        <w:pStyle w:val="Heading2"/>
      </w:pPr>
      <w:bookmarkStart w:id="33" w:name="_Toc28008792"/>
      <w:r w:rsidRPr="006D6E4E">
        <w:t>Where is myki valid</w:t>
      </w:r>
      <w:r w:rsidR="00A4287F">
        <w:t>?</w:t>
      </w:r>
      <w:bookmarkEnd w:id="31"/>
      <w:bookmarkEnd w:id="33"/>
    </w:p>
    <w:p w14:paraId="71DC0144" w14:textId="77777777" w:rsidR="00925BA8" w:rsidRPr="00D55622" w:rsidRDefault="00925BA8" w:rsidP="00925BA8">
      <w:pPr>
        <w:rPr>
          <w:sz w:val="22"/>
        </w:rPr>
      </w:pPr>
      <w:r w:rsidRPr="00D55622">
        <w:rPr>
          <w:sz w:val="22"/>
        </w:rPr>
        <w:t>The public transport services on which a myki can be used are:</w:t>
      </w:r>
    </w:p>
    <w:p w14:paraId="2029807F" w14:textId="7C235E23" w:rsidR="00925BA8" w:rsidRDefault="00925BA8" w:rsidP="00925BA8">
      <w:pPr>
        <w:pStyle w:val="Bullet1"/>
        <w:numPr>
          <w:ilvl w:val="0"/>
          <w:numId w:val="11"/>
        </w:numPr>
      </w:pPr>
      <w:r>
        <w:t>Metro</w:t>
      </w:r>
      <w:r w:rsidR="001A1B67">
        <w:t>politan</w:t>
      </w:r>
      <w:r>
        <w:t xml:space="preserve"> </w:t>
      </w:r>
      <w:r w:rsidR="006F7AA3">
        <w:t>t</w:t>
      </w:r>
      <w:r>
        <w:t>rains</w:t>
      </w:r>
    </w:p>
    <w:p w14:paraId="7333461A" w14:textId="5105E65E" w:rsidR="00925BA8" w:rsidRDefault="00925BA8" w:rsidP="00925BA8">
      <w:pPr>
        <w:pStyle w:val="Bullet1"/>
        <w:numPr>
          <w:ilvl w:val="0"/>
          <w:numId w:val="11"/>
        </w:numPr>
      </w:pPr>
      <w:r>
        <w:t>Trams</w:t>
      </w:r>
    </w:p>
    <w:p w14:paraId="1115359B" w14:textId="1F01A8D8" w:rsidR="00925BA8" w:rsidRPr="006D6E4E" w:rsidRDefault="00C74152" w:rsidP="00925BA8">
      <w:pPr>
        <w:pStyle w:val="Bullet1"/>
        <w:numPr>
          <w:ilvl w:val="0"/>
          <w:numId w:val="11"/>
        </w:numPr>
      </w:pPr>
      <w:r>
        <w:t xml:space="preserve">All </w:t>
      </w:r>
      <w:r w:rsidR="0028325D">
        <w:t xml:space="preserve">Melbourne </w:t>
      </w:r>
      <w:r>
        <w:t>metropolitan</w:t>
      </w:r>
      <w:r w:rsidR="00925BA8" w:rsidRPr="006D6E4E">
        <w:t xml:space="preserve"> </w:t>
      </w:r>
      <w:r>
        <w:t>bus</w:t>
      </w:r>
      <w:r w:rsidR="00925BA8" w:rsidRPr="006D6E4E">
        <w:t xml:space="preserve"> services </w:t>
      </w:r>
    </w:p>
    <w:p w14:paraId="75B62CFC" w14:textId="7890B34A" w:rsidR="00925BA8" w:rsidRPr="006D6E4E" w:rsidRDefault="00925BA8" w:rsidP="00925BA8">
      <w:pPr>
        <w:pStyle w:val="Bullet1"/>
        <w:numPr>
          <w:ilvl w:val="0"/>
          <w:numId w:val="11"/>
        </w:numPr>
      </w:pPr>
      <w:r w:rsidRPr="006D6E4E">
        <w:t xml:space="preserve">V/Line </w:t>
      </w:r>
      <w:r w:rsidR="007B76DA">
        <w:t>(regional)</w:t>
      </w:r>
      <w:r w:rsidR="00D4160B">
        <w:t xml:space="preserve"> </w:t>
      </w:r>
      <w:r w:rsidR="00E96EFB">
        <w:t xml:space="preserve">myki </w:t>
      </w:r>
      <w:r w:rsidRPr="006D6E4E">
        <w:t xml:space="preserve">commuter train services </w:t>
      </w:r>
    </w:p>
    <w:p w14:paraId="68E8A9CB" w14:textId="47E1F0E7" w:rsidR="00925BA8" w:rsidRDefault="007B76DA" w:rsidP="00925BA8">
      <w:pPr>
        <w:pStyle w:val="Bullet1"/>
        <w:numPr>
          <w:ilvl w:val="0"/>
          <w:numId w:val="11"/>
        </w:numPr>
      </w:pPr>
      <w:r>
        <w:t>R</w:t>
      </w:r>
      <w:r w:rsidR="00925BA8">
        <w:t xml:space="preserve">egional </w:t>
      </w:r>
      <w:r w:rsidR="00925BA8" w:rsidRPr="006D6E4E">
        <w:t xml:space="preserve">bus services operating </w:t>
      </w:r>
      <w:r w:rsidR="00925BA8">
        <w:t>in</w:t>
      </w:r>
      <w:r w:rsidR="00925BA8" w:rsidRPr="006D6E4E">
        <w:t>:</w:t>
      </w:r>
    </w:p>
    <w:p w14:paraId="750C7125" w14:textId="77777777" w:rsidR="00001DCC" w:rsidRDefault="00001DCC" w:rsidP="0057719E">
      <w:pPr>
        <w:pStyle w:val="ListParagraph"/>
        <w:numPr>
          <w:ilvl w:val="1"/>
          <w:numId w:val="36"/>
        </w:numPr>
      </w:pPr>
      <w:r>
        <w:t>Bacchus Marsh</w:t>
      </w:r>
    </w:p>
    <w:p w14:paraId="795D9B7D" w14:textId="77777777" w:rsidR="00001DCC" w:rsidRDefault="00001DCC" w:rsidP="0057719E">
      <w:pPr>
        <w:pStyle w:val="ListParagraph"/>
        <w:numPr>
          <w:ilvl w:val="1"/>
          <w:numId w:val="36"/>
        </w:numPr>
      </w:pPr>
      <w:r>
        <w:t>Ballarat</w:t>
      </w:r>
    </w:p>
    <w:p w14:paraId="1722FEC7" w14:textId="77777777" w:rsidR="00001DCC" w:rsidRDefault="00001DCC" w:rsidP="0057719E">
      <w:pPr>
        <w:pStyle w:val="ListParagraph"/>
        <w:numPr>
          <w:ilvl w:val="1"/>
          <w:numId w:val="36"/>
        </w:numPr>
      </w:pPr>
      <w:r>
        <w:t>Bellarine</w:t>
      </w:r>
    </w:p>
    <w:p w14:paraId="3494CF37" w14:textId="77777777" w:rsidR="00001DCC" w:rsidRDefault="00001DCC" w:rsidP="0057719E">
      <w:pPr>
        <w:pStyle w:val="ListParagraph"/>
        <w:numPr>
          <w:ilvl w:val="1"/>
          <w:numId w:val="36"/>
        </w:numPr>
      </w:pPr>
      <w:r>
        <w:t>Bendigo</w:t>
      </w:r>
    </w:p>
    <w:p w14:paraId="4BDE504A" w14:textId="77777777" w:rsidR="00001DCC" w:rsidRDefault="00001DCC" w:rsidP="0057719E">
      <w:pPr>
        <w:pStyle w:val="ListParagraph"/>
        <w:numPr>
          <w:ilvl w:val="1"/>
          <w:numId w:val="36"/>
        </w:numPr>
      </w:pPr>
      <w:r>
        <w:t>Churchill</w:t>
      </w:r>
    </w:p>
    <w:p w14:paraId="2ABB0286" w14:textId="77777777" w:rsidR="00001DCC" w:rsidRDefault="00001DCC" w:rsidP="0057719E">
      <w:pPr>
        <w:pStyle w:val="ListParagraph"/>
        <w:numPr>
          <w:ilvl w:val="1"/>
          <w:numId w:val="36"/>
        </w:numPr>
      </w:pPr>
      <w:r>
        <w:t>Geelong</w:t>
      </w:r>
    </w:p>
    <w:p w14:paraId="635C87C6" w14:textId="77777777" w:rsidR="00001DCC" w:rsidRDefault="00001DCC" w:rsidP="0057719E">
      <w:pPr>
        <w:pStyle w:val="ListParagraph"/>
        <w:numPr>
          <w:ilvl w:val="1"/>
          <w:numId w:val="36"/>
        </w:numPr>
      </w:pPr>
      <w:r>
        <w:t>Kilmore</w:t>
      </w:r>
    </w:p>
    <w:p w14:paraId="6FD1A080" w14:textId="77777777" w:rsidR="00001DCC" w:rsidRDefault="00001DCC" w:rsidP="0057719E">
      <w:pPr>
        <w:pStyle w:val="ListParagraph"/>
        <w:numPr>
          <w:ilvl w:val="1"/>
          <w:numId w:val="36"/>
        </w:numPr>
      </w:pPr>
      <w:r>
        <w:t>Moe</w:t>
      </w:r>
    </w:p>
    <w:p w14:paraId="58074C14" w14:textId="77777777" w:rsidR="00001DCC" w:rsidRDefault="00001DCC" w:rsidP="0057719E">
      <w:pPr>
        <w:pStyle w:val="ListParagraph"/>
        <w:numPr>
          <w:ilvl w:val="1"/>
          <w:numId w:val="36"/>
        </w:numPr>
      </w:pPr>
      <w:r>
        <w:t>Mornington Peninsula</w:t>
      </w:r>
    </w:p>
    <w:p w14:paraId="2AFE8597" w14:textId="77777777" w:rsidR="00001DCC" w:rsidRDefault="00001DCC" w:rsidP="0057719E">
      <w:pPr>
        <w:pStyle w:val="ListParagraph"/>
        <w:numPr>
          <w:ilvl w:val="1"/>
          <w:numId w:val="36"/>
        </w:numPr>
      </w:pPr>
      <w:r>
        <w:t>Morwell</w:t>
      </w:r>
    </w:p>
    <w:p w14:paraId="0157C208" w14:textId="77777777" w:rsidR="00001DCC" w:rsidRDefault="00001DCC" w:rsidP="0057719E">
      <w:pPr>
        <w:pStyle w:val="ListParagraph"/>
        <w:numPr>
          <w:ilvl w:val="1"/>
          <w:numId w:val="36"/>
        </w:numPr>
      </w:pPr>
      <w:r>
        <w:t>Seymour</w:t>
      </w:r>
    </w:p>
    <w:p w14:paraId="1EBB6E05" w14:textId="77777777" w:rsidR="00001DCC" w:rsidRDefault="00001DCC" w:rsidP="0057719E">
      <w:pPr>
        <w:pStyle w:val="ListParagraph"/>
        <w:numPr>
          <w:ilvl w:val="1"/>
          <w:numId w:val="36"/>
        </w:numPr>
      </w:pPr>
      <w:r>
        <w:t>Traralgon</w:t>
      </w:r>
    </w:p>
    <w:p w14:paraId="177889BD" w14:textId="77777777" w:rsidR="00001DCC" w:rsidRDefault="00001DCC" w:rsidP="0057719E">
      <w:pPr>
        <w:pStyle w:val="ListParagraph"/>
        <w:numPr>
          <w:ilvl w:val="1"/>
          <w:numId w:val="36"/>
        </w:numPr>
      </w:pPr>
      <w:r>
        <w:t>Wallan</w:t>
      </w:r>
    </w:p>
    <w:p w14:paraId="0648E76D" w14:textId="77777777" w:rsidR="00001DCC" w:rsidRPr="006D6E4E" w:rsidRDefault="00001DCC" w:rsidP="0057719E">
      <w:pPr>
        <w:pStyle w:val="ListParagraph"/>
        <w:numPr>
          <w:ilvl w:val="1"/>
          <w:numId w:val="36"/>
        </w:numPr>
      </w:pPr>
      <w:r>
        <w:t>Warragul.</w:t>
      </w:r>
    </w:p>
    <w:p w14:paraId="2D85A9AB" w14:textId="77777777" w:rsidR="00925BA8" w:rsidRPr="006D6E4E" w:rsidRDefault="00925BA8" w:rsidP="00925BA8">
      <w:pPr>
        <w:spacing w:after="0"/>
        <w:rPr>
          <w:sz w:val="2"/>
          <w:szCs w:val="2"/>
        </w:rPr>
      </w:pPr>
    </w:p>
    <w:p w14:paraId="7BCAD657" w14:textId="2D6604A7" w:rsidR="00925BA8" w:rsidRPr="006D6E4E" w:rsidRDefault="00925BA8" w:rsidP="007C61DB">
      <w:pPr>
        <w:pStyle w:val="Heading2"/>
      </w:pPr>
      <w:bookmarkStart w:id="34" w:name="_Toc15639978"/>
      <w:bookmarkStart w:id="35" w:name="_Toc28008793"/>
      <w:r w:rsidRPr="006D6E4E">
        <w:t xml:space="preserve">Where to buy </w:t>
      </w:r>
      <w:r>
        <w:t xml:space="preserve">and top up </w:t>
      </w:r>
      <w:r w:rsidRPr="006D6E4E">
        <w:t>a myki</w:t>
      </w:r>
      <w:bookmarkEnd w:id="34"/>
      <w:r>
        <w:t xml:space="preserve"> </w:t>
      </w:r>
      <w:r w:rsidR="008856EB">
        <w:t>card</w:t>
      </w:r>
      <w:bookmarkEnd w:id="35"/>
    </w:p>
    <w:p w14:paraId="2F8DC3EA" w14:textId="2D5ED74B" w:rsidR="00925BA8" w:rsidRPr="00D55622" w:rsidRDefault="00925BA8" w:rsidP="00925BA8">
      <w:pPr>
        <w:rPr>
          <w:sz w:val="22"/>
        </w:rPr>
      </w:pPr>
      <w:r w:rsidRPr="00D55622">
        <w:rPr>
          <w:sz w:val="22"/>
        </w:rPr>
        <w:t xml:space="preserve">A </w:t>
      </w:r>
      <w:r w:rsidR="00C200AD">
        <w:rPr>
          <w:sz w:val="22"/>
        </w:rPr>
        <w:t>f</w:t>
      </w:r>
      <w:r w:rsidRPr="00D55622">
        <w:rPr>
          <w:sz w:val="22"/>
        </w:rPr>
        <w:t xml:space="preserve">ull </w:t>
      </w:r>
      <w:r w:rsidR="00C200AD">
        <w:rPr>
          <w:sz w:val="22"/>
        </w:rPr>
        <w:t>f</w:t>
      </w:r>
      <w:r w:rsidRPr="00D55622">
        <w:rPr>
          <w:sz w:val="22"/>
        </w:rPr>
        <w:t xml:space="preserve">are or Concession myki </w:t>
      </w:r>
      <w:r w:rsidR="00D4160B">
        <w:rPr>
          <w:sz w:val="22"/>
        </w:rPr>
        <w:t>c</w:t>
      </w:r>
      <w:r w:rsidR="008856EB">
        <w:rPr>
          <w:sz w:val="22"/>
        </w:rPr>
        <w:t>ard</w:t>
      </w:r>
      <w:r w:rsidRPr="00D55622">
        <w:rPr>
          <w:sz w:val="22"/>
        </w:rPr>
        <w:t xml:space="preserve"> is available </w:t>
      </w:r>
      <w:r w:rsidR="00B97179">
        <w:rPr>
          <w:sz w:val="22"/>
        </w:rPr>
        <w:t xml:space="preserve">to purchase </w:t>
      </w:r>
      <w:r w:rsidR="00AC254E">
        <w:rPr>
          <w:sz w:val="22"/>
        </w:rPr>
        <w:t>and may be topped up at</w:t>
      </w:r>
      <w:r w:rsidR="001F4B76">
        <w:rPr>
          <w:sz w:val="22"/>
        </w:rPr>
        <w:t xml:space="preserve"> </w:t>
      </w:r>
      <w:r w:rsidRPr="00D55622">
        <w:rPr>
          <w:sz w:val="22"/>
        </w:rPr>
        <w:t>the following locations:</w:t>
      </w:r>
    </w:p>
    <w:p w14:paraId="6CA1A8AB" w14:textId="73DF55B4" w:rsidR="00925BA8" w:rsidRPr="00740DDD" w:rsidRDefault="00925BA8" w:rsidP="00925BA8">
      <w:pPr>
        <w:pStyle w:val="Bullet1"/>
        <w:numPr>
          <w:ilvl w:val="0"/>
          <w:numId w:val="11"/>
        </w:numPr>
      </w:pPr>
      <w:r w:rsidRPr="00740DDD">
        <w:t>staffed metropolitan railway stations</w:t>
      </w:r>
    </w:p>
    <w:p w14:paraId="10D09EF6" w14:textId="59E7D74B" w:rsidR="00925BA8" w:rsidRPr="00740DDD" w:rsidRDefault="00B87F31" w:rsidP="00925BA8">
      <w:pPr>
        <w:pStyle w:val="Bullet1"/>
        <w:numPr>
          <w:ilvl w:val="0"/>
          <w:numId w:val="11"/>
        </w:numPr>
      </w:pPr>
      <w:r w:rsidRPr="00740DDD">
        <w:t xml:space="preserve">staffed </w:t>
      </w:r>
      <w:r w:rsidR="00925BA8" w:rsidRPr="00740DDD">
        <w:t>myki enabled V/Line railway stations</w:t>
      </w:r>
    </w:p>
    <w:p w14:paraId="2E6EFA24" w14:textId="2E3B50A8" w:rsidR="00925BA8" w:rsidRPr="00740DDD" w:rsidRDefault="00925BA8" w:rsidP="00925BA8">
      <w:pPr>
        <w:pStyle w:val="Bullet1"/>
        <w:numPr>
          <w:ilvl w:val="0"/>
          <w:numId w:val="11"/>
        </w:numPr>
      </w:pPr>
      <w:r w:rsidRPr="00740DDD">
        <w:t xml:space="preserve">7-Eleven </w:t>
      </w:r>
      <w:r w:rsidR="00B87F31">
        <w:t xml:space="preserve">stores </w:t>
      </w:r>
      <w:r w:rsidRPr="00740DDD">
        <w:t>and other myki retailers</w:t>
      </w:r>
      <w:r w:rsidR="00682526">
        <w:t xml:space="preserve"> (</w:t>
      </w:r>
      <w:r w:rsidR="00A86E31">
        <w:t xml:space="preserve">full fare, </w:t>
      </w:r>
      <w:r w:rsidR="00954F97">
        <w:t xml:space="preserve">child, </w:t>
      </w:r>
      <w:proofErr w:type="gramStart"/>
      <w:r w:rsidR="00954F97">
        <w:t>Seniors</w:t>
      </w:r>
      <w:proofErr w:type="gramEnd"/>
      <w:r w:rsidR="00954F97">
        <w:t xml:space="preserve"> and concession only)</w:t>
      </w:r>
    </w:p>
    <w:p w14:paraId="727F0873" w14:textId="349212E6" w:rsidR="00925BA8" w:rsidRPr="00740DDD" w:rsidRDefault="00925BA8" w:rsidP="00925BA8">
      <w:pPr>
        <w:pStyle w:val="Bullet1"/>
        <w:numPr>
          <w:ilvl w:val="0"/>
          <w:numId w:val="11"/>
        </w:numPr>
      </w:pPr>
      <w:r w:rsidRPr="00740DDD">
        <w:t>V/Line myki agents</w:t>
      </w:r>
    </w:p>
    <w:p w14:paraId="0E7407A9" w14:textId="62EBE189" w:rsidR="00925BA8" w:rsidRPr="00740DDD" w:rsidRDefault="00925BA8" w:rsidP="00925BA8">
      <w:pPr>
        <w:pStyle w:val="Bullet1"/>
        <w:numPr>
          <w:ilvl w:val="0"/>
          <w:numId w:val="11"/>
        </w:numPr>
      </w:pPr>
      <w:r w:rsidRPr="00740DDD">
        <w:t>myki machines (</w:t>
      </w:r>
      <w:r w:rsidR="00B97179">
        <w:t>f</w:t>
      </w:r>
      <w:r w:rsidRPr="00740DDD">
        <w:t xml:space="preserve">ull </w:t>
      </w:r>
      <w:r w:rsidR="00B97179">
        <w:t>f</w:t>
      </w:r>
      <w:r w:rsidRPr="00740DDD">
        <w:t>are myki only available) at myki enabled railway stations, selected tram stops and bus interchanges</w:t>
      </w:r>
    </w:p>
    <w:p w14:paraId="145696D2" w14:textId="0E3838C3" w:rsidR="00925BA8" w:rsidRPr="00740DDD" w:rsidRDefault="00925BA8" w:rsidP="00925BA8">
      <w:pPr>
        <w:pStyle w:val="Bullet1"/>
        <w:numPr>
          <w:ilvl w:val="0"/>
          <w:numId w:val="11"/>
        </w:numPr>
      </w:pPr>
      <w:r w:rsidRPr="00740DDD">
        <w:lastRenderedPageBreak/>
        <w:t xml:space="preserve">online from </w:t>
      </w:r>
      <w:hyperlink r:id="rId55" w:history="1">
        <w:r w:rsidRPr="00B07C8F">
          <w:rPr>
            <w:b/>
          </w:rPr>
          <w:t>ptv.vic.gov.au</w:t>
        </w:r>
      </w:hyperlink>
    </w:p>
    <w:p w14:paraId="58E4A126" w14:textId="1DE64B36" w:rsidR="00925BA8" w:rsidRPr="00740DDD" w:rsidRDefault="00925BA8" w:rsidP="00925BA8">
      <w:pPr>
        <w:pStyle w:val="Bullet1"/>
        <w:numPr>
          <w:ilvl w:val="0"/>
          <w:numId w:val="11"/>
        </w:numPr>
      </w:pPr>
      <w:r w:rsidRPr="00740DDD">
        <w:t xml:space="preserve">by calling </w:t>
      </w:r>
      <w:r w:rsidRPr="00B07C8F">
        <w:rPr>
          <w:b/>
        </w:rPr>
        <w:t>1800 800 007</w:t>
      </w:r>
    </w:p>
    <w:p w14:paraId="664DFA56" w14:textId="77777777" w:rsidR="00925BA8" w:rsidRPr="00740DDD" w:rsidRDefault="00925BA8" w:rsidP="00925BA8">
      <w:pPr>
        <w:pStyle w:val="Bullet1"/>
        <w:numPr>
          <w:ilvl w:val="0"/>
          <w:numId w:val="11"/>
        </w:numPr>
      </w:pPr>
      <w:r w:rsidRPr="00740DDD">
        <w:t>PTV Hubs.</w:t>
      </w:r>
    </w:p>
    <w:p w14:paraId="1FED64DA" w14:textId="77777777" w:rsidR="00DA6065" w:rsidRDefault="00520B3A" w:rsidP="008F2864">
      <w:pPr>
        <w:autoSpaceDE w:val="0"/>
        <w:autoSpaceDN w:val="0"/>
        <w:rPr>
          <w:sz w:val="22"/>
          <w:szCs w:val="22"/>
        </w:rPr>
      </w:pPr>
      <w:r w:rsidRPr="00520B3A">
        <w:rPr>
          <w:sz w:val="22"/>
          <w:szCs w:val="22"/>
        </w:rPr>
        <w:t>Please note you cannot buy or top up a myki on board a tram or bus</w:t>
      </w:r>
      <w:r w:rsidR="00DA6065">
        <w:rPr>
          <w:sz w:val="22"/>
          <w:szCs w:val="22"/>
        </w:rPr>
        <w:t xml:space="preserve">*. </w:t>
      </w:r>
    </w:p>
    <w:p w14:paraId="68B1E128" w14:textId="7C089CB2" w:rsidR="008F2864" w:rsidRPr="00CE0A68" w:rsidRDefault="00DA6065" w:rsidP="00C75047">
      <w:pPr>
        <w:autoSpaceDE w:val="0"/>
        <w:autoSpaceDN w:val="0"/>
        <w:ind w:left="567"/>
        <w:rPr>
          <w:rFonts w:cstheme="minorHAnsi"/>
          <w:color w:val="000000"/>
          <w:sz w:val="22"/>
          <w:szCs w:val="22"/>
          <w:lang w:eastAsia="en-AU"/>
        </w:rPr>
      </w:pPr>
      <w:r>
        <w:rPr>
          <w:sz w:val="22"/>
          <w:szCs w:val="22"/>
        </w:rPr>
        <w:t>*</w:t>
      </w:r>
      <w:r w:rsidR="004E2709">
        <w:rPr>
          <w:sz w:val="22"/>
          <w:szCs w:val="22"/>
        </w:rPr>
        <w:t>Like the tram network, a</w:t>
      </w:r>
      <w:r w:rsidR="008F2864" w:rsidRPr="00CE0A68">
        <w:rPr>
          <w:rFonts w:cstheme="minorHAnsi"/>
          <w:color w:val="000000"/>
          <w:sz w:val="22"/>
          <w:szCs w:val="22"/>
          <w:lang w:eastAsia="en-AU"/>
        </w:rPr>
        <w:t xml:space="preserve">ll buses within the myki network </w:t>
      </w:r>
      <w:r w:rsidR="00CE0A68">
        <w:rPr>
          <w:rFonts w:cstheme="minorHAnsi"/>
          <w:color w:val="000000"/>
          <w:sz w:val="22"/>
          <w:szCs w:val="22"/>
          <w:lang w:eastAsia="en-AU"/>
        </w:rPr>
        <w:t>are</w:t>
      </w:r>
      <w:r w:rsidR="008F2864" w:rsidRPr="00CE0A68">
        <w:rPr>
          <w:rFonts w:cstheme="minorHAnsi"/>
          <w:color w:val="000000"/>
          <w:sz w:val="22"/>
          <w:szCs w:val="22"/>
          <w:lang w:eastAsia="en-AU"/>
        </w:rPr>
        <w:t xml:space="preserve"> </w:t>
      </w:r>
      <w:r>
        <w:rPr>
          <w:rFonts w:cstheme="minorHAnsi"/>
          <w:color w:val="000000"/>
          <w:sz w:val="22"/>
          <w:szCs w:val="22"/>
          <w:lang w:eastAsia="en-AU"/>
        </w:rPr>
        <w:t xml:space="preserve">now </w:t>
      </w:r>
      <w:r w:rsidR="008F2864" w:rsidRPr="00CE0A68">
        <w:rPr>
          <w:rFonts w:cstheme="minorHAnsi"/>
          <w:color w:val="000000"/>
          <w:sz w:val="22"/>
          <w:szCs w:val="22"/>
          <w:lang w:eastAsia="en-AU"/>
        </w:rPr>
        <w:t>‘Prepay’</w:t>
      </w:r>
      <w:r w:rsidR="008F2864" w:rsidRPr="00CE0A68">
        <w:rPr>
          <w:rFonts w:cstheme="minorHAnsi"/>
          <w:sz w:val="22"/>
          <w:szCs w:val="22"/>
          <w:lang w:eastAsia="en-AU"/>
        </w:rPr>
        <w:t xml:space="preserve"> only</w:t>
      </w:r>
      <w:r w:rsidR="00C75047">
        <w:rPr>
          <w:rFonts w:cstheme="minorHAnsi"/>
          <w:color w:val="000000"/>
          <w:sz w:val="22"/>
          <w:szCs w:val="22"/>
          <w:lang w:eastAsia="en-AU"/>
        </w:rPr>
        <w:t xml:space="preserve">, which </w:t>
      </w:r>
      <w:r w:rsidR="008F2864" w:rsidRPr="00CE0A68">
        <w:rPr>
          <w:rFonts w:cstheme="minorHAnsi"/>
          <w:color w:val="000000"/>
          <w:sz w:val="22"/>
          <w:szCs w:val="22"/>
          <w:lang w:eastAsia="en-AU"/>
        </w:rPr>
        <w:t xml:space="preserve">means cash </w:t>
      </w:r>
      <w:r w:rsidR="00193D9E">
        <w:rPr>
          <w:rFonts w:cstheme="minorHAnsi"/>
          <w:color w:val="000000"/>
          <w:sz w:val="22"/>
          <w:szCs w:val="22"/>
          <w:lang w:eastAsia="en-AU"/>
        </w:rPr>
        <w:t>or EFT</w:t>
      </w:r>
      <w:r w:rsidR="009233B0">
        <w:rPr>
          <w:rFonts w:cstheme="minorHAnsi"/>
          <w:color w:val="000000"/>
          <w:sz w:val="22"/>
          <w:szCs w:val="22"/>
          <w:lang w:eastAsia="en-AU"/>
        </w:rPr>
        <w:t>POS</w:t>
      </w:r>
      <w:r w:rsidR="00193D9E">
        <w:rPr>
          <w:rFonts w:cstheme="minorHAnsi"/>
          <w:color w:val="000000"/>
          <w:sz w:val="22"/>
          <w:szCs w:val="22"/>
          <w:lang w:eastAsia="en-AU"/>
        </w:rPr>
        <w:t xml:space="preserve"> </w:t>
      </w:r>
      <w:r w:rsidR="008F2864" w:rsidRPr="00CE0A68">
        <w:rPr>
          <w:rFonts w:cstheme="minorHAnsi"/>
          <w:color w:val="000000"/>
          <w:sz w:val="22"/>
          <w:szCs w:val="22"/>
          <w:lang w:eastAsia="en-AU"/>
        </w:rPr>
        <w:t xml:space="preserve">is not accepted to purchase or top up myki cards onboard. Passengers need to ensure they have a valid myki </w:t>
      </w:r>
      <w:r w:rsidR="00383CC6">
        <w:rPr>
          <w:rFonts w:cstheme="minorHAnsi"/>
          <w:color w:val="000000"/>
          <w:sz w:val="22"/>
          <w:szCs w:val="22"/>
          <w:lang w:eastAsia="en-AU"/>
        </w:rPr>
        <w:t>with sufficient funds</w:t>
      </w:r>
      <w:r w:rsidR="008F2864" w:rsidRPr="00CE0A68">
        <w:rPr>
          <w:rFonts w:cstheme="minorHAnsi"/>
          <w:color w:val="000000"/>
          <w:sz w:val="22"/>
          <w:szCs w:val="22"/>
          <w:lang w:eastAsia="en-AU"/>
        </w:rPr>
        <w:t xml:space="preserve"> before they travel.</w:t>
      </w:r>
    </w:p>
    <w:p w14:paraId="0B17B78B" w14:textId="77777777" w:rsidR="008F2864" w:rsidRPr="00CE0A68" w:rsidRDefault="008F2864" w:rsidP="00C75047">
      <w:pPr>
        <w:autoSpaceDE w:val="0"/>
        <w:autoSpaceDN w:val="0"/>
        <w:ind w:left="567"/>
        <w:rPr>
          <w:rFonts w:eastAsia="Times New Roman" w:cstheme="minorHAnsi"/>
          <w:color w:val="000000"/>
          <w:sz w:val="22"/>
          <w:szCs w:val="22"/>
          <w:lang w:eastAsia="en-AU"/>
        </w:rPr>
      </w:pPr>
      <w:r w:rsidRPr="00CE0A68">
        <w:rPr>
          <w:rFonts w:eastAsia="Times New Roman" w:cstheme="minorHAnsi"/>
          <w:color w:val="000000"/>
          <w:sz w:val="22"/>
          <w:szCs w:val="22"/>
          <w:lang w:eastAsia="en-AU"/>
        </w:rPr>
        <w:t xml:space="preserve">This includes Melbourne, Geelong, Ballarat, Bendigo, Latrobe </w:t>
      </w:r>
      <w:proofErr w:type="gramStart"/>
      <w:r w:rsidRPr="00CE0A68">
        <w:rPr>
          <w:rFonts w:eastAsia="Times New Roman" w:cstheme="minorHAnsi"/>
          <w:color w:val="000000"/>
          <w:sz w:val="22"/>
          <w:szCs w:val="22"/>
          <w:lang w:eastAsia="en-AU"/>
        </w:rPr>
        <w:t>Valley</w:t>
      </w:r>
      <w:proofErr w:type="gramEnd"/>
      <w:r w:rsidRPr="00CE0A68">
        <w:rPr>
          <w:rFonts w:eastAsia="Times New Roman" w:cstheme="minorHAnsi"/>
          <w:color w:val="000000"/>
          <w:sz w:val="22"/>
          <w:szCs w:val="22"/>
          <w:lang w:eastAsia="en-AU"/>
        </w:rPr>
        <w:t xml:space="preserve"> and other bus services where myki is accepted.</w:t>
      </w:r>
    </w:p>
    <w:p w14:paraId="3635682D" w14:textId="7ECD0B69" w:rsidR="001F2ABB" w:rsidRPr="00FA7FEF" w:rsidRDefault="001F2ABB" w:rsidP="001F2ABB">
      <w:pPr>
        <w:spacing w:after="0"/>
        <w:rPr>
          <w:sz w:val="22"/>
          <w:szCs w:val="22"/>
        </w:rPr>
      </w:pPr>
      <w:r w:rsidRPr="00320A7D">
        <w:rPr>
          <w:sz w:val="22"/>
          <w:szCs w:val="22"/>
        </w:rPr>
        <w:t xml:space="preserve">No change is provided when topping up myki Money at a myki machine. </w:t>
      </w:r>
      <w:r w:rsidR="00CF06F3">
        <w:rPr>
          <w:sz w:val="22"/>
          <w:szCs w:val="22"/>
        </w:rPr>
        <w:t>Five</w:t>
      </w:r>
      <w:r w:rsidRPr="00320A7D">
        <w:rPr>
          <w:sz w:val="22"/>
          <w:szCs w:val="22"/>
        </w:rPr>
        <w:t xml:space="preserve"> cent coins </w:t>
      </w:r>
      <w:r>
        <w:rPr>
          <w:sz w:val="22"/>
          <w:szCs w:val="22"/>
        </w:rPr>
        <w:t xml:space="preserve">are </w:t>
      </w:r>
      <w:r w:rsidRPr="00320A7D">
        <w:rPr>
          <w:sz w:val="22"/>
          <w:szCs w:val="22"/>
        </w:rPr>
        <w:t>not accepted.</w:t>
      </w:r>
    </w:p>
    <w:p w14:paraId="37010138" w14:textId="7924AFDE" w:rsidR="00925BA8" w:rsidRPr="00D55622" w:rsidRDefault="00925BA8" w:rsidP="00925BA8">
      <w:pPr>
        <w:rPr>
          <w:sz w:val="22"/>
        </w:rPr>
      </w:pPr>
      <w:r w:rsidRPr="00D55622">
        <w:rPr>
          <w:sz w:val="22"/>
        </w:rPr>
        <w:t xml:space="preserve">A myki </w:t>
      </w:r>
      <w:r w:rsidR="008856EB">
        <w:rPr>
          <w:sz w:val="22"/>
        </w:rPr>
        <w:t>Card</w:t>
      </w:r>
      <w:r w:rsidRPr="00D55622">
        <w:rPr>
          <w:sz w:val="22"/>
        </w:rPr>
        <w:t xml:space="preserve"> must be topped up with at least $1 or a myki Pass at purchase (except </w:t>
      </w:r>
      <w:r w:rsidR="00442510">
        <w:rPr>
          <w:sz w:val="22"/>
        </w:rPr>
        <w:t xml:space="preserve">for purchases made via the </w:t>
      </w:r>
      <w:r w:rsidRPr="00D55622">
        <w:rPr>
          <w:sz w:val="22"/>
        </w:rPr>
        <w:t>PTV Call Centre and website, where the minimum top up is $10).</w:t>
      </w:r>
    </w:p>
    <w:p w14:paraId="430AE854" w14:textId="05BA9569" w:rsidR="00925BA8" w:rsidRPr="00D55622" w:rsidRDefault="00925BA8" w:rsidP="00925BA8">
      <w:pPr>
        <w:rPr>
          <w:sz w:val="22"/>
        </w:rPr>
      </w:pPr>
      <w:r w:rsidRPr="00D55622">
        <w:rPr>
          <w:sz w:val="22"/>
        </w:rPr>
        <w:t xml:space="preserve">Customers are strongly advised to purchase a myki </w:t>
      </w:r>
      <w:r w:rsidR="00E5299E">
        <w:rPr>
          <w:sz w:val="22"/>
        </w:rPr>
        <w:t xml:space="preserve">from an </w:t>
      </w:r>
      <w:r w:rsidRPr="00D55622">
        <w:rPr>
          <w:sz w:val="22"/>
        </w:rPr>
        <w:t xml:space="preserve">authorised </w:t>
      </w:r>
      <w:r w:rsidR="00E5299E">
        <w:rPr>
          <w:sz w:val="22"/>
        </w:rPr>
        <w:t xml:space="preserve">retailer </w:t>
      </w:r>
      <w:r w:rsidRPr="00D55622">
        <w:rPr>
          <w:sz w:val="22"/>
        </w:rPr>
        <w:t xml:space="preserve">to avoid </w:t>
      </w:r>
      <w:r w:rsidR="00E5299E">
        <w:rPr>
          <w:sz w:val="22"/>
        </w:rPr>
        <w:t xml:space="preserve">the </w:t>
      </w:r>
      <w:r w:rsidRPr="00D55622">
        <w:rPr>
          <w:sz w:val="22"/>
        </w:rPr>
        <w:t>risk of fraud.</w:t>
      </w:r>
    </w:p>
    <w:p w14:paraId="3E5E8CEC" w14:textId="202BF57B" w:rsidR="00BC1A16" w:rsidRDefault="00925BA8" w:rsidP="00925BA8">
      <w:pPr>
        <w:rPr>
          <w:sz w:val="22"/>
        </w:rPr>
      </w:pPr>
      <w:r w:rsidRPr="00D55622">
        <w:rPr>
          <w:sz w:val="22"/>
        </w:rPr>
        <w:t xml:space="preserve">A maximum </w:t>
      </w:r>
      <w:r w:rsidR="00D736D0">
        <w:rPr>
          <w:sz w:val="22"/>
        </w:rPr>
        <w:t xml:space="preserve">myki Money </w:t>
      </w:r>
      <w:r w:rsidRPr="00D55622">
        <w:rPr>
          <w:sz w:val="22"/>
        </w:rPr>
        <w:t>top up of $250 applies.</w:t>
      </w:r>
    </w:p>
    <w:p w14:paraId="6491FC4A" w14:textId="715FC23D" w:rsidR="00A26148" w:rsidRPr="00414030" w:rsidRDefault="00A26148" w:rsidP="00A26148">
      <w:pPr>
        <w:rPr>
          <w:sz w:val="22"/>
        </w:rPr>
      </w:pPr>
      <w:r w:rsidRPr="00414030">
        <w:rPr>
          <w:sz w:val="22"/>
        </w:rPr>
        <w:t>BPay top up is available through the customer’s bank account.</w:t>
      </w:r>
    </w:p>
    <w:p w14:paraId="0140BEB6" w14:textId="4E79C65B" w:rsidR="00925BA8" w:rsidRDefault="00BC1A16" w:rsidP="00925BA8">
      <w:pPr>
        <w:rPr>
          <w:color w:val="auto"/>
          <w:sz w:val="22"/>
          <w:szCs w:val="22"/>
        </w:rPr>
      </w:pPr>
      <w:r w:rsidRPr="7D8DF4D7">
        <w:rPr>
          <w:color w:val="auto"/>
          <w:sz w:val="22"/>
          <w:szCs w:val="22"/>
        </w:rPr>
        <w:t xml:space="preserve">Even when purchased, myki </w:t>
      </w:r>
      <w:r w:rsidR="00C55F01" w:rsidRPr="7D8DF4D7">
        <w:rPr>
          <w:color w:val="auto"/>
          <w:sz w:val="22"/>
          <w:szCs w:val="22"/>
        </w:rPr>
        <w:t xml:space="preserve">cards </w:t>
      </w:r>
      <w:r w:rsidRPr="7D8DF4D7">
        <w:rPr>
          <w:color w:val="auto"/>
          <w:sz w:val="22"/>
          <w:szCs w:val="22"/>
        </w:rPr>
        <w:t>remain the property of the Head, Transport for Victoria</w:t>
      </w:r>
      <w:r w:rsidR="00AB428E" w:rsidRPr="7D8DF4D7">
        <w:rPr>
          <w:color w:val="auto"/>
          <w:sz w:val="22"/>
          <w:szCs w:val="22"/>
        </w:rPr>
        <w:t>.</w:t>
      </w:r>
      <w:r w:rsidRPr="7D8DF4D7">
        <w:rPr>
          <w:color w:val="auto"/>
          <w:sz w:val="22"/>
          <w:szCs w:val="22"/>
        </w:rPr>
        <w:t xml:space="preserve"> </w:t>
      </w:r>
    </w:p>
    <w:p w14:paraId="2FCEFE0C" w14:textId="77777777" w:rsidR="00E91761" w:rsidRPr="00987D38" w:rsidRDefault="00E91761" w:rsidP="00E91761">
      <w:pPr>
        <w:pStyle w:val="Heading3"/>
      </w:pPr>
      <w:r w:rsidRPr="00987D38">
        <w:t>Commuter Club</w:t>
      </w:r>
    </w:p>
    <w:p w14:paraId="32F4F14B" w14:textId="77777777" w:rsidR="00E91761" w:rsidRPr="00987D38" w:rsidRDefault="00E91761" w:rsidP="00E91761">
      <w:pPr>
        <w:rPr>
          <w:sz w:val="22"/>
        </w:rPr>
      </w:pPr>
      <w:r w:rsidRPr="00987D38">
        <w:rPr>
          <w:sz w:val="22"/>
        </w:rPr>
        <w:t xml:space="preserve">A Commuter Club scheme is available for employers or other organisations to purchase 365-day myki Passes on behalf of the organisation’s employees/members/volunteers at a discount rate of 10 per cent. </w:t>
      </w:r>
    </w:p>
    <w:p w14:paraId="79D9A967" w14:textId="77777777" w:rsidR="00E91761" w:rsidRPr="00987D38" w:rsidRDefault="00E91761" w:rsidP="00E91761">
      <w:pPr>
        <w:rPr>
          <w:sz w:val="22"/>
        </w:rPr>
      </w:pPr>
      <w:r w:rsidRPr="00987D38">
        <w:rPr>
          <w:sz w:val="22"/>
          <w:szCs w:val="22"/>
        </w:rPr>
        <w:t xml:space="preserve">It is up to the organisation how they choose to offer employees a Commuter Club myki, for example, salary package, one-off payment etc. It is also at the discretion of the organisation whether they pass on all or part of the discount to their employees; for example, some </w:t>
      </w:r>
      <w:r w:rsidRPr="00987D38">
        <w:rPr>
          <w:sz w:val="22"/>
        </w:rPr>
        <w:t>organisations may choose to deduct a handling fee.</w:t>
      </w:r>
    </w:p>
    <w:p w14:paraId="2E44C87C" w14:textId="77777777" w:rsidR="00E91761" w:rsidRPr="00987D38" w:rsidRDefault="00E91761" w:rsidP="00E91761">
      <w:pPr>
        <w:rPr>
          <w:sz w:val="22"/>
        </w:rPr>
      </w:pPr>
      <w:r w:rsidRPr="00987D38">
        <w:rPr>
          <w:sz w:val="22"/>
        </w:rPr>
        <w:t>A Commuter Club card that is damaged and not working can be replaced at a staffed station.</w:t>
      </w:r>
    </w:p>
    <w:p w14:paraId="1FCBFE76" w14:textId="77777777" w:rsidR="00E91761" w:rsidRPr="00987D38" w:rsidRDefault="00E91761" w:rsidP="00E91761">
      <w:pPr>
        <w:rPr>
          <w:sz w:val="22"/>
        </w:rPr>
      </w:pPr>
      <w:r w:rsidRPr="00987D38">
        <w:rPr>
          <w:sz w:val="22"/>
        </w:rPr>
        <w:t xml:space="preserve">To report a lost or stolen Commuter Club myki, contact </w:t>
      </w:r>
      <w:hyperlink w:anchor="_How_to_use" w:history="1">
        <w:r w:rsidRPr="00987D38">
          <w:rPr>
            <w:rStyle w:val="Hyperlink"/>
            <w:color w:val="E32107"/>
            <w:sz w:val="22"/>
            <w:shd w:val="clear" w:color="auto" w:fill="FFFFFF"/>
          </w:rPr>
          <w:t>PTV</w:t>
        </w:r>
        <w:r w:rsidRPr="00987D38">
          <w:rPr>
            <w:rStyle w:val="Hyperlink"/>
            <w:color w:val="404040" w:themeColor="text1" w:themeTint="BF"/>
            <w:sz w:val="22"/>
            <w:u w:val="none"/>
          </w:rPr>
          <w:t xml:space="preserve">. </w:t>
        </w:r>
      </w:hyperlink>
      <w:r w:rsidRPr="00987D38">
        <w:rPr>
          <w:sz w:val="22"/>
        </w:rPr>
        <w:t xml:space="preserve">A replacement card will be sent out within 10 business days. </w:t>
      </w:r>
    </w:p>
    <w:p w14:paraId="6FEDBE4B" w14:textId="77777777" w:rsidR="00E91761" w:rsidRPr="00987D38" w:rsidRDefault="00E91761" w:rsidP="00E91761">
      <w:pPr>
        <w:rPr>
          <w:sz w:val="22"/>
        </w:rPr>
      </w:pPr>
      <w:r w:rsidRPr="00987D38">
        <w:rPr>
          <w:sz w:val="22"/>
        </w:rPr>
        <w:t xml:space="preserve">Alternatively, you can visit a </w:t>
      </w:r>
      <w:hyperlink w:anchor="_How_to_use" w:history="1">
        <w:r w:rsidRPr="00987D38">
          <w:rPr>
            <w:rStyle w:val="Hyperlink"/>
            <w:color w:val="E32107"/>
            <w:sz w:val="22"/>
            <w:shd w:val="clear" w:color="auto" w:fill="FFFFFF"/>
          </w:rPr>
          <w:t>PTV Hub</w:t>
        </w:r>
      </w:hyperlink>
      <w:r w:rsidRPr="00987D38">
        <w:rPr>
          <w:sz w:val="22"/>
        </w:rPr>
        <w:t>. A replacement card will be issued on the spot and balance transferred within 36 hours. You’re responsible for covering interim travel costs.</w:t>
      </w:r>
    </w:p>
    <w:p w14:paraId="0EAA43C0" w14:textId="77777777" w:rsidR="00E91761" w:rsidRPr="00987D38" w:rsidRDefault="00E91761" w:rsidP="00E91761">
      <w:pPr>
        <w:rPr>
          <w:sz w:val="28"/>
        </w:rPr>
      </w:pPr>
      <w:r w:rsidRPr="00987D38">
        <w:rPr>
          <w:rFonts w:cstheme="minorHAnsi"/>
          <w:sz w:val="22"/>
        </w:rPr>
        <w:t>If you need to travel while you wait for your old balance to be transferred to your new card, top up with myki Money or use a myki Pass.</w:t>
      </w:r>
    </w:p>
    <w:p w14:paraId="34F5E402" w14:textId="77777777" w:rsidR="00E91761" w:rsidRPr="00987D38" w:rsidRDefault="00E91761" w:rsidP="00E91761">
      <w:pPr>
        <w:rPr>
          <w:rFonts w:eastAsiaTheme="minorEastAsia"/>
          <w:b/>
          <w:color w:val="auto"/>
          <w:sz w:val="22"/>
          <w:szCs w:val="22"/>
        </w:rPr>
      </w:pPr>
      <w:r w:rsidRPr="00987D38">
        <w:rPr>
          <w:sz w:val="22"/>
        </w:rPr>
        <w:t xml:space="preserve">For more information on how the myki Commuter Club works or to register an organisation, email </w:t>
      </w:r>
      <w:hyperlink r:id="rId56" w:history="1">
        <w:r w:rsidRPr="00987D38">
          <w:rPr>
            <w:rStyle w:val="Hyperlink"/>
            <w:color w:val="E32107"/>
            <w:sz w:val="22"/>
            <w:shd w:val="clear" w:color="auto" w:fill="FFFFFF"/>
          </w:rPr>
          <w:t>commuterclub@ptv.vic.gov.au</w:t>
        </w:r>
      </w:hyperlink>
      <w:r w:rsidRPr="00987D38">
        <w:rPr>
          <w:sz w:val="22"/>
        </w:rPr>
        <w:t xml:space="preserve">. </w:t>
      </w:r>
    </w:p>
    <w:p w14:paraId="5838F099" w14:textId="77777777" w:rsidR="00E91761" w:rsidRPr="00987D38" w:rsidRDefault="00E91761" w:rsidP="00E91761">
      <w:pPr>
        <w:pStyle w:val="Heading3"/>
      </w:pPr>
      <w:r w:rsidRPr="00987D38">
        <w:t>Student Passes – myki</w:t>
      </w:r>
    </w:p>
    <w:p w14:paraId="1B730F8D" w14:textId="1C5351DD" w:rsidR="00E91761" w:rsidRPr="00987D38" w:rsidRDefault="00E91761" w:rsidP="00E91761">
      <w:pPr>
        <w:pStyle w:val="SubHeading"/>
        <w:rPr>
          <w:b w:val="0"/>
          <w:sz w:val="22"/>
        </w:rPr>
      </w:pPr>
      <w:r w:rsidRPr="00987D38">
        <w:rPr>
          <w:b w:val="0"/>
          <w:sz w:val="22"/>
        </w:rPr>
        <w:t xml:space="preserve">Student Passes are available for </w:t>
      </w:r>
      <w:r w:rsidR="00417A46" w:rsidRPr="00987D38">
        <w:rPr>
          <w:b w:val="0"/>
          <w:sz w:val="22"/>
        </w:rPr>
        <w:t>state-wide</w:t>
      </w:r>
      <w:r w:rsidRPr="00987D38">
        <w:rPr>
          <w:b w:val="0"/>
          <w:sz w:val="22"/>
        </w:rPr>
        <w:t xml:space="preserve"> travel and travel in selected regional areas for half year and full year periods.</w:t>
      </w:r>
    </w:p>
    <w:p w14:paraId="28285244" w14:textId="77777777" w:rsidR="00E91761" w:rsidRPr="00987D38" w:rsidRDefault="00E91761" w:rsidP="00E91761">
      <w:pPr>
        <w:pStyle w:val="SubHeading"/>
        <w:rPr>
          <w:b w:val="0"/>
          <w:sz w:val="22"/>
        </w:rPr>
      </w:pPr>
      <w:r w:rsidRPr="00987D38">
        <w:rPr>
          <w:b w:val="0"/>
          <w:sz w:val="22"/>
        </w:rPr>
        <w:lastRenderedPageBreak/>
        <w:t>Student Passes can be purchased at any staffed railway station.</w:t>
      </w:r>
    </w:p>
    <w:p w14:paraId="2DE8BD77" w14:textId="77777777" w:rsidR="00E91761" w:rsidRPr="00987D38" w:rsidRDefault="00E91761" w:rsidP="00E91761">
      <w:pPr>
        <w:pStyle w:val="SubHeading"/>
        <w:rPr>
          <w:b w:val="0"/>
          <w:sz w:val="22"/>
        </w:rPr>
      </w:pPr>
      <w:r w:rsidRPr="00987D38">
        <w:rPr>
          <w:b w:val="0"/>
          <w:sz w:val="22"/>
        </w:rPr>
        <w:t>To get a Student Pass, you must have a PTV Approved School Student ID card or a PTV School Student ID card. You need to carry your Student Pass and ID when travelling.</w:t>
      </w:r>
    </w:p>
    <w:p w14:paraId="54B95200" w14:textId="77777777" w:rsidR="00E91761" w:rsidRDefault="00E91761" w:rsidP="00E91761">
      <w:pPr>
        <w:pStyle w:val="SubHeading"/>
        <w:rPr>
          <w:b w:val="0"/>
          <w:sz w:val="22"/>
        </w:rPr>
      </w:pPr>
      <w:r w:rsidRPr="00987D38">
        <w:rPr>
          <w:b w:val="0"/>
          <w:sz w:val="22"/>
        </w:rPr>
        <w:t xml:space="preserve">For more information on Student Passes, visit the </w:t>
      </w:r>
      <w:hyperlink r:id="rId57" w:history="1">
        <w:r w:rsidRPr="00987D38">
          <w:rPr>
            <w:rStyle w:val="Hyperlink"/>
            <w:b w:val="0"/>
            <w:color w:val="E32107"/>
            <w:sz w:val="22"/>
            <w:shd w:val="clear" w:color="auto" w:fill="FFFFFF"/>
          </w:rPr>
          <w:t>PTV website</w:t>
        </w:r>
      </w:hyperlink>
      <w:r w:rsidRPr="00987D38">
        <w:rPr>
          <w:b w:val="0"/>
          <w:sz w:val="22"/>
        </w:rPr>
        <w:t xml:space="preserve">. </w:t>
      </w:r>
    </w:p>
    <w:p w14:paraId="648BA6AF" w14:textId="77777777" w:rsidR="00E91761" w:rsidRDefault="00E91761" w:rsidP="00E91761">
      <w:pPr>
        <w:pStyle w:val="SubHeading"/>
        <w:rPr>
          <w:b w:val="0"/>
          <w:sz w:val="22"/>
        </w:rPr>
      </w:pPr>
      <w:r>
        <w:rPr>
          <w:b w:val="0"/>
          <w:noProof/>
          <w:sz w:val="22"/>
        </w:rPr>
        <w:drawing>
          <wp:inline distT="0" distB="0" distL="0" distR="0" wp14:anchorId="2E4AA387" wp14:editId="00704E82">
            <wp:extent cx="1956315" cy="1146492"/>
            <wp:effectExtent l="0" t="0" r="6350" b="0"/>
            <wp:docPr id="2" name="Picture 2" descr="image of the PTV School Student ID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hool Student ID.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68848" cy="1153837"/>
                    </a:xfrm>
                    <a:prstGeom prst="rect">
                      <a:avLst/>
                    </a:prstGeom>
                  </pic:spPr>
                </pic:pic>
              </a:graphicData>
            </a:graphic>
          </wp:inline>
        </w:drawing>
      </w:r>
    </w:p>
    <w:p w14:paraId="5C867BDD" w14:textId="77777777" w:rsidR="00E91761" w:rsidRDefault="00E91761" w:rsidP="00E91761">
      <w:pPr>
        <w:pStyle w:val="SubHeading"/>
        <w:rPr>
          <w:b w:val="0"/>
          <w:sz w:val="22"/>
        </w:rPr>
      </w:pPr>
      <w:r>
        <w:rPr>
          <w:noProof/>
        </w:rPr>
        <w:drawing>
          <wp:inline distT="0" distB="0" distL="0" distR="0" wp14:anchorId="6F808A3F" wp14:editId="3144757F">
            <wp:extent cx="4124366" cy="1528017"/>
            <wp:effectExtent l="0" t="0" r="0" b="0"/>
            <wp:docPr id="3" name="Picture 3" descr="An example image of a school ID card and includes the PTV logo that meets the requirements to be used as ID for concession fares and to purchase a student pass. The card must include the school name, student name, student photo, expiry date and intellectual property author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154212" cy="1539074"/>
                    </a:xfrm>
                    <a:prstGeom prst="rect">
                      <a:avLst/>
                    </a:prstGeom>
                  </pic:spPr>
                </pic:pic>
              </a:graphicData>
            </a:graphic>
          </wp:inline>
        </w:drawing>
      </w:r>
      <w:r>
        <w:rPr>
          <w:b w:val="0"/>
          <w:sz w:val="22"/>
        </w:rPr>
        <w:tab/>
      </w:r>
    </w:p>
    <w:p w14:paraId="466E5EDB" w14:textId="77777777" w:rsidR="006343F6" w:rsidRPr="00E91761" w:rsidRDefault="006343F6" w:rsidP="00E91761">
      <w:pPr>
        <w:pStyle w:val="Heading2"/>
      </w:pPr>
      <w:r w:rsidRPr="00E91761">
        <w:t>Time taken to credit myki balance</w:t>
      </w:r>
    </w:p>
    <w:p w14:paraId="274CADEE" w14:textId="77777777" w:rsidR="000E589C" w:rsidRPr="00E4731F" w:rsidRDefault="000E589C" w:rsidP="006343F6">
      <w:pPr>
        <w:rPr>
          <w:b/>
          <w:bCs/>
          <w:sz w:val="22"/>
          <w:szCs w:val="22"/>
        </w:rPr>
      </w:pPr>
      <w:r w:rsidRPr="00E4731F">
        <w:rPr>
          <w:b/>
          <w:bCs/>
          <w:sz w:val="22"/>
          <w:szCs w:val="22"/>
        </w:rPr>
        <w:t>Instant top up</w:t>
      </w:r>
    </w:p>
    <w:p w14:paraId="2591B0F3" w14:textId="0788D47F" w:rsidR="00D50420" w:rsidRDefault="00D50420" w:rsidP="006343F6">
      <w:pPr>
        <w:rPr>
          <w:sz w:val="22"/>
          <w:szCs w:val="22"/>
        </w:rPr>
      </w:pPr>
      <w:r>
        <w:rPr>
          <w:sz w:val="22"/>
          <w:szCs w:val="22"/>
        </w:rPr>
        <w:t xml:space="preserve">When customers </w:t>
      </w:r>
      <w:r w:rsidRPr="00570E0D">
        <w:rPr>
          <w:sz w:val="22"/>
          <w:szCs w:val="22"/>
        </w:rPr>
        <w:t xml:space="preserve">top up myki Money or </w:t>
      </w:r>
      <w:r w:rsidR="00432EEB">
        <w:rPr>
          <w:sz w:val="22"/>
          <w:szCs w:val="22"/>
        </w:rPr>
        <w:t>load</w:t>
      </w:r>
      <w:r w:rsidRPr="00570E0D">
        <w:rPr>
          <w:sz w:val="22"/>
          <w:szCs w:val="22"/>
        </w:rPr>
        <w:t xml:space="preserve"> a myki Pass </w:t>
      </w:r>
      <w:r w:rsidR="001864EC">
        <w:rPr>
          <w:sz w:val="22"/>
          <w:szCs w:val="22"/>
        </w:rPr>
        <w:t>through a myki ticket machine</w:t>
      </w:r>
      <w:r w:rsidR="00D9132D">
        <w:rPr>
          <w:sz w:val="22"/>
          <w:szCs w:val="22"/>
        </w:rPr>
        <w:t xml:space="preserve"> (in</w:t>
      </w:r>
      <w:r w:rsidR="00FD1E1D">
        <w:rPr>
          <w:sz w:val="22"/>
          <w:szCs w:val="22"/>
        </w:rPr>
        <w:t>c</w:t>
      </w:r>
      <w:r w:rsidR="00D9132D">
        <w:rPr>
          <w:sz w:val="22"/>
          <w:szCs w:val="22"/>
        </w:rPr>
        <w:t>lud</w:t>
      </w:r>
      <w:r w:rsidR="00FD1E1D">
        <w:rPr>
          <w:sz w:val="22"/>
          <w:szCs w:val="22"/>
        </w:rPr>
        <w:t>i</w:t>
      </w:r>
      <w:r w:rsidR="00D9132D">
        <w:rPr>
          <w:sz w:val="22"/>
          <w:szCs w:val="22"/>
        </w:rPr>
        <w:t xml:space="preserve">ng </w:t>
      </w:r>
      <w:r w:rsidR="00D9132D" w:rsidRPr="00D9132D">
        <w:rPr>
          <w:sz w:val="22"/>
          <w:szCs w:val="22"/>
        </w:rPr>
        <w:t>Quick Top Up machines</w:t>
      </w:r>
      <w:r w:rsidR="00D9132D">
        <w:rPr>
          <w:sz w:val="22"/>
          <w:szCs w:val="22"/>
        </w:rPr>
        <w:t>)</w:t>
      </w:r>
      <w:r w:rsidR="007E7F1B">
        <w:rPr>
          <w:sz w:val="22"/>
          <w:szCs w:val="22"/>
        </w:rPr>
        <w:t>, ticket office</w:t>
      </w:r>
      <w:r w:rsidR="00CA3214">
        <w:rPr>
          <w:sz w:val="22"/>
          <w:szCs w:val="22"/>
        </w:rPr>
        <w:t xml:space="preserve"> (</w:t>
      </w:r>
      <w:proofErr w:type="gramStart"/>
      <w:r w:rsidR="00C1087E">
        <w:rPr>
          <w:sz w:val="22"/>
          <w:szCs w:val="22"/>
        </w:rPr>
        <w:t>e.g.</w:t>
      </w:r>
      <w:proofErr w:type="gramEnd"/>
      <w:r w:rsidR="00C1087E">
        <w:rPr>
          <w:sz w:val="22"/>
          <w:szCs w:val="22"/>
        </w:rPr>
        <w:t xml:space="preserve"> staffed station)</w:t>
      </w:r>
      <w:r w:rsidR="0063571E">
        <w:rPr>
          <w:sz w:val="22"/>
          <w:szCs w:val="22"/>
        </w:rPr>
        <w:t>, PTV Hub</w:t>
      </w:r>
      <w:r w:rsidR="0017113A">
        <w:rPr>
          <w:sz w:val="22"/>
          <w:szCs w:val="22"/>
        </w:rPr>
        <w:t xml:space="preserve">, </w:t>
      </w:r>
      <w:r w:rsidR="007E7F1B">
        <w:rPr>
          <w:sz w:val="22"/>
          <w:szCs w:val="22"/>
        </w:rPr>
        <w:t>retailer</w:t>
      </w:r>
      <w:r w:rsidR="004F7546">
        <w:rPr>
          <w:sz w:val="22"/>
          <w:szCs w:val="22"/>
        </w:rPr>
        <w:t xml:space="preserve"> </w:t>
      </w:r>
      <w:r w:rsidR="004F7546" w:rsidRPr="002C5190">
        <w:rPr>
          <w:rFonts w:eastAsia="Times New Roman"/>
          <w:sz w:val="22"/>
          <w:szCs w:val="22"/>
        </w:rPr>
        <w:t>(e.g. 7-Eleven)</w:t>
      </w:r>
      <w:r w:rsidR="0017113A">
        <w:rPr>
          <w:sz w:val="22"/>
          <w:szCs w:val="22"/>
        </w:rPr>
        <w:t xml:space="preserve"> or other myki agent,</w:t>
      </w:r>
      <w:r w:rsidR="007E7F1B">
        <w:rPr>
          <w:sz w:val="22"/>
          <w:szCs w:val="22"/>
        </w:rPr>
        <w:t xml:space="preserve"> </w:t>
      </w:r>
      <w:r w:rsidR="002A32BC">
        <w:rPr>
          <w:sz w:val="22"/>
          <w:szCs w:val="22"/>
        </w:rPr>
        <w:t xml:space="preserve">the </w:t>
      </w:r>
      <w:r w:rsidR="004F7546">
        <w:rPr>
          <w:sz w:val="22"/>
          <w:szCs w:val="22"/>
        </w:rPr>
        <w:t xml:space="preserve">myki </w:t>
      </w:r>
      <w:r w:rsidR="002A32BC">
        <w:rPr>
          <w:sz w:val="22"/>
          <w:szCs w:val="22"/>
        </w:rPr>
        <w:t xml:space="preserve">Money or Pass is </w:t>
      </w:r>
      <w:r w:rsidR="0017113A" w:rsidRPr="00125502">
        <w:rPr>
          <w:sz w:val="22"/>
          <w:szCs w:val="22"/>
        </w:rPr>
        <w:t xml:space="preserve">recorded on the myki </w:t>
      </w:r>
      <w:r w:rsidR="0017113A">
        <w:rPr>
          <w:sz w:val="22"/>
          <w:szCs w:val="22"/>
        </w:rPr>
        <w:t>card</w:t>
      </w:r>
      <w:r w:rsidR="0017113A" w:rsidRPr="00125502">
        <w:rPr>
          <w:sz w:val="22"/>
          <w:szCs w:val="22"/>
        </w:rPr>
        <w:t xml:space="preserve"> immediately</w:t>
      </w:r>
      <w:r w:rsidR="002A32BC">
        <w:rPr>
          <w:sz w:val="22"/>
          <w:szCs w:val="22"/>
        </w:rPr>
        <w:t>.</w:t>
      </w:r>
    </w:p>
    <w:p w14:paraId="692500E8" w14:textId="77777777" w:rsidR="00304B06" w:rsidRPr="00E4731F" w:rsidRDefault="00304B06" w:rsidP="006343F6">
      <w:pPr>
        <w:rPr>
          <w:b/>
          <w:bCs/>
          <w:sz w:val="22"/>
          <w:szCs w:val="22"/>
        </w:rPr>
      </w:pPr>
      <w:r w:rsidRPr="00E4731F">
        <w:rPr>
          <w:b/>
          <w:bCs/>
          <w:sz w:val="22"/>
          <w:szCs w:val="22"/>
        </w:rPr>
        <w:t>Website and call centre</w:t>
      </w:r>
    </w:p>
    <w:p w14:paraId="1339E34F" w14:textId="12C34B1B" w:rsidR="006343F6" w:rsidRPr="000E37FD" w:rsidRDefault="006343F6" w:rsidP="006343F6">
      <w:pPr>
        <w:rPr>
          <w:sz w:val="22"/>
        </w:rPr>
      </w:pPr>
      <w:r w:rsidRPr="00570E0D">
        <w:rPr>
          <w:sz w:val="22"/>
          <w:szCs w:val="22"/>
        </w:rPr>
        <w:t xml:space="preserve">When customers top up myki Money or load a myki Pass onto a myki </w:t>
      </w:r>
      <w:r w:rsidR="00055910" w:rsidRPr="00E4731F">
        <w:rPr>
          <w:b/>
          <w:bCs/>
          <w:sz w:val="22"/>
          <w:szCs w:val="22"/>
        </w:rPr>
        <w:t>online</w:t>
      </w:r>
      <w:r w:rsidRPr="00570E0D">
        <w:rPr>
          <w:sz w:val="22"/>
          <w:szCs w:val="22"/>
        </w:rPr>
        <w:t xml:space="preserve"> </w:t>
      </w:r>
      <w:r w:rsidR="005E63D1">
        <w:rPr>
          <w:sz w:val="22"/>
          <w:szCs w:val="22"/>
        </w:rPr>
        <w:t xml:space="preserve">(including through the PTV app) </w:t>
      </w:r>
      <w:r w:rsidRPr="00570E0D">
        <w:rPr>
          <w:sz w:val="22"/>
          <w:szCs w:val="22"/>
        </w:rPr>
        <w:t xml:space="preserve">or </w:t>
      </w:r>
      <w:r w:rsidR="00C27ED1">
        <w:rPr>
          <w:sz w:val="22"/>
          <w:szCs w:val="22"/>
        </w:rPr>
        <w:t>through the</w:t>
      </w:r>
      <w:r w:rsidRPr="00570E0D">
        <w:rPr>
          <w:sz w:val="22"/>
          <w:szCs w:val="22"/>
        </w:rPr>
        <w:t xml:space="preserve"> </w:t>
      </w:r>
      <w:hyperlink w:anchor="_How_to_use" w:history="1">
        <w:r w:rsidRPr="00E24A48">
          <w:rPr>
            <w:rStyle w:val="Hyperlink"/>
            <w:color w:val="E32107"/>
            <w:sz w:val="22"/>
            <w:szCs w:val="22"/>
            <w:shd w:val="clear" w:color="auto" w:fill="FFFFFF"/>
          </w:rPr>
          <w:t>PTV</w:t>
        </w:r>
      </w:hyperlink>
      <w:r w:rsidR="00C27ED1" w:rsidRPr="00E24A48">
        <w:rPr>
          <w:rStyle w:val="Hyperlink"/>
          <w:color w:val="E32107"/>
          <w:sz w:val="22"/>
          <w:szCs w:val="22"/>
          <w:shd w:val="clear" w:color="auto" w:fill="FFFFFF"/>
        </w:rPr>
        <w:t xml:space="preserve"> call centre</w:t>
      </w:r>
      <w:r w:rsidRPr="00570E0D">
        <w:rPr>
          <w:sz w:val="22"/>
          <w:szCs w:val="22"/>
        </w:rPr>
        <w:t xml:space="preserve">, the amount to be topped up </w:t>
      </w:r>
      <w:r w:rsidR="00925DFE">
        <w:rPr>
          <w:sz w:val="22"/>
          <w:szCs w:val="22"/>
        </w:rPr>
        <w:t>(</w:t>
      </w:r>
      <w:r w:rsidRPr="00570E0D">
        <w:rPr>
          <w:sz w:val="22"/>
          <w:szCs w:val="22"/>
        </w:rPr>
        <w:t xml:space="preserve">or </w:t>
      </w:r>
      <w:r w:rsidR="00770784">
        <w:rPr>
          <w:sz w:val="22"/>
          <w:szCs w:val="22"/>
        </w:rPr>
        <w:t>P</w:t>
      </w:r>
      <w:r w:rsidRPr="00570E0D">
        <w:rPr>
          <w:sz w:val="22"/>
          <w:szCs w:val="22"/>
        </w:rPr>
        <w:t>ass to be loaded</w:t>
      </w:r>
      <w:r w:rsidR="00925DFE">
        <w:rPr>
          <w:sz w:val="22"/>
          <w:szCs w:val="22"/>
        </w:rPr>
        <w:t>)</w:t>
      </w:r>
      <w:r w:rsidRPr="00570E0D">
        <w:rPr>
          <w:sz w:val="22"/>
          <w:szCs w:val="22"/>
        </w:rPr>
        <w:t xml:space="preserve"> is downloaded to myki equipment so it can be recorded on the customer’s myki when it is next presented to a myki machine or myki reader</w:t>
      </w:r>
      <w:r w:rsidRPr="000E37FD">
        <w:rPr>
          <w:sz w:val="22"/>
        </w:rPr>
        <w:t>.</w:t>
      </w:r>
    </w:p>
    <w:p w14:paraId="2ED208D2" w14:textId="77777777" w:rsidR="006343F6" w:rsidRDefault="006343F6" w:rsidP="006343F6">
      <w:pPr>
        <w:rPr>
          <w:sz w:val="22"/>
          <w:szCs w:val="22"/>
        </w:rPr>
      </w:pPr>
      <w:r w:rsidRPr="00570E0D">
        <w:rPr>
          <w:sz w:val="22"/>
          <w:szCs w:val="22"/>
        </w:rPr>
        <w:t>Customers are advised it may take up to 90</w:t>
      </w:r>
      <w:r w:rsidRPr="0092799D">
        <w:rPr>
          <w:sz w:val="22"/>
          <w:szCs w:val="22"/>
        </w:rPr>
        <w:t xml:space="preserve"> minutes for online and call centre top ups to process and be downloaded to equipment. </w:t>
      </w:r>
    </w:p>
    <w:p w14:paraId="64113427" w14:textId="04B4A188" w:rsidR="00BC194B" w:rsidRDefault="006343F6" w:rsidP="00BC194B">
      <w:pPr>
        <w:rPr>
          <w:sz w:val="22"/>
          <w:szCs w:val="22"/>
        </w:rPr>
      </w:pPr>
      <w:r w:rsidRPr="0092799D">
        <w:rPr>
          <w:sz w:val="22"/>
          <w:szCs w:val="22"/>
        </w:rPr>
        <w:t xml:space="preserve">The myki Money or myki Pass will </w:t>
      </w:r>
      <w:r>
        <w:rPr>
          <w:sz w:val="22"/>
          <w:szCs w:val="22"/>
        </w:rPr>
        <w:t xml:space="preserve">then </w:t>
      </w:r>
      <w:r w:rsidRPr="0092799D">
        <w:rPr>
          <w:sz w:val="22"/>
          <w:szCs w:val="22"/>
        </w:rPr>
        <w:t xml:space="preserve">be added to the customer’s myki </w:t>
      </w:r>
      <w:r w:rsidR="00394C93">
        <w:rPr>
          <w:sz w:val="22"/>
          <w:szCs w:val="22"/>
        </w:rPr>
        <w:t>(</w:t>
      </w:r>
      <w:proofErr w:type="gramStart"/>
      <w:r w:rsidR="0083518E">
        <w:rPr>
          <w:sz w:val="22"/>
          <w:szCs w:val="22"/>
        </w:rPr>
        <w:t>i.e.</w:t>
      </w:r>
      <w:proofErr w:type="gramEnd"/>
      <w:r w:rsidR="0083518E">
        <w:rPr>
          <w:sz w:val="22"/>
          <w:szCs w:val="22"/>
        </w:rPr>
        <w:t xml:space="preserve"> </w:t>
      </w:r>
      <w:r w:rsidR="00394C93">
        <w:rPr>
          <w:sz w:val="22"/>
          <w:szCs w:val="22"/>
        </w:rPr>
        <w:t>‘collected’)</w:t>
      </w:r>
      <w:r w:rsidR="0083518E">
        <w:rPr>
          <w:sz w:val="22"/>
          <w:szCs w:val="22"/>
        </w:rPr>
        <w:t xml:space="preserve"> </w:t>
      </w:r>
      <w:r w:rsidRPr="0092799D">
        <w:rPr>
          <w:sz w:val="22"/>
          <w:szCs w:val="22"/>
        </w:rPr>
        <w:t xml:space="preserve">when they next </w:t>
      </w:r>
      <w:r w:rsidR="00FC45E4">
        <w:rPr>
          <w:sz w:val="22"/>
          <w:szCs w:val="22"/>
        </w:rPr>
        <w:t xml:space="preserve">interact with </w:t>
      </w:r>
      <w:r w:rsidRPr="0092799D">
        <w:rPr>
          <w:sz w:val="22"/>
          <w:szCs w:val="22"/>
        </w:rPr>
        <w:t>a myki machine</w:t>
      </w:r>
      <w:r w:rsidR="00070EF2">
        <w:rPr>
          <w:sz w:val="22"/>
          <w:szCs w:val="22"/>
        </w:rPr>
        <w:t xml:space="preserve"> or reader</w:t>
      </w:r>
      <w:r w:rsidR="00C43E02">
        <w:rPr>
          <w:sz w:val="22"/>
          <w:szCs w:val="22"/>
        </w:rPr>
        <w:t xml:space="preserve"> (e.g. </w:t>
      </w:r>
      <w:r w:rsidR="00BD6E73">
        <w:rPr>
          <w:sz w:val="22"/>
          <w:szCs w:val="22"/>
        </w:rPr>
        <w:t xml:space="preserve">touch on, </w:t>
      </w:r>
      <w:r w:rsidR="00C43E02">
        <w:rPr>
          <w:sz w:val="22"/>
          <w:szCs w:val="22"/>
        </w:rPr>
        <w:t>top up</w:t>
      </w:r>
      <w:r w:rsidR="00BD6E73">
        <w:rPr>
          <w:sz w:val="22"/>
          <w:szCs w:val="22"/>
        </w:rPr>
        <w:t xml:space="preserve"> or check their balance</w:t>
      </w:r>
      <w:r w:rsidR="00AB0B4A">
        <w:rPr>
          <w:sz w:val="22"/>
          <w:szCs w:val="22"/>
        </w:rPr>
        <w:t xml:space="preserve"> etc.</w:t>
      </w:r>
      <w:r w:rsidR="00BD6E73">
        <w:rPr>
          <w:sz w:val="22"/>
          <w:szCs w:val="22"/>
        </w:rPr>
        <w:t>).</w:t>
      </w:r>
      <w:r w:rsidR="00C952B6">
        <w:rPr>
          <w:sz w:val="22"/>
          <w:szCs w:val="22"/>
        </w:rPr>
        <w:t xml:space="preserve"> </w:t>
      </w:r>
    </w:p>
    <w:p w14:paraId="0F05AD78" w14:textId="25774CF2" w:rsidR="00204DFF" w:rsidRPr="005F0975" w:rsidRDefault="009E1B77" w:rsidP="00204DFF">
      <w:pPr>
        <w:rPr>
          <w:sz w:val="22"/>
          <w:szCs w:val="20"/>
        </w:rPr>
      </w:pPr>
      <w:r w:rsidRPr="009E1B77">
        <w:rPr>
          <w:sz w:val="22"/>
        </w:rPr>
        <w:t xml:space="preserve">myki Money or myki </w:t>
      </w:r>
      <w:r w:rsidRPr="00BC194B">
        <w:rPr>
          <w:sz w:val="22"/>
        </w:rPr>
        <w:t>Pass</w:t>
      </w:r>
      <w:r w:rsidR="009D18A7">
        <w:rPr>
          <w:sz w:val="22"/>
        </w:rPr>
        <w:t xml:space="preserve">es </w:t>
      </w:r>
      <w:r w:rsidR="001C5690" w:rsidRPr="00BC194B">
        <w:rPr>
          <w:sz w:val="22"/>
        </w:rPr>
        <w:t>purchased online or via phon</w:t>
      </w:r>
      <w:r w:rsidR="00C52825">
        <w:rPr>
          <w:sz w:val="22"/>
        </w:rPr>
        <w:t>e</w:t>
      </w:r>
      <w:r w:rsidR="001C5690" w:rsidRPr="00BC194B">
        <w:rPr>
          <w:sz w:val="22"/>
        </w:rPr>
        <w:t xml:space="preserve"> are available to be ‘collected’</w:t>
      </w:r>
      <w:r w:rsidR="00BC194B" w:rsidRPr="00BC194B">
        <w:rPr>
          <w:sz w:val="22"/>
        </w:rPr>
        <w:t xml:space="preserve"> for 30 days</w:t>
      </w:r>
      <w:r w:rsidR="00EB36AE">
        <w:rPr>
          <w:sz w:val="22"/>
        </w:rPr>
        <w:t xml:space="preserve">, after which </w:t>
      </w:r>
      <w:r w:rsidR="00A10B37">
        <w:rPr>
          <w:sz w:val="22"/>
        </w:rPr>
        <w:t xml:space="preserve">time </w:t>
      </w:r>
      <w:r w:rsidR="009D18A7">
        <w:rPr>
          <w:sz w:val="22"/>
        </w:rPr>
        <w:t xml:space="preserve">they are placed into dormancy. </w:t>
      </w:r>
      <w:r w:rsidR="00204DFF" w:rsidRPr="005F0975">
        <w:rPr>
          <w:sz w:val="22"/>
          <w:szCs w:val="20"/>
        </w:rPr>
        <w:t xml:space="preserve">To </w:t>
      </w:r>
      <w:r w:rsidR="000630EE">
        <w:rPr>
          <w:sz w:val="22"/>
          <w:szCs w:val="20"/>
        </w:rPr>
        <w:t>reactivate the</w:t>
      </w:r>
      <w:r w:rsidR="00204DFF" w:rsidRPr="005F0975">
        <w:rPr>
          <w:sz w:val="22"/>
          <w:szCs w:val="20"/>
        </w:rPr>
        <w:t xml:space="preserve"> funds from </w:t>
      </w:r>
      <w:r w:rsidR="00204DFF">
        <w:rPr>
          <w:sz w:val="22"/>
          <w:szCs w:val="20"/>
        </w:rPr>
        <w:t>dormancy</w:t>
      </w:r>
      <w:r w:rsidR="00204DFF" w:rsidRPr="005F0975">
        <w:rPr>
          <w:sz w:val="22"/>
          <w:szCs w:val="20"/>
        </w:rPr>
        <w:t>, a myki must be:</w:t>
      </w:r>
    </w:p>
    <w:p w14:paraId="67DC95DB" w14:textId="3F8F158F" w:rsidR="00204DFF" w:rsidRDefault="00204DFF" w:rsidP="00E4731F">
      <w:pPr>
        <w:pStyle w:val="ListParagraph"/>
        <w:numPr>
          <w:ilvl w:val="0"/>
          <w:numId w:val="45"/>
        </w:numPr>
        <w:rPr>
          <w:szCs w:val="20"/>
        </w:rPr>
      </w:pPr>
      <w:r w:rsidRPr="00FA7CAB">
        <w:rPr>
          <w:szCs w:val="20"/>
        </w:rPr>
        <w:t xml:space="preserve">presented at a myki machine, ticket office, </w:t>
      </w:r>
      <w:r w:rsidR="001D25E9">
        <w:rPr>
          <w:szCs w:val="20"/>
        </w:rPr>
        <w:t>Q</w:t>
      </w:r>
      <w:r w:rsidRPr="00FA7CAB">
        <w:rPr>
          <w:szCs w:val="20"/>
        </w:rPr>
        <w:t xml:space="preserve">uick </w:t>
      </w:r>
      <w:r w:rsidR="001D25E9">
        <w:rPr>
          <w:szCs w:val="20"/>
        </w:rPr>
        <w:t>T</w:t>
      </w:r>
      <w:r w:rsidRPr="00FA7CAB">
        <w:rPr>
          <w:szCs w:val="20"/>
        </w:rPr>
        <w:t xml:space="preserve">op </w:t>
      </w:r>
      <w:r w:rsidR="001D25E9">
        <w:rPr>
          <w:szCs w:val="20"/>
        </w:rPr>
        <w:t>U</w:t>
      </w:r>
      <w:r w:rsidRPr="00FA7CAB">
        <w:rPr>
          <w:szCs w:val="20"/>
        </w:rPr>
        <w:t xml:space="preserve">p </w:t>
      </w:r>
      <w:proofErr w:type="gramStart"/>
      <w:r w:rsidRPr="00FA7CAB">
        <w:rPr>
          <w:szCs w:val="20"/>
        </w:rPr>
        <w:t>machine</w:t>
      </w:r>
      <w:proofErr w:type="gramEnd"/>
      <w:r w:rsidRPr="00FA7CAB">
        <w:rPr>
          <w:szCs w:val="20"/>
        </w:rPr>
        <w:t xml:space="preserve"> or retailer</w:t>
      </w:r>
      <w:r w:rsidR="006433AD">
        <w:rPr>
          <w:szCs w:val="20"/>
        </w:rPr>
        <w:t xml:space="preserve"> (</w:t>
      </w:r>
      <w:r w:rsidR="00CC4E29">
        <w:rPr>
          <w:szCs w:val="20"/>
        </w:rPr>
        <w:t xml:space="preserve">in this case, </w:t>
      </w:r>
      <w:r w:rsidR="006433AD">
        <w:rPr>
          <w:szCs w:val="20"/>
        </w:rPr>
        <w:t>the funds or Pass</w:t>
      </w:r>
      <w:r w:rsidR="00800914">
        <w:rPr>
          <w:szCs w:val="20"/>
        </w:rPr>
        <w:t xml:space="preserve"> will be reactivated and available on the myki card</w:t>
      </w:r>
      <w:r w:rsidR="000C08F8" w:rsidRPr="000C08F8">
        <w:rPr>
          <w:szCs w:val="20"/>
        </w:rPr>
        <w:t xml:space="preserve"> </w:t>
      </w:r>
      <w:r w:rsidR="000C08F8">
        <w:rPr>
          <w:szCs w:val="20"/>
        </w:rPr>
        <w:t>immediately</w:t>
      </w:r>
      <w:r w:rsidR="00800914">
        <w:rPr>
          <w:szCs w:val="20"/>
        </w:rPr>
        <w:t>)</w:t>
      </w:r>
    </w:p>
    <w:p w14:paraId="146DD46B" w14:textId="18C8CE63" w:rsidR="00204DFF" w:rsidRPr="00FA7CAB" w:rsidRDefault="00204DFF" w:rsidP="00E4731F">
      <w:pPr>
        <w:pStyle w:val="ListParagraph"/>
        <w:numPr>
          <w:ilvl w:val="0"/>
          <w:numId w:val="45"/>
        </w:numPr>
      </w:pPr>
      <w:r w:rsidRPr="00FE6921">
        <w:rPr>
          <w:szCs w:val="20"/>
        </w:rPr>
        <w:t xml:space="preserve">touched on </w:t>
      </w:r>
      <w:r w:rsidR="009B04B7">
        <w:rPr>
          <w:szCs w:val="20"/>
        </w:rPr>
        <w:t>(</w:t>
      </w:r>
      <w:proofErr w:type="gramStart"/>
      <w:r w:rsidR="009B04B7">
        <w:rPr>
          <w:szCs w:val="20"/>
        </w:rPr>
        <w:t>i.e.</w:t>
      </w:r>
      <w:proofErr w:type="gramEnd"/>
      <w:r w:rsidR="009B04B7">
        <w:rPr>
          <w:szCs w:val="20"/>
        </w:rPr>
        <w:t xml:space="preserve"> used for travel) </w:t>
      </w:r>
      <w:r w:rsidRPr="00FE6921">
        <w:rPr>
          <w:szCs w:val="20"/>
        </w:rPr>
        <w:t xml:space="preserve">at a myki </w:t>
      </w:r>
      <w:r w:rsidR="00CC4E29">
        <w:rPr>
          <w:szCs w:val="20"/>
        </w:rPr>
        <w:t>reader</w:t>
      </w:r>
      <w:r w:rsidRPr="00FE6921">
        <w:rPr>
          <w:szCs w:val="20"/>
        </w:rPr>
        <w:t xml:space="preserve"> </w:t>
      </w:r>
      <w:r w:rsidR="000C08F8">
        <w:rPr>
          <w:szCs w:val="20"/>
        </w:rPr>
        <w:t>(in this case, the d</w:t>
      </w:r>
      <w:r w:rsidR="00D773A5">
        <w:rPr>
          <w:szCs w:val="20"/>
        </w:rPr>
        <w:t>ormant</w:t>
      </w:r>
      <w:r w:rsidRPr="00FE6921">
        <w:rPr>
          <w:szCs w:val="20"/>
        </w:rPr>
        <w:t xml:space="preserve"> funds will take 24 hours to be reallocated to the myki</w:t>
      </w:r>
      <w:r w:rsidR="007A7468">
        <w:rPr>
          <w:szCs w:val="20"/>
        </w:rPr>
        <w:t xml:space="preserve">, </w:t>
      </w:r>
      <w:r w:rsidR="007A7468" w:rsidRPr="007A7468">
        <w:rPr>
          <w:szCs w:val="20"/>
        </w:rPr>
        <w:t xml:space="preserve">after which </w:t>
      </w:r>
      <w:r w:rsidR="007A7468" w:rsidRPr="007A7468">
        <w:rPr>
          <w:szCs w:val="20"/>
        </w:rPr>
        <w:lastRenderedPageBreak/>
        <w:t>time it can then be ‘collected’</w:t>
      </w:r>
      <w:r w:rsidR="00A72416">
        <w:rPr>
          <w:szCs w:val="20"/>
        </w:rPr>
        <w:t xml:space="preserve"> </w:t>
      </w:r>
      <w:r w:rsidR="007A7468" w:rsidRPr="007A7468">
        <w:rPr>
          <w:szCs w:val="20"/>
        </w:rPr>
        <w:t xml:space="preserve">the next time the </w:t>
      </w:r>
      <w:r w:rsidR="00BE2FE4">
        <w:rPr>
          <w:szCs w:val="20"/>
        </w:rPr>
        <w:t>card</w:t>
      </w:r>
      <w:r w:rsidR="007A7468" w:rsidRPr="007A7468">
        <w:rPr>
          <w:szCs w:val="20"/>
        </w:rPr>
        <w:t xml:space="preserve"> interacts with a myki machine or reader</w:t>
      </w:r>
      <w:r w:rsidR="00A72416">
        <w:rPr>
          <w:szCs w:val="20"/>
        </w:rPr>
        <w:t>)</w:t>
      </w:r>
      <w:r w:rsidRPr="00FE6921">
        <w:rPr>
          <w:szCs w:val="20"/>
        </w:rPr>
        <w:t>.</w:t>
      </w:r>
    </w:p>
    <w:p w14:paraId="34FDED5C" w14:textId="7DBF59F5" w:rsidR="00F177BD" w:rsidRDefault="00A72416" w:rsidP="00D334C9">
      <w:pPr>
        <w:ind w:left="720"/>
        <w:rPr>
          <w:sz w:val="22"/>
          <w:szCs w:val="22"/>
        </w:rPr>
      </w:pPr>
      <w:r>
        <w:rPr>
          <w:sz w:val="22"/>
          <w:szCs w:val="22"/>
        </w:rPr>
        <w:t xml:space="preserve">Note: </w:t>
      </w:r>
      <w:r w:rsidR="009C6090">
        <w:rPr>
          <w:sz w:val="22"/>
          <w:szCs w:val="22"/>
        </w:rPr>
        <w:t>E</w:t>
      </w:r>
      <w:r w:rsidR="00646815">
        <w:rPr>
          <w:sz w:val="22"/>
          <w:szCs w:val="22"/>
        </w:rPr>
        <w:t>xisting balance</w:t>
      </w:r>
      <w:r w:rsidR="009C6090">
        <w:rPr>
          <w:sz w:val="22"/>
          <w:szCs w:val="22"/>
        </w:rPr>
        <w:t>s are</w:t>
      </w:r>
      <w:r w:rsidR="00646815">
        <w:rPr>
          <w:sz w:val="22"/>
          <w:szCs w:val="22"/>
        </w:rPr>
        <w:t xml:space="preserve"> not affected </w:t>
      </w:r>
      <w:r w:rsidR="00042598">
        <w:rPr>
          <w:sz w:val="22"/>
          <w:szCs w:val="22"/>
        </w:rPr>
        <w:t xml:space="preserve">by the dormancy process </w:t>
      </w:r>
      <w:r w:rsidR="00646815">
        <w:rPr>
          <w:sz w:val="22"/>
          <w:szCs w:val="22"/>
        </w:rPr>
        <w:t xml:space="preserve">– just the top up </w:t>
      </w:r>
      <w:r w:rsidR="000E24F1">
        <w:rPr>
          <w:sz w:val="22"/>
          <w:szCs w:val="22"/>
        </w:rPr>
        <w:t xml:space="preserve">amount </w:t>
      </w:r>
      <w:r w:rsidR="00FB7316">
        <w:rPr>
          <w:sz w:val="22"/>
          <w:szCs w:val="22"/>
        </w:rPr>
        <w:t>(</w:t>
      </w:r>
      <w:r w:rsidR="00646815">
        <w:rPr>
          <w:sz w:val="22"/>
          <w:szCs w:val="22"/>
        </w:rPr>
        <w:t>or Pass</w:t>
      </w:r>
      <w:r w:rsidR="00FB7316">
        <w:rPr>
          <w:sz w:val="22"/>
          <w:szCs w:val="22"/>
        </w:rPr>
        <w:t>)</w:t>
      </w:r>
      <w:r w:rsidR="00646815">
        <w:rPr>
          <w:sz w:val="22"/>
          <w:szCs w:val="22"/>
        </w:rPr>
        <w:t xml:space="preserve"> purchased online or via phone.</w:t>
      </w:r>
    </w:p>
    <w:p w14:paraId="63CDB465" w14:textId="29E2C8E9" w:rsidR="00403681" w:rsidRPr="00E4731F" w:rsidRDefault="00403681" w:rsidP="00403681">
      <w:pPr>
        <w:rPr>
          <w:b/>
          <w:bCs/>
          <w:sz w:val="22"/>
          <w:szCs w:val="20"/>
        </w:rPr>
      </w:pPr>
      <w:r w:rsidRPr="00E4731F">
        <w:rPr>
          <w:b/>
          <w:bCs/>
          <w:sz w:val="22"/>
          <w:szCs w:val="20"/>
        </w:rPr>
        <w:t>BPay</w:t>
      </w:r>
    </w:p>
    <w:p w14:paraId="358F9E65" w14:textId="77777777" w:rsidR="0063516A" w:rsidRDefault="0063516A" w:rsidP="0063516A">
      <w:pPr>
        <w:rPr>
          <w:sz w:val="22"/>
        </w:rPr>
      </w:pPr>
      <w:r w:rsidRPr="00D55622">
        <w:rPr>
          <w:sz w:val="22"/>
        </w:rPr>
        <w:t xml:space="preserve">Top ups </w:t>
      </w:r>
      <w:r>
        <w:rPr>
          <w:sz w:val="22"/>
        </w:rPr>
        <w:t xml:space="preserve">made </w:t>
      </w:r>
      <w:r w:rsidRPr="00D55622">
        <w:rPr>
          <w:sz w:val="22"/>
        </w:rPr>
        <w:t xml:space="preserve">via BPay must first be processed by the customer’s bank and may take up to five days for the myki Money or myki Pass to be able to be recorded on the myki. </w:t>
      </w:r>
    </w:p>
    <w:p w14:paraId="1D9DE680" w14:textId="77777777" w:rsidR="002A7B4D" w:rsidRPr="00E4731F" w:rsidRDefault="002A7B4D" w:rsidP="002A7B4D">
      <w:pPr>
        <w:rPr>
          <w:b/>
          <w:bCs/>
          <w:sz w:val="22"/>
          <w:szCs w:val="20"/>
        </w:rPr>
      </w:pPr>
      <w:r w:rsidRPr="00E4731F">
        <w:rPr>
          <w:b/>
          <w:bCs/>
          <w:sz w:val="22"/>
          <w:szCs w:val="20"/>
        </w:rPr>
        <w:t>Auto Top Up</w:t>
      </w:r>
    </w:p>
    <w:p w14:paraId="62DC4F32" w14:textId="0B7C8CE6" w:rsidR="00403681" w:rsidRPr="00E4731F" w:rsidRDefault="002A7B4D" w:rsidP="00E4731F">
      <w:pPr>
        <w:rPr>
          <w:szCs w:val="20"/>
        </w:rPr>
      </w:pPr>
      <w:r w:rsidRPr="00E4731F">
        <w:rPr>
          <w:sz w:val="22"/>
          <w:szCs w:val="20"/>
        </w:rPr>
        <w:t>An Auto Top Up amount is credited to a customer’s myki immediately the first time a customer touches on or uses a myki machine after the myki Money balance falls to or below the specified threshold level.</w:t>
      </w:r>
    </w:p>
    <w:p w14:paraId="33340300" w14:textId="0A3A9889" w:rsidR="00925BA8" w:rsidRPr="007C61DB" w:rsidRDefault="00925BA8" w:rsidP="007C61DB">
      <w:pPr>
        <w:pStyle w:val="Heading2"/>
      </w:pPr>
      <w:bookmarkStart w:id="36" w:name="_Toc28008794"/>
      <w:r w:rsidRPr="007C61DB">
        <w:t>Mobile myki</w:t>
      </w:r>
      <w:bookmarkEnd w:id="36"/>
    </w:p>
    <w:p w14:paraId="6D63E4D9" w14:textId="18283730" w:rsidR="00925BA8" w:rsidRDefault="00925BA8" w:rsidP="00925BA8">
      <w:pPr>
        <w:rPr>
          <w:sz w:val="22"/>
        </w:rPr>
      </w:pPr>
      <w:r w:rsidRPr="00D55622">
        <w:rPr>
          <w:sz w:val="22"/>
        </w:rPr>
        <w:t xml:space="preserve">Mobile myki </w:t>
      </w:r>
      <w:r w:rsidR="00712527">
        <w:rPr>
          <w:sz w:val="22"/>
        </w:rPr>
        <w:t xml:space="preserve">offers </w:t>
      </w:r>
      <w:r w:rsidRPr="00D55622">
        <w:rPr>
          <w:sz w:val="22"/>
        </w:rPr>
        <w:t xml:space="preserve">Full Fare and </w:t>
      </w:r>
      <w:r w:rsidR="0058340D">
        <w:rPr>
          <w:sz w:val="22"/>
        </w:rPr>
        <w:t>C</w:t>
      </w:r>
      <w:r w:rsidRPr="00D55622">
        <w:rPr>
          <w:sz w:val="22"/>
        </w:rPr>
        <w:t xml:space="preserve">oncession myki </w:t>
      </w:r>
      <w:r w:rsidR="007937FD">
        <w:rPr>
          <w:sz w:val="22"/>
        </w:rPr>
        <w:t>(</w:t>
      </w:r>
      <w:r w:rsidR="00C13CFA">
        <w:rPr>
          <w:sz w:val="22"/>
        </w:rPr>
        <w:t xml:space="preserve">Victorian </w:t>
      </w:r>
      <w:r w:rsidR="007937FD">
        <w:rPr>
          <w:sz w:val="22"/>
        </w:rPr>
        <w:t xml:space="preserve">Seniors, </w:t>
      </w:r>
      <w:proofErr w:type="gramStart"/>
      <w:r w:rsidR="0036150C">
        <w:rPr>
          <w:sz w:val="22"/>
        </w:rPr>
        <w:t>C</w:t>
      </w:r>
      <w:r w:rsidR="007937FD">
        <w:rPr>
          <w:sz w:val="22"/>
        </w:rPr>
        <w:t>hild</w:t>
      </w:r>
      <w:proofErr w:type="gramEnd"/>
      <w:r w:rsidR="007937FD">
        <w:rPr>
          <w:sz w:val="22"/>
        </w:rPr>
        <w:t xml:space="preserve"> and </w:t>
      </w:r>
      <w:r w:rsidR="0036150C">
        <w:rPr>
          <w:sz w:val="22"/>
        </w:rPr>
        <w:t>C</w:t>
      </w:r>
      <w:r w:rsidR="007937FD">
        <w:rPr>
          <w:sz w:val="22"/>
        </w:rPr>
        <w:t xml:space="preserve">oncession only) </w:t>
      </w:r>
      <w:r w:rsidR="007D6CE9">
        <w:rPr>
          <w:sz w:val="22"/>
        </w:rPr>
        <w:t xml:space="preserve">on </w:t>
      </w:r>
      <w:r w:rsidR="0037508E">
        <w:rPr>
          <w:sz w:val="22"/>
        </w:rPr>
        <w:t>A</w:t>
      </w:r>
      <w:r w:rsidR="007D6CE9">
        <w:rPr>
          <w:sz w:val="22"/>
        </w:rPr>
        <w:t xml:space="preserve">ndroid </w:t>
      </w:r>
      <w:r w:rsidR="004633D9">
        <w:rPr>
          <w:sz w:val="22"/>
        </w:rPr>
        <w:t>smart</w:t>
      </w:r>
      <w:r w:rsidR="007D6CE9">
        <w:rPr>
          <w:sz w:val="22"/>
        </w:rPr>
        <w:t xml:space="preserve">phones only. </w:t>
      </w:r>
      <w:r w:rsidR="006B737B">
        <w:rPr>
          <w:sz w:val="22"/>
        </w:rPr>
        <w:t xml:space="preserve">A </w:t>
      </w:r>
      <w:r w:rsidRPr="00D55622">
        <w:rPr>
          <w:sz w:val="22"/>
        </w:rPr>
        <w:t xml:space="preserve">Mobile </w:t>
      </w:r>
      <w:r w:rsidR="006B737B">
        <w:rPr>
          <w:sz w:val="22"/>
        </w:rPr>
        <w:t xml:space="preserve">myki </w:t>
      </w:r>
      <w:r w:rsidR="007D6CE9">
        <w:rPr>
          <w:sz w:val="22"/>
        </w:rPr>
        <w:t>card</w:t>
      </w:r>
      <w:r w:rsidRPr="00D55622">
        <w:rPr>
          <w:sz w:val="22"/>
        </w:rPr>
        <w:t xml:space="preserve"> can only be purchased and initially topped up through the Google Pay smartphone application using a MasterCard or Visa credit or debit card.</w:t>
      </w:r>
    </w:p>
    <w:p w14:paraId="13588A9E" w14:textId="77777777" w:rsidR="00B86A16" w:rsidRPr="00D55622" w:rsidRDefault="00B86A16" w:rsidP="00B86A16">
      <w:pPr>
        <w:rPr>
          <w:sz w:val="22"/>
        </w:rPr>
      </w:pPr>
      <w:r>
        <w:rPr>
          <w:sz w:val="22"/>
        </w:rPr>
        <w:t xml:space="preserve">There is no cost to buy a Mobile myki however it </w:t>
      </w:r>
      <w:r w:rsidRPr="00D55622">
        <w:rPr>
          <w:sz w:val="22"/>
        </w:rPr>
        <w:t xml:space="preserve">must be topped up with at least $10 </w:t>
      </w:r>
      <w:r>
        <w:rPr>
          <w:sz w:val="22"/>
        </w:rPr>
        <w:t xml:space="preserve">of myki Money </w:t>
      </w:r>
      <w:r w:rsidRPr="00D55622">
        <w:rPr>
          <w:sz w:val="22"/>
        </w:rPr>
        <w:t>or a myki Pass at purchase.</w:t>
      </w:r>
    </w:p>
    <w:p w14:paraId="582A09BD" w14:textId="2251E94D" w:rsidR="007937FD" w:rsidRPr="00D55622" w:rsidRDefault="007937FD" w:rsidP="00925BA8">
      <w:pPr>
        <w:rPr>
          <w:sz w:val="22"/>
        </w:rPr>
      </w:pPr>
      <w:r>
        <w:rPr>
          <w:sz w:val="22"/>
        </w:rPr>
        <w:t xml:space="preserve">If you </w:t>
      </w:r>
      <w:r w:rsidR="00C13CFA">
        <w:rPr>
          <w:sz w:val="22"/>
        </w:rPr>
        <w:t>use</w:t>
      </w:r>
      <w:r>
        <w:rPr>
          <w:sz w:val="22"/>
        </w:rPr>
        <w:t xml:space="preserve"> a concession</w:t>
      </w:r>
      <w:r w:rsidR="00C13CFA">
        <w:rPr>
          <w:sz w:val="22"/>
        </w:rPr>
        <w:t xml:space="preserve"> Mobile</w:t>
      </w:r>
      <w:r>
        <w:rPr>
          <w:sz w:val="22"/>
        </w:rPr>
        <w:t xml:space="preserve"> myki, you will need to carry the </w:t>
      </w:r>
      <w:r w:rsidR="005C3530">
        <w:rPr>
          <w:sz w:val="22"/>
        </w:rPr>
        <w:t>correct</w:t>
      </w:r>
      <w:r>
        <w:rPr>
          <w:sz w:val="22"/>
        </w:rPr>
        <w:t xml:space="preserve"> </w:t>
      </w:r>
      <w:r w:rsidR="00F36D73">
        <w:rPr>
          <w:sz w:val="22"/>
        </w:rPr>
        <w:t xml:space="preserve">proof of </w:t>
      </w:r>
      <w:r>
        <w:rPr>
          <w:sz w:val="22"/>
        </w:rPr>
        <w:t>entitlement to concession fares with you</w:t>
      </w:r>
      <w:r w:rsidR="007A1161">
        <w:rPr>
          <w:sz w:val="22"/>
        </w:rPr>
        <w:t>,</w:t>
      </w:r>
      <w:r w:rsidR="00F36D73">
        <w:rPr>
          <w:sz w:val="22"/>
        </w:rPr>
        <w:t xml:space="preserve"> as specified in the Conditions</w:t>
      </w:r>
      <w:r w:rsidR="00334403">
        <w:rPr>
          <w:sz w:val="22"/>
        </w:rPr>
        <w:t>.</w:t>
      </w:r>
    </w:p>
    <w:p w14:paraId="2C4F4E79" w14:textId="77777777" w:rsidR="00925BA8" w:rsidRPr="00D55622" w:rsidRDefault="00925BA8" w:rsidP="00925BA8">
      <w:pPr>
        <w:rPr>
          <w:sz w:val="22"/>
        </w:rPr>
      </w:pPr>
      <w:r w:rsidRPr="00D55622">
        <w:rPr>
          <w:sz w:val="22"/>
        </w:rPr>
        <w:t>In Google Pay, a Mobile myki digital card is called a ‘ticket’.</w:t>
      </w:r>
    </w:p>
    <w:p w14:paraId="3F54032E" w14:textId="3D627143" w:rsidR="005C434E" w:rsidRDefault="00925BA8" w:rsidP="00671AA8">
      <w:pPr>
        <w:rPr>
          <w:b/>
          <w:color w:val="595959" w:themeColor="text1" w:themeTint="A6"/>
          <w:sz w:val="28"/>
        </w:rPr>
      </w:pPr>
      <w:r w:rsidRPr="00D55622">
        <w:rPr>
          <w:sz w:val="22"/>
        </w:rPr>
        <w:t xml:space="preserve">After purchasing a Mobile myki, customers can choose to register their Mobile myki or leave it unregistered. Mobile myki can only be registered online at </w:t>
      </w:r>
      <w:hyperlink r:id="rId60" w:history="1">
        <w:r w:rsidRPr="00E967C0">
          <w:rPr>
            <w:rStyle w:val="Hyperlink"/>
            <w:color w:val="E32107"/>
            <w:sz w:val="22"/>
            <w:shd w:val="clear" w:color="auto" w:fill="FFFFFF"/>
          </w:rPr>
          <w:t>ptv.vic.gov.au</w:t>
        </w:r>
      </w:hyperlink>
      <w:r w:rsidRPr="00D55622">
        <w:rPr>
          <w:sz w:val="22"/>
        </w:rPr>
        <w:t>.</w:t>
      </w:r>
    </w:p>
    <w:p w14:paraId="77E43A0D" w14:textId="5CD3AB00" w:rsidR="00925BA8" w:rsidRPr="00982ED3" w:rsidRDefault="00854783" w:rsidP="00E4731F">
      <w:pPr>
        <w:pStyle w:val="Heading3"/>
      </w:pPr>
      <w:bookmarkStart w:id="37" w:name="_Toc28008795"/>
      <w:r w:rsidRPr="00982ED3">
        <w:t>How</w:t>
      </w:r>
      <w:r w:rsidR="00925BA8" w:rsidRPr="00982ED3">
        <w:t xml:space="preserve"> to top up a Mobile myki</w:t>
      </w:r>
      <w:bookmarkEnd w:id="37"/>
      <w:r w:rsidR="00925BA8" w:rsidRPr="00982ED3">
        <w:t xml:space="preserve"> </w:t>
      </w:r>
    </w:p>
    <w:p w14:paraId="0BE48893" w14:textId="1034B1F4" w:rsidR="00925BA8" w:rsidRPr="00D55622" w:rsidRDefault="00925BA8" w:rsidP="00925BA8">
      <w:pPr>
        <w:rPr>
          <w:sz w:val="22"/>
          <w:szCs w:val="22"/>
        </w:rPr>
      </w:pPr>
      <w:r w:rsidRPr="00D55622">
        <w:rPr>
          <w:sz w:val="22"/>
          <w:szCs w:val="22"/>
        </w:rPr>
        <w:t>Mobile myki can only be topped up using Auto Top Up</w:t>
      </w:r>
      <w:r w:rsidR="00097A62">
        <w:rPr>
          <w:sz w:val="22"/>
          <w:szCs w:val="22"/>
        </w:rPr>
        <w:t xml:space="preserve"> (see information below)</w:t>
      </w:r>
      <w:r w:rsidRPr="00D55622">
        <w:rPr>
          <w:sz w:val="22"/>
          <w:szCs w:val="22"/>
        </w:rPr>
        <w:t xml:space="preserve"> or:</w:t>
      </w:r>
    </w:p>
    <w:p w14:paraId="59581B9C" w14:textId="77777777" w:rsidR="00925BA8" w:rsidRPr="00D55622" w:rsidRDefault="00925BA8" w:rsidP="00925BA8">
      <w:pPr>
        <w:pStyle w:val="Bullet1"/>
        <w:numPr>
          <w:ilvl w:val="0"/>
          <w:numId w:val="12"/>
        </w:numPr>
      </w:pPr>
      <w:r w:rsidRPr="00D55622">
        <w:t>through Google Pay (including the Auto Load feature</w:t>
      </w:r>
      <w:proofErr w:type="gramStart"/>
      <w:r w:rsidRPr="00D55622">
        <w:t>);</w:t>
      </w:r>
      <w:proofErr w:type="gramEnd"/>
    </w:p>
    <w:p w14:paraId="24280FF5" w14:textId="77777777" w:rsidR="00925BA8" w:rsidRPr="00D55622" w:rsidRDefault="00925BA8" w:rsidP="00925BA8">
      <w:pPr>
        <w:pStyle w:val="Bullet1"/>
        <w:numPr>
          <w:ilvl w:val="0"/>
          <w:numId w:val="12"/>
        </w:numPr>
      </w:pPr>
      <w:r w:rsidRPr="00D55622">
        <w:t xml:space="preserve">by calling </w:t>
      </w:r>
      <w:r w:rsidRPr="004E629B">
        <w:rPr>
          <w:b/>
        </w:rPr>
        <w:t xml:space="preserve">1800 </w:t>
      </w:r>
      <w:proofErr w:type="gramStart"/>
      <w:r w:rsidRPr="004E629B">
        <w:rPr>
          <w:b/>
        </w:rPr>
        <w:t>800 007</w:t>
      </w:r>
      <w:r w:rsidRPr="00D55622">
        <w:t>;</w:t>
      </w:r>
      <w:proofErr w:type="gramEnd"/>
    </w:p>
    <w:p w14:paraId="2FF8ED24" w14:textId="6775E9AA" w:rsidR="00925BA8" w:rsidRPr="00D55622" w:rsidRDefault="00925BA8" w:rsidP="00925BA8">
      <w:pPr>
        <w:pStyle w:val="Bullet1"/>
        <w:numPr>
          <w:ilvl w:val="0"/>
          <w:numId w:val="12"/>
        </w:numPr>
      </w:pPr>
      <w:r w:rsidRPr="00D55622">
        <w:t xml:space="preserve">via the </w:t>
      </w:r>
      <w:hyperlink r:id="rId61" w:history="1">
        <w:r w:rsidRPr="00E967C0">
          <w:rPr>
            <w:rStyle w:val="Hyperlink"/>
            <w:color w:val="E32107"/>
            <w:shd w:val="clear" w:color="auto" w:fill="FFFFFF"/>
          </w:rPr>
          <w:t>PTV website</w:t>
        </w:r>
      </w:hyperlink>
      <w:r w:rsidRPr="00D55622">
        <w:t>.</w:t>
      </w:r>
    </w:p>
    <w:p w14:paraId="3FEDC432" w14:textId="77777777" w:rsidR="00C51D82" w:rsidRPr="00C51D82" w:rsidRDefault="00C51D82" w:rsidP="00C51D82">
      <w:pPr>
        <w:rPr>
          <w:sz w:val="22"/>
          <w:szCs w:val="22"/>
        </w:rPr>
      </w:pPr>
      <w:r w:rsidRPr="00C51D82">
        <w:rPr>
          <w:sz w:val="22"/>
          <w:szCs w:val="22"/>
        </w:rPr>
        <w:t>A customer can top up myki Money through the Google Pay app with any amount from $10 to $50 (whole dollar amounts only).</w:t>
      </w:r>
    </w:p>
    <w:p w14:paraId="1F8C8137" w14:textId="77777777" w:rsidR="00C51D82" w:rsidRPr="00C51D82" w:rsidRDefault="00C51D82" w:rsidP="00C51D82">
      <w:pPr>
        <w:rPr>
          <w:sz w:val="22"/>
          <w:szCs w:val="22"/>
        </w:rPr>
      </w:pPr>
      <w:r w:rsidRPr="00C51D82">
        <w:rPr>
          <w:sz w:val="22"/>
          <w:szCs w:val="22"/>
        </w:rPr>
        <w:t>Please note that the default top-up amount in Google Pay is set to $10, but this can be changed by the customer.</w:t>
      </w:r>
    </w:p>
    <w:p w14:paraId="022133E7" w14:textId="77777777" w:rsidR="00097A62" w:rsidRDefault="00925BA8" w:rsidP="00925BA8">
      <w:pPr>
        <w:rPr>
          <w:sz w:val="22"/>
          <w:szCs w:val="22"/>
        </w:rPr>
      </w:pPr>
      <w:r w:rsidRPr="00D55622">
        <w:rPr>
          <w:sz w:val="22"/>
          <w:szCs w:val="22"/>
        </w:rPr>
        <w:t xml:space="preserve">Only myki Passes for 7, 28, 30, 31, 35, 40, 60 or 365 days are available for purchase through Google Pay. </w:t>
      </w:r>
    </w:p>
    <w:p w14:paraId="7BAE4E53" w14:textId="6A541FA3" w:rsidR="00925BA8" w:rsidRPr="00D55622" w:rsidRDefault="00925BA8" w:rsidP="00925BA8">
      <w:pPr>
        <w:rPr>
          <w:sz w:val="22"/>
          <w:szCs w:val="22"/>
        </w:rPr>
      </w:pPr>
      <w:r w:rsidRPr="00D55622">
        <w:rPr>
          <w:sz w:val="22"/>
          <w:szCs w:val="22"/>
        </w:rPr>
        <w:t xml:space="preserve">If </w:t>
      </w:r>
      <w:r w:rsidR="00250821">
        <w:rPr>
          <w:sz w:val="22"/>
          <w:szCs w:val="22"/>
        </w:rPr>
        <w:t xml:space="preserve">you </w:t>
      </w:r>
      <w:r w:rsidRPr="00D55622">
        <w:rPr>
          <w:sz w:val="22"/>
          <w:szCs w:val="22"/>
        </w:rPr>
        <w:t xml:space="preserve">wish to purchase a myki Pass for a duration other than those available through Google Pay, </w:t>
      </w:r>
      <w:r w:rsidR="00250821">
        <w:rPr>
          <w:sz w:val="22"/>
          <w:szCs w:val="22"/>
        </w:rPr>
        <w:t>you</w:t>
      </w:r>
      <w:r w:rsidRPr="00D55622">
        <w:rPr>
          <w:sz w:val="22"/>
          <w:szCs w:val="22"/>
        </w:rPr>
        <w:t xml:space="preserve"> can purchase </w:t>
      </w:r>
      <w:r w:rsidR="00250821">
        <w:rPr>
          <w:sz w:val="22"/>
          <w:szCs w:val="22"/>
        </w:rPr>
        <w:t>a</w:t>
      </w:r>
      <w:r w:rsidRPr="00D55622">
        <w:rPr>
          <w:sz w:val="22"/>
          <w:szCs w:val="22"/>
        </w:rPr>
        <w:t xml:space="preserve"> pass for duration between 28 and 365 days at </w:t>
      </w:r>
      <w:hyperlink r:id="rId62" w:history="1">
        <w:r w:rsidRPr="00E967C0">
          <w:rPr>
            <w:rStyle w:val="Hyperlink"/>
            <w:color w:val="E32107"/>
            <w:sz w:val="22"/>
            <w:szCs w:val="22"/>
            <w:shd w:val="clear" w:color="auto" w:fill="FFFFFF"/>
          </w:rPr>
          <w:t>ptv.vic.gov.au</w:t>
        </w:r>
      </w:hyperlink>
      <w:r w:rsidRPr="00D55622">
        <w:rPr>
          <w:sz w:val="22"/>
          <w:szCs w:val="22"/>
        </w:rPr>
        <w:t xml:space="preserve"> or by calling </w:t>
      </w:r>
      <w:hyperlink w:anchor="_How_to_use" w:history="1">
        <w:r w:rsidRPr="00E967C0">
          <w:rPr>
            <w:rStyle w:val="Hyperlink"/>
            <w:color w:val="E32107"/>
            <w:sz w:val="22"/>
            <w:szCs w:val="22"/>
            <w:shd w:val="clear" w:color="auto" w:fill="FFFFFF"/>
          </w:rPr>
          <w:t>PTV</w:t>
        </w:r>
      </w:hyperlink>
      <w:r w:rsidRPr="00D55622">
        <w:rPr>
          <w:sz w:val="22"/>
          <w:szCs w:val="22"/>
        </w:rPr>
        <w:t>.</w:t>
      </w:r>
    </w:p>
    <w:p w14:paraId="68FFB498" w14:textId="6B314250" w:rsidR="00925BA8" w:rsidRDefault="00925BA8" w:rsidP="00925BA8">
      <w:pPr>
        <w:rPr>
          <w:sz w:val="22"/>
          <w:szCs w:val="22"/>
        </w:rPr>
      </w:pPr>
      <w:r w:rsidRPr="00D55622">
        <w:rPr>
          <w:sz w:val="22"/>
          <w:szCs w:val="22"/>
        </w:rPr>
        <w:lastRenderedPageBreak/>
        <w:t xml:space="preserve">Please note that in Google Pay a myki is called a </w:t>
      </w:r>
      <w:r w:rsidR="005D31E0">
        <w:rPr>
          <w:sz w:val="22"/>
          <w:szCs w:val="22"/>
        </w:rPr>
        <w:t>‘</w:t>
      </w:r>
      <w:r w:rsidRPr="00D55622">
        <w:rPr>
          <w:sz w:val="22"/>
          <w:szCs w:val="22"/>
        </w:rPr>
        <w:t>ticket</w:t>
      </w:r>
      <w:r w:rsidR="005D31E0">
        <w:rPr>
          <w:sz w:val="22"/>
          <w:szCs w:val="22"/>
        </w:rPr>
        <w:t>’</w:t>
      </w:r>
      <w:r w:rsidRPr="00D55622">
        <w:rPr>
          <w:sz w:val="22"/>
          <w:szCs w:val="22"/>
        </w:rPr>
        <w:t>, and a myki Pass is called ‘X-Day ticket’, with X representing the number of days of the myki Pass.</w:t>
      </w:r>
    </w:p>
    <w:p w14:paraId="587B89C7" w14:textId="31921ED0" w:rsidR="00F90AE4" w:rsidRPr="00D55622" w:rsidRDefault="00F90AE4" w:rsidP="00F90AE4">
      <w:pPr>
        <w:rPr>
          <w:sz w:val="22"/>
        </w:rPr>
      </w:pPr>
      <w:r w:rsidRPr="00D55622">
        <w:rPr>
          <w:sz w:val="22"/>
        </w:rPr>
        <w:t xml:space="preserve">When a customer tops up myki Money or loads a myki Pass via Google Pay onto a Mobile myki, the myki Money or myki Pass is recorded on the Mobile myki generally within 10 minutes, subject to the availability of enough data connection for the software application on the </w:t>
      </w:r>
      <w:r w:rsidR="00123D5B">
        <w:rPr>
          <w:sz w:val="22"/>
        </w:rPr>
        <w:t>smartphone</w:t>
      </w:r>
      <w:r w:rsidRPr="00D55622">
        <w:rPr>
          <w:sz w:val="22"/>
        </w:rPr>
        <w:t>.</w:t>
      </w:r>
    </w:p>
    <w:p w14:paraId="607864D9" w14:textId="10D29395" w:rsidR="001D6E54" w:rsidRPr="00D55622" w:rsidRDefault="001D6E54" w:rsidP="00E4731F">
      <w:pPr>
        <w:pStyle w:val="Heading3"/>
      </w:pPr>
      <w:r w:rsidRPr="00D55622">
        <w:t xml:space="preserve">Auto </w:t>
      </w:r>
      <w:r w:rsidR="00CB33E9">
        <w:t>L</w:t>
      </w:r>
      <w:r w:rsidRPr="00D55622">
        <w:t>oad</w:t>
      </w:r>
    </w:p>
    <w:p w14:paraId="05C1BA51" w14:textId="77777777" w:rsidR="001D6E54" w:rsidRPr="004C5D66" w:rsidRDefault="001D6E54" w:rsidP="001D6E54">
      <w:pPr>
        <w:rPr>
          <w:sz w:val="22"/>
          <w:szCs w:val="22"/>
        </w:rPr>
      </w:pPr>
      <w:r w:rsidRPr="004C5D66">
        <w:rPr>
          <w:sz w:val="22"/>
          <w:szCs w:val="22"/>
        </w:rPr>
        <w:t xml:space="preserve">Mobile myki users have the option of topping up using Auto Load which is a feature of Google Pay. </w:t>
      </w:r>
    </w:p>
    <w:p w14:paraId="741574F6" w14:textId="77777777" w:rsidR="001D6E54" w:rsidRPr="009808F6" w:rsidRDefault="001D6E54" w:rsidP="001D6E54">
      <w:pPr>
        <w:rPr>
          <w:sz w:val="22"/>
          <w:szCs w:val="22"/>
        </w:rPr>
      </w:pPr>
      <w:r w:rsidRPr="00C43ED5">
        <w:rPr>
          <w:sz w:val="22"/>
          <w:szCs w:val="22"/>
        </w:rPr>
        <w:t xml:space="preserve">Customers using Auto Load and travelling in more than two zones (for example, on V/Line commuter train services) need to ensure they have enough myki Money to pay for the fare for their trip before travelling </w:t>
      </w:r>
      <w:proofErr w:type="gramStart"/>
      <w:r w:rsidRPr="00C43ED5">
        <w:rPr>
          <w:sz w:val="22"/>
          <w:szCs w:val="22"/>
        </w:rPr>
        <w:t>in order to</w:t>
      </w:r>
      <w:proofErr w:type="gramEnd"/>
      <w:r w:rsidRPr="00C43ED5">
        <w:rPr>
          <w:sz w:val="22"/>
          <w:szCs w:val="22"/>
        </w:rPr>
        <w:t xml:space="preserve"> have a valid ticket.</w:t>
      </w:r>
    </w:p>
    <w:p w14:paraId="763502C4" w14:textId="77777777" w:rsidR="001D6E54" w:rsidRPr="004C5D66" w:rsidRDefault="001D6E54" w:rsidP="001D6E54">
      <w:pPr>
        <w:rPr>
          <w:sz w:val="22"/>
          <w:szCs w:val="22"/>
        </w:rPr>
      </w:pPr>
      <w:r w:rsidRPr="00570E0D">
        <w:rPr>
          <w:sz w:val="22"/>
          <w:szCs w:val="22"/>
        </w:rPr>
        <w:t>Auto Load is available for Mobile myki even if the Mobile myki is unregistered.</w:t>
      </w:r>
    </w:p>
    <w:p w14:paraId="6AB80DB7" w14:textId="77777777" w:rsidR="001D6E54" w:rsidRPr="004C5D66" w:rsidRDefault="001D6E54" w:rsidP="001D6E54">
      <w:pPr>
        <w:rPr>
          <w:sz w:val="22"/>
          <w:szCs w:val="22"/>
        </w:rPr>
      </w:pPr>
      <w:r w:rsidRPr="004C5D66">
        <w:rPr>
          <w:sz w:val="22"/>
          <w:szCs w:val="22"/>
        </w:rPr>
        <w:t>Customers are advised to update their Auto Load settings in the event their credit card or debit card details change.</w:t>
      </w:r>
    </w:p>
    <w:p w14:paraId="20B5BB35" w14:textId="77777777" w:rsidR="00AA1428" w:rsidRPr="00982ED3" w:rsidRDefault="00AA1428" w:rsidP="00E4731F">
      <w:pPr>
        <w:pStyle w:val="Heading3"/>
      </w:pPr>
      <w:r w:rsidRPr="00982ED3">
        <w:t xml:space="preserve">How to move a Mobile myki from one device to another </w:t>
      </w:r>
    </w:p>
    <w:p w14:paraId="76DBB25F" w14:textId="77777777" w:rsidR="00AA1428" w:rsidRPr="00570E0D" w:rsidRDefault="00AA1428" w:rsidP="00AA1428">
      <w:pPr>
        <w:rPr>
          <w:sz w:val="22"/>
          <w:szCs w:val="22"/>
        </w:rPr>
      </w:pPr>
      <w:r w:rsidRPr="00570E0D">
        <w:rPr>
          <w:sz w:val="22"/>
          <w:szCs w:val="22"/>
        </w:rPr>
        <w:t>If a customer has a new personal electronic device and wishes to continue using their existing Mobile myki from their old device, they will need to—</w:t>
      </w:r>
    </w:p>
    <w:p w14:paraId="6556E9B6" w14:textId="77777777" w:rsidR="00AA1428" w:rsidRPr="00AA1428" w:rsidRDefault="00AA1428" w:rsidP="00AA1428">
      <w:pPr>
        <w:pStyle w:val="Bullet1"/>
        <w:numPr>
          <w:ilvl w:val="0"/>
          <w:numId w:val="31"/>
        </w:numPr>
        <w:spacing w:after="120" w:line="240" w:lineRule="auto"/>
      </w:pPr>
      <w:r w:rsidRPr="00AA1428">
        <w:t>deactivate their existing Mobile myki in Google Pay on their old device; and</w:t>
      </w:r>
    </w:p>
    <w:p w14:paraId="5250C70E" w14:textId="77777777" w:rsidR="00AA1428" w:rsidRPr="003B7D39" w:rsidRDefault="00AA1428" w:rsidP="00AA1428">
      <w:pPr>
        <w:pStyle w:val="Bullet1"/>
        <w:numPr>
          <w:ilvl w:val="0"/>
          <w:numId w:val="31"/>
        </w:numPr>
        <w:spacing w:after="120" w:line="240" w:lineRule="auto"/>
      </w:pPr>
      <w:r w:rsidRPr="00AA1428">
        <w:t>on the new device, set up their Google Pay account using the same account information.</w:t>
      </w:r>
    </w:p>
    <w:p w14:paraId="7FF1390D" w14:textId="77777777" w:rsidR="00AA1428" w:rsidRPr="003B7D39" w:rsidRDefault="00AA1428" w:rsidP="00AA1428">
      <w:pPr>
        <w:rPr>
          <w:sz w:val="22"/>
          <w:szCs w:val="22"/>
        </w:rPr>
      </w:pPr>
      <w:r w:rsidRPr="003B7D39">
        <w:rPr>
          <w:sz w:val="22"/>
          <w:szCs w:val="22"/>
        </w:rPr>
        <w:t>The customer will then be able to reactivate their existing Mobile myki on the new device.</w:t>
      </w:r>
    </w:p>
    <w:p w14:paraId="77F6192F" w14:textId="150ACFEF" w:rsidR="00E617BE" w:rsidRPr="003B7D39" w:rsidRDefault="00E617BE" w:rsidP="00E4731F">
      <w:pPr>
        <w:pStyle w:val="Heading2"/>
      </w:pPr>
      <w:r w:rsidRPr="003B7D39">
        <w:t>Auto Top Up</w:t>
      </w:r>
    </w:p>
    <w:p w14:paraId="37311A95" w14:textId="77777777" w:rsidR="00E617BE" w:rsidRPr="00D55622" w:rsidRDefault="00E617BE" w:rsidP="00E617BE">
      <w:pPr>
        <w:rPr>
          <w:sz w:val="22"/>
        </w:rPr>
      </w:pPr>
      <w:r w:rsidRPr="00D55622">
        <w:rPr>
          <w:sz w:val="22"/>
        </w:rPr>
        <w:t xml:space="preserve">For maximum convenience, customers are encouraged to use Auto Top Up for myki Money. </w:t>
      </w:r>
    </w:p>
    <w:p w14:paraId="71D59F5E" w14:textId="77777777" w:rsidR="00E617BE" w:rsidRPr="00D55622" w:rsidRDefault="00E617BE" w:rsidP="00E617BE">
      <w:pPr>
        <w:rPr>
          <w:sz w:val="22"/>
        </w:rPr>
      </w:pPr>
      <w:r w:rsidRPr="00D55622">
        <w:rPr>
          <w:sz w:val="22"/>
        </w:rPr>
        <w:t xml:space="preserve">Auto Top Up is available for registered myki only, providing extra convenience and security. </w:t>
      </w:r>
    </w:p>
    <w:p w14:paraId="2B4FBFCD" w14:textId="0E79531B" w:rsidR="00E617BE" w:rsidRPr="00937E97" w:rsidRDefault="00E617BE" w:rsidP="00E617BE">
      <w:pPr>
        <w:rPr>
          <w:sz w:val="22"/>
        </w:rPr>
      </w:pPr>
      <w:r w:rsidRPr="00D55622">
        <w:rPr>
          <w:sz w:val="22"/>
        </w:rPr>
        <w:t>An Auto Top Up amount is credited to a customer’s myki immediately the first time a customer touches on or uses a myki</w:t>
      </w:r>
      <w:r>
        <w:rPr>
          <w:sz w:val="22"/>
        </w:rPr>
        <w:t xml:space="preserve"> top up</w:t>
      </w:r>
      <w:r w:rsidRPr="00D55622">
        <w:rPr>
          <w:sz w:val="22"/>
        </w:rPr>
        <w:t xml:space="preserve"> machine after the myki Money balance falls to or below </w:t>
      </w:r>
      <w:r w:rsidRPr="00937E97">
        <w:rPr>
          <w:sz w:val="22"/>
        </w:rPr>
        <w:t>the specified threshold level.</w:t>
      </w:r>
    </w:p>
    <w:p w14:paraId="2D7DEF9E" w14:textId="6D69A3AD" w:rsidR="00E617BE" w:rsidRPr="00D55622" w:rsidRDefault="00E617BE" w:rsidP="00E617BE">
      <w:pPr>
        <w:rPr>
          <w:sz w:val="22"/>
        </w:rPr>
      </w:pPr>
      <w:r w:rsidRPr="00937E97">
        <w:rPr>
          <w:sz w:val="22"/>
        </w:rPr>
        <w:t xml:space="preserve">Customers may set the Auto Top Up threshold between $10 and $250 to trigger a top up to ensure they always have </w:t>
      </w:r>
      <w:r w:rsidR="00960569">
        <w:rPr>
          <w:sz w:val="22"/>
        </w:rPr>
        <w:t>sufficient myki money balance</w:t>
      </w:r>
      <w:r w:rsidRPr="00937E97">
        <w:rPr>
          <w:sz w:val="22"/>
        </w:rPr>
        <w:t>.</w:t>
      </w:r>
    </w:p>
    <w:p w14:paraId="535E5990" w14:textId="744B8753" w:rsidR="00E617BE" w:rsidRDefault="00E617BE" w:rsidP="00E617BE">
      <w:pPr>
        <w:rPr>
          <w:sz w:val="22"/>
        </w:rPr>
      </w:pPr>
      <w:r w:rsidRPr="00D55622">
        <w:rPr>
          <w:sz w:val="22"/>
        </w:rPr>
        <w:t xml:space="preserve">Customers using Auto Top Up and travelling in more than two zones (for example, on V/Line </w:t>
      </w:r>
      <w:r w:rsidR="00A72F89">
        <w:rPr>
          <w:sz w:val="22"/>
        </w:rPr>
        <w:t xml:space="preserve">myki </w:t>
      </w:r>
      <w:r w:rsidRPr="00D55622">
        <w:rPr>
          <w:sz w:val="22"/>
        </w:rPr>
        <w:t xml:space="preserve">commuter train services) need to ensure they have enough myki Money to pay for the fare for their trip before travelling </w:t>
      </w:r>
      <w:proofErr w:type="gramStart"/>
      <w:r w:rsidRPr="00D55622">
        <w:rPr>
          <w:sz w:val="22"/>
        </w:rPr>
        <w:t>in order to</w:t>
      </w:r>
      <w:proofErr w:type="gramEnd"/>
      <w:r w:rsidRPr="00D55622">
        <w:rPr>
          <w:sz w:val="22"/>
        </w:rPr>
        <w:t xml:space="preserve"> have a valid ticket.</w:t>
      </w:r>
    </w:p>
    <w:p w14:paraId="07C222A9" w14:textId="77777777" w:rsidR="004924F6" w:rsidRPr="003039FA" w:rsidRDefault="004924F6" w:rsidP="004924F6">
      <w:pPr>
        <w:rPr>
          <w:sz w:val="22"/>
        </w:rPr>
      </w:pPr>
      <w:r w:rsidRPr="003039FA">
        <w:rPr>
          <w:sz w:val="22"/>
        </w:rPr>
        <w:t>Customers are advised to update their Auto Top Up settings in the event their bank account or credit card details change.</w:t>
      </w:r>
    </w:p>
    <w:p w14:paraId="6397C47D" w14:textId="77777777" w:rsidR="000854F8" w:rsidRPr="00570E0D" w:rsidRDefault="000854F8" w:rsidP="00E4731F">
      <w:pPr>
        <w:pStyle w:val="Heading2"/>
      </w:pPr>
      <w:r w:rsidRPr="00570E0D">
        <w:t>Checking your balance</w:t>
      </w:r>
    </w:p>
    <w:p w14:paraId="5059CCC5" w14:textId="012D081C" w:rsidR="000854F8" w:rsidRPr="00D55622" w:rsidRDefault="000854F8" w:rsidP="000854F8">
      <w:pPr>
        <w:rPr>
          <w:sz w:val="22"/>
        </w:rPr>
      </w:pPr>
      <w:r w:rsidRPr="00D55622">
        <w:rPr>
          <w:sz w:val="22"/>
        </w:rPr>
        <w:t>For a myki Smartcard, the myki Money balance can be checked at any time at any 7-Eleven</w:t>
      </w:r>
      <w:r w:rsidR="005A4EB1">
        <w:rPr>
          <w:sz w:val="22"/>
        </w:rPr>
        <w:t>,</w:t>
      </w:r>
      <w:r w:rsidRPr="00D55622">
        <w:rPr>
          <w:sz w:val="22"/>
        </w:rPr>
        <w:t xml:space="preserve"> other myki retailers, myki machines, myki checks, the PTV Hubs and staffed railway stations.</w:t>
      </w:r>
    </w:p>
    <w:p w14:paraId="201187D9" w14:textId="6472ECBC" w:rsidR="000854F8" w:rsidRPr="00D55622" w:rsidRDefault="000854F8" w:rsidP="000854F8">
      <w:pPr>
        <w:rPr>
          <w:sz w:val="22"/>
        </w:rPr>
      </w:pPr>
      <w:r w:rsidRPr="00D55622">
        <w:rPr>
          <w:sz w:val="22"/>
        </w:rPr>
        <w:lastRenderedPageBreak/>
        <w:t xml:space="preserve">Customers can also check myki Money balances by calling </w:t>
      </w:r>
      <w:hyperlink w:anchor="_How_to_use" w:history="1">
        <w:r w:rsidRPr="0063193D">
          <w:rPr>
            <w:rStyle w:val="Hyperlink"/>
            <w:color w:val="E42207"/>
            <w:sz w:val="22"/>
            <w:shd w:val="clear" w:color="auto" w:fill="FFFFFF"/>
          </w:rPr>
          <w:t>PTV</w:t>
        </w:r>
      </w:hyperlink>
      <w:r w:rsidRPr="00D55622">
        <w:rPr>
          <w:sz w:val="22"/>
        </w:rPr>
        <w:t xml:space="preserve"> or</w:t>
      </w:r>
      <w:r w:rsidR="00507E5B">
        <w:rPr>
          <w:sz w:val="22"/>
        </w:rPr>
        <w:t xml:space="preserve"> online</w:t>
      </w:r>
      <w:r w:rsidR="0066291D">
        <w:rPr>
          <w:sz w:val="22"/>
        </w:rPr>
        <w:t xml:space="preserve"> if</w:t>
      </w:r>
      <w:r w:rsidR="00507E5B">
        <w:rPr>
          <w:sz w:val="22"/>
        </w:rPr>
        <w:t xml:space="preserve"> your</w:t>
      </w:r>
      <w:r w:rsidRPr="00D55622">
        <w:rPr>
          <w:sz w:val="22"/>
        </w:rPr>
        <w:t xml:space="preserve"> myki is registered</w:t>
      </w:r>
      <w:r w:rsidR="00507E5B">
        <w:rPr>
          <w:sz w:val="22"/>
        </w:rPr>
        <w:t>.</w:t>
      </w:r>
    </w:p>
    <w:p w14:paraId="5B9540FC" w14:textId="77777777" w:rsidR="000854F8" w:rsidRPr="00D55622" w:rsidRDefault="000854F8" w:rsidP="000854F8">
      <w:pPr>
        <w:rPr>
          <w:sz w:val="22"/>
        </w:rPr>
      </w:pPr>
      <w:r w:rsidRPr="00D55622">
        <w:rPr>
          <w:sz w:val="22"/>
        </w:rPr>
        <w:t xml:space="preserve">The remaining balance of a myki may be displayed on some myki readers when a customer </w:t>
      </w:r>
      <w:proofErr w:type="gramStart"/>
      <w:r w:rsidRPr="00D55622">
        <w:rPr>
          <w:sz w:val="22"/>
        </w:rPr>
        <w:t>touches</w:t>
      </w:r>
      <w:proofErr w:type="gramEnd"/>
      <w:r w:rsidRPr="00D55622">
        <w:rPr>
          <w:sz w:val="22"/>
        </w:rPr>
        <w:t xml:space="preserve"> on or off.</w:t>
      </w:r>
      <w:r>
        <w:rPr>
          <w:sz w:val="22"/>
        </w:rPr>
        <w:t xml:space="preserve"> The myki card balance will display for as long as the myki card is held to the myki device.</w:t>
      </w:r>
    </w:p>
    <w:p w14:paraId="37B7E523" w14:textId="09302820" w:rsidR="00E508D3" w:rsidRDefault="00F90AE4" w:rsidP="00C43630">
      <w:pPr>
        <w:rPr>
          <w:rFonts w:eastAsiaTheme="minorEastAsia"/>
          <w:b/>
          <w:color w:val="595959" w:themeColor="text1" w:themeTint="A6"/>
          <w:sz w:val="28"/>
          <w:szCs w:val="22"/>
        </w:rPr>
      </w:pPr>
      <w:r w:rsidRPr="00D55622">
        <w:rPr>
          <w:sz w:val="22"/>
        </w:rPr>
        <w:t>For a Mobile myki, the myki Money balance can be checked through Google Pay or at a myki check</w:t>
      </w:r>
      <w:r w:rsidR="006A0EE4">
        <w:rPr>
          <w:sz w:val="22"/>
        </w:rPr>
        <w:t xml:space="preserve"> machine</w:t>
      </w:r>
      <w:r w:rsidRPr="00D55622">
        <w:rPr>
          <w:sz w:val="22"/>
        </w:rPr>
        <w:t>.</w:t>
      </w:r>
      <w:bookmarkStart w:id="38" w:name="_Toc15639984"/>
      <w:r w:rsidR="005C434E">
        <w:rPr>
          <w:sz w:val="22"/>
        </w:rPr>
        <w:t xml:space="preserve"> </w:t>
      </w:r>
    </w:p>
    <w:p w14:paraId="72F0A453" w14:textId="1EC2F183" w:rsidR="00925BA8" w:rsidRPr="00FE624F" w:rsidRDefault="00925BA8" w:rsidP="00E4731F">
      <w:pPr>
        <w:pStyle w:val="Heading2"/>
      </w:pPr>
      <w:r w:rsidRPr="00FE624F">
        <w:t>Registered myki</w:t>
      </w:r>
      <w:bookmarkEnd w:id="38"/>
    </w:p>
    <w:p w14:paraId="14DD0C00" w14:textId="57CD83EF" w:rsidR="00925BA8" w:rsidRPr="00D55622" w:rsidRDefault="00925BA8" w:rsidP="00925BA8">
      <w:pPr>
        <w:rPr>
          <w:sz w:val="22"/>
        </w:rPr>
      </w:pPr>
      <w:r w:rsidRPr="00D55622">
        <w:rPr>
          <w:sz w:val="22"/>
        </w:rPr>
        <w:t xml:space="preserve">Registering </w:t>
      </w:r>
      <w:r w:rsidR="00706107">
        <w:rPr>
          <w:sz w:val="22"/>
        </w:rPr>
        <w:t xml:space="preserve">a myki with PTV </w:t>
      </w:r>
      <w:r w:rsidRPr="00D55622">
        <w:rPr>
          <w:sz w:val="22"/>
        </w:rPr>
        <w:t>is free and customers are required to supply some personal details during the registration process.</w:t>
      </w:r>
    </w:p>
    <w:p w14:paraId="7F221B9C" w14:textId="65321E14" w:rsidR="00925BA8" w:rsidRDefault="00925BA8" w:rsidP="00925BA8">
      <w:pPr>
        <w:rPr>
          <w:sz w:val="22"/>
        </w:rPr>
      </w:pPr>
      <w:r w:rsidRPr="00D55622">
        <w:rPr>
          <w:sz w:val="22"/>
        </w:rPr>
        <w:t>Registration is recommended for all myki customers, particularly customers who use myki Pass, so that the value on the myki is protected if it is lost or stolen.</w:t>
      </w:r>
      <w:r w:rsidR="00CA7E33" w:rsidRPr="00CA7E33">
        <w:rPr>
          <w:sz w:val="22"/>
        </w:rPr>
        <w:t xml:space="preserve"> </w:t>
      </w:r>
    </w:p>
    <w:p w14:paraId="4007AA02" w14:textId="3C578E27" w:rsidR="00082277" w:rsidRPr="00D55622" w:rsidRDefault="002F5926" w:rsidP="00CA7E33">
      <w:pPr>
        <w:rPr>
          <w:sz w:val="22"/>
        </w:rPr>
      </w:pPr>
      <w:r>
        <w:rPr>
          <w:sz w:val="22"/>
        </w:rPr>
        <w:t xml:space="preserve">PTV’s </w:t>
      </w:r>
      <w:r w:rsidR="00B71930">
        <w:rPr>
          <w:sz w:val="22"/>
        </w:rPr>
        <w:t>P</w:t>
      </w:r>
      <w:r>
        <w:rPr>
          <w:sz w:val="22"/>
        </w:rPr>
        <w:t xml:space="preserve">rivacy </w:t>
      </w:r>
      <w:r w:rsidR="00B71930">
        <w:rPr>
          <w:sz w:val="22"/>
        </w:rPr>
        <w:t>P</w:t>
      </w:r>
      <w:r>
        <w:rPr>
          <w:sz w:val="22"/>
        </w:rPr>
        <w:t>olicy can be viewed</w:t>
      </w:r>
      <w:r w:rsidR="00E508D3">
        <w:rPr>
          <w:sz w:val="22"/>
        </w:rPr>
        <w:t xml:space="preserve"> </w:t>
      </w:r>
      <w:hyperlink r:id="rId63" w:history="1">
        <w:r w:rsidR="00E508D3" w:rsidRPr="0063193D">
          <w:rPr>
            <w:rStyle w:val="Hyperlink"/>
            <w:color w:val="E42207"/>
            <w:sz w:val="22"/>
            <w:shd w:val="clear" w:color="auto" w:fill="FFFFFF"/>
          </w:rPr>
          <w:t>here</w:t>
        </w:r>
      </w:hyperlink>
      <w:r>
        <w:rPr>
          <w:sz w:val="22"/>
        </w:rPr>
        <w:t>.</w:t>
      </w:r>
    </w:p>
    <w:p w14:paraId="3BD55A6A" w14:textId="77777777" w:rsidR="00F72101" w:rsidRPr="00F72101" w:rsidRDefault="00F72101" w:rsidP="00F72101">
      <w:pPr>
        <w:rPr>
          <w:color w:val="auto"/>
          <w:sz w:val="22"/>
          <w:szCs w:val="22"/>
        </w:rPr>
      </w:pPr>
      <w:r w:rsidRPr="00F72101">
        <w:rPr>
          <w:sz w:val="22"/>
          <w:szCs w:val="22"/>
        </w:rPr>
        <w:t>An account holder may manage multiple myki accounts and may manage a myki account on behalf of someone else. For example, a parent or guardian may manage a child’s myki account. This should be set up at the time of applying for a myki.</w:t>
      </w:r>
    </w:p>
    <w:p w14:paraId="3A6DD528" w14:textId="35E7BCE8" w:rsidR="002E722C" w:rsidRPr="00507E5B" w:rsidRDefault="002E722C" w:rsidP="00E4731F">
      <w:pPr>
        <w:pStyle w:val="Heading2"/>
      </w:pPr>
      <w:r w:rsidRPr="00507E5B">
        <w:t>myki Explorer</w:t>
      </w:r>
    </w:p>
    <w:p w14:paraId="22974237" w14:textId="1D45F490" w:rsidR="002E722C" w:rsidRPr="00174B85" w:rsidRDefault="002E722C" w:rsidP="002E722C">
      <w:pPr>
        <w:rPr>
          <w:sz w:val="22"/>
          <w:szCs w:val="22"/>
        </w:rPr>
      </w:pPr>
      <w:r w:rsidRPr="00174B85">
        <w:rPr>
          <w:sz w:val="22"/>
          <w:szCs w:val="22"/>
        </w:rPr>
        <w:t>A myki Explorer pack is Victoria’s tourist and visitors</w:t>
      </w:r>
      <w:r w:rsidR="00157BB5">
        <w:rPr>
          <w:sz w:val="22"/>
          <w:szCs w:val="22"/>
        </w:rPr>
        <w:t>’</w:t>
      </w:r>
      <w:r w:rsidRPr="00174B85">
        <w:rPr>
          <w:sz w:val="22"/>
          <w:szCs w:val="22"/>
        </w:rPr>
        <w:t xml:space="preserve"> product.  </w:t>
      </w:r>
    </w:p>
    <w:p w14:paraId="6CEC25AA" w14:textId="24F7BB73" w:rsidR="002E722C" w:rsidRPr="002E722C" w:rsidRDefault="002E722C" w:rsidP="00925BA8">
      <w:pPr>
        <w:rPr>
          <w:sz w:val="22"/>
          <w:szCs w:val="22"/>
        </w:rPr>
      </w:pPr>
      <w:r w:rsidRPr="00174B85">
        <w:rPr>
          <w:sz w:val="22"/>
          <w:szCs w:val="22"/>
        </w:rPr>
        <w:t xml:space="preserve">The pack includes a myki Smartcard pre-loaded with one day’s travel of myki Money in Zones 1 + 2, instructions on how to use and manage the myki Smartcard, a </w:t>
      </w:r>
      <w:proofErr w:type="gramStart"/>
      <w:r w:rsidRPr="00174B85">
        <w:rPr>
          <w:sz w:val="22"/>
          <w:szCs w:val="22"/>
        </w:rPr>
        <w:t>map</w:t>
      </w:r>
      <w:proofErr w:type="gramEnd"/>
      <w:r w:rsidR="00930345">
        <w:rPr>
          <w:sz w:val="22"/>
          <w:szCs w:val="22"/>
        </w:rPr>
        <w:t xml:space="preserve"> and</w:t>
      </w:r>
      <w:r w:rsidRPr="00174B85">
        <w:rPr>
          <w:sz w:val="22"/>
          <w:szCs w:val="22"/>
        </w:rPr>
        <w:t xml:space="preserve"> a protective wallet. Discounts are available for popular visitor attractions by showing the myki Explorer sticker on the myki. It is available from selected hotels and visitor accommodation</w:t>
      </w:r>
      <w:r>
        <w:rPr>
          <w:sz w:val="22"/>
          <w:szCs w:val="22"/>
        </w:rPr>
        <w:t xml:space="preserve"> </w:t>
      </w:r>
      <w:r w:rsidRPr="00174B85">
        <w:rPr>
          <w:sz w:val="22"/>
          <w:szCs w:val="22"/>
        </w:rPr>
        <w:t>and all PTV Hubs.</w:t>
      </w:r>
    </w:p>
    <w:p w14:paraId="5A8A380A" w14:textId="2F45D5F1" w:rsidR="00925BA8" w:rsidRPr="00E543C3" w:rsidRDefault="00925BA8" w:rsidP="007C61DB">
      <w:pPr>
        <w:pStyle w:val="Heading2"/>
      </w:pPr>
      <w:bookmarkStart w:id="39" w:name="_Toc15639989"/>
      <w:bookmarkStart w:id="40" w:name="_Toc28008796"/>
      <w:r w:rsidRPr="00E543C3">
        <w:t>Night Network</w:t>
      </w:r>
      <w:bookmarkEnd w:id="39"/>
      <w:bookmarkEnd w:id="40"/>
    </w:p>
    <w:p w14:paraId="0394C7F4" w14:textId="70F17EAA" w:rsidR="00925BA8" w:rsidRPr="00E543C3" w:rsidRDefault="00291195" w:rsidP="00925BA8">
      <w:pPr>
        <w:rPr>
          <w:sz w:val="22"/>
        </w:rPr>
      </w:pPr>
      <w:r w:rsidRPr="00E543C3">
        <w:rPr>
          <w:sz w:val="22"/>
        </w:rPr>
        <w:t xml:space="preserve">The </w:t>
      </w:r>
      <w:r w:rsidR="00925BA8" w:rsidRPr="00E543C3">
        <w:rPr>
          <w:sz w:val="22"/>
        </w:rPr>
        <w:t>Night Network is all night public transport on weekends in the metropolitan area and includes all night trains and trams, late night buses, and a 2.00am coach service to major regional centres.</w:t>
      </w:r>
    </w:p>
    <w:p w14:paraId="7DC799D4" w14:textId="4EDEFE06" w:rsidR="00925BA8" w:rsidRPr="00E543C3" w:rsidRDefault="00925BA8" w:rsidP="00925BA8">
      <w:pPr>
        <w:rPr>
          <w:sz w:val="22"/>
        </w:rPr>
      </w:pPr>
      <w:r w:rsidRPr="00E543C3">
        <w:rPr>
          <w:sz w:val="22"/>
        </w:rPr>
        <w:t>Services operate every Friday and Saturday night and early Saturday and Sunday morning</w:t>
      </w:r>
      <w:r w:rsidR="00412F80" w:rsidRPr="00E543C3">
        <w:rPr>
          <w:sz w:val="22"/>
        </w:rPr>
        <w:t>,</w:t>
      </w:r>
      <w:r w:rsidRPr="00E543C3">
        <w:rPr>
          <w:sz w:val="22"/>
        </w:rPr>
        <w:t xml:space="preserve"> regardless of public holidays. Night Network services don’t operate on other nights, even if a Saturday timetable is in operation on a public holiday.</w:t>
      </w:r>
    </w:p>
    <w:p w14:paraId="6D655113" w14:textId="77777777" w:rsidR="00925BA8" w:rsidRPr="00E543C3" w:rsidRDefault="00925BA8" w:rsidP="00925BA8">
      <w:pPr>
        <w:rPr>
          <w:sz w:val="22"/>
        </w:rPr>
      </w:pPr>
      <w:r w:rsidRPr="00E543C3">
        <w:rPr>
          <w:sz w:val="22"/>
        </w:rPr>
        <w:t>Trains run on all lines (except Stony Point and Flemington Racecourse) direct to and from Flinders Street. Southern Cross and City Loop stations are not open all night.</w:t>
      </w:r>
    </w:p>
    <w:p w14:paraId="62E437DE" w14:textId="77777777" w:rsidR="00925BA8" w:rsidRPr="00E543C3" w:rsidRDefault="00925BA8" w:rsidP="00925BA8">
      <w:pPr>
        <w:rPr>
          <w:sz w:val="22"/>
        </w:rPr>
      </w:pPr>
      <w:r w:rsidRPr="00E543C3">
        <w:rPr>
          <w:sz w:val="22"/>
        </w:rPr>
        <w:t>Trams run on routes 19, 67, 75, 86, 96 and 109.</w:t>
      </w:r>
    </w:p>
    <w:p w14:paraId="7FB6CFB7" w14:textId="77777777" w:rsidR="00925BA8" w:rsidRPr="00E543C3" w:rsidRDefault="00925BA8" w:rsidP="00925BA8">
      <w:pPr>
        <w:rPr>
          <w:sz w:val="22"/>
        </w:rPr>
      </w:pPr>
      <w:r w:rsidRPr="00E543C3">
        <w:rPr>
          <w:sz w:val="22"/>
        </w:rPr>
        <w:t>V/Line coaches operate from Southern Cross Station coach terminal to Geelong (Waurn Ponds), Bendigo, Ballarat (Wendouree), Seymour and Traralgon.</w:t>
      </w:r>
    </w:p>
    <w:p w14:paraId="3D4A7443" w14:textId="3886A2F8" w:rsidR="00C32C06" w:rsidRDefault="00925BA8" w:rsidP="0094141B">
      <w:r w:rsidRPr="00E543C3">
        <w:rPr>
          <w:sz w:val="22"/>
        </w:rPr>
        <w:t>Although services are provided all night, the definition of a public transport day</w:t>
      </w:r>
      <w:r w:rsidR="00317BA3" w:rsidRPr="00E543C3">
        <w:rPr>
          <w:sz w:val="22"/>
        </w:rPr>
        <w:t>, as specified in the Conditions,</w:t>
      </w:r>
      <w:r w:rsidR="00AD7AFC" w:rsidRPr="00E543C3">
        <w:rPr>
          <w:sz w:val="22"/>
        </w:rPr>
        <w:t xml:space="preserve"> </w:t>
      </w:r>
      <w:r w:rsidR="00A14361" w:rsidRPr="00E543C3">
        <w:rPr>
          <w:sz w:val="22"/>
        </w:rPr>
        <w:t xml:space="preserve">applies (a public transport day is </w:t>
      </w:r>
      <w:r w:rsidRPr="00E543C3">
        <w:rPr>
          <w:sz w:val="22"/>
        </w:rPr>
        <w:t>from 3am and end</w:t>
      </w:r>
      <w:r w:rsidR="00A14361" w:rsidRPr="00E543C3">
        <w:rPr>
          <w:sz w:val="22"/>
        </w:rPr>
        <w:t xml:space="preserve">s </w:t>
      </w:r>
      <w:r w:rsidRPr="00E543C3">
        <w:rPr>
          <w:sz w:val="22"/>
        </w:rPr>
        <w:t>at 3am</w:t>
      </w:r>
      <w:r w:rsidR="00A14361" w:rsidRPr="00E543C3">
        <w:rPr>
          <w:sz w:val="22"/>
        </w:rPr>
        <w:t xml:space="preserve"> the following day</w:t>
      </w:r>
      <w:r w:rsidR="0025218C" w:rsidRPr="00E543C3">
        <w:rPr>
          <w:sz w:val="22"/>
        </w:rPr>
        <w:t>)</w:t>
      </w:r>
      <w:r w:rsidRPr="00E543C3">
        <w:rPr>
          <w:sz w:val="22"/>
        </w:rPr>
        <w:t xml:space="preserve">. Fares for Night Network </w:t>
      </w:r>
      <w:r w:rsidR="00362FF0" w:rsidRPr="00E543C3">
        <w:rPr>
          <w:sz w:val="22"/>
        </w:rPr>
        <w:t xml:space="preserve">services </w:t>
      </w:r>
      <w:r w:rsidRPr="00E543C3">
        <w:rPr>
          <w:sz w:val="22"/>
        </w:rPr>
        <w:t>will be calculated on that basis.</w:t>
      </w:r>
      <w:bookmarkStart w:id="41" w:name="_Ref15579911"/>
      <w:bookmarkStart w:id="42" w:name="_Ref15580219"/>
      <w:bookmarkStart w:id="43" w:name="_Ref15580234"/>
      <w:bookmarkStart w:id="44" w:name="_Toc15639992"/>
    </w:p>
    <w:p w14:paraId="5A44BF04" w14:textId="7EBD3FED" w:rsidR="00925BA8" w:rsidRPr="006D6E4E" w:rsidRDefault="00925BA8" w:rsidP="007C61DB">
      <w:pPr>
        <w:pStyle w:val="Heading2"/>
      </w:pPr>
      <w:bookmarkStart w:id="45" w:name="_Toc28008797"/>
      <w:r w:rsidRPr="006D6E4E">
        <w:t>Automatic fare calculation</w:t>
      </w:r>
      <w:bookmarkEnd w:id="45"/>
    </w:p>
    <w:p w14:paraId="1A60E056" w14:textId="1AAE9AD9" w:rsidR="00925BA8" w:rsidRDefault="00925BA8" w:rsidP="00925BA8">
      <w:pPr>
        <w:rPr>
          <w:sz w:val="22"/>
        </w:rPr>
      </w:pPr>
      <w:r w:rsidRPr="00D55622">
        <w:rPr>
          <w:sz w:val="22"/>
        </w:rPr>
        <w:lastRenderedPageBreak/>
        <w:t xml:space="preserve">The </w:t>
      </w:r>
      <w:r w:rsidR="003C3B63">
        <w:rPr>
          <w:sz w:val="22"/>
        </w:rPr>
        <w:t>journey p</w:t>
      </w:r>
      <w:r w:rsidR="003C3B63" w:rsidRPr="00D55622">
        <w:rPr>
          <w:sz w:val="22"/>
        </w:rPr>
        <w:t xml:space="preserve">lanner </w:t>
      </w:r>
      <w:r w:rsidR="003C3B63">
        <w:rPr>
          <w:sz w:val="22"/>
        </w:rPr>
        <w:t xml:space="preserve">on the </w:t>
      </w:r>
      <w:hyperlink r:id="rId64" w:history="1">
        <w:r w:rsidR="003C3B63" w:rsidRPr="0063193D">
          <w:rPr>
            <w:rStyle w:val="Hyperlink"/>
            <w:color w:val="E42207"/>
            <w:sz w:val="22"/>
            <w:shd w:val="clear" w:color="auto" w:fill="FFFFFF"/>
          </w:rPr>
          <w:t>PTV website</w:t>
        </w:r>
      </w:hyperlink>
      <w:r w:rsidRPr="00D55622">
        <w:rPr>
          <w:sz w:val="22"/>
        </w:rPr>
        <w:t xml:space="preserve"> will calculate the modes, zones, time and fare for a </w:t>
      </w:r>
      <w:proofErr w:type="gramStart"/>
      <w:r w:rsidRPr="00D55622">
        <w:rPr>
          <w:sz w:val="22"/>
        </w:rPr>
        <w:t>point to point</w:t>
      </w:r>
      <w:proofErr w:type="gramEnd"/>
      <w:r w:rsidRPr="00D55622">
        <w:rPr>
          <w:sz w:val="22"/>
        </w:rPr>
        <w:t xml:space="preserve"> trip.</w:t>
      </w:r>
      <w:r w:rsidR="004D2ABD" w:rsidRPr="005B5632">
        <w:rPr>
          <w:sz w:val="22"/>
        </w:rPr>
        <w:t xml:space="preserve"> </w:t>
      </w:r>
      <w:r w:rsidR="009E1A66">
        <w:rPr>
          <w:sz w:val="22"/>
        </w:rPr>
        <w:t>The default</w:t>
      </w:r>
      <w:r w:rsidR="009E1A66" w:rsidRPr="005B5632">
        <w:rPr>
          <w:sz w:val="22"/>
        </w:rPr>
        <w:t xml:space="preserve"> </w:t>
      </w:r>
      <w:r w:rsidR="004D2ABD" w:rsidRPr="005B5632">
        <w:rPr>
          <w:sz w:val="22"/>
        </w:rPr>
        <w:t>fare</w:t>
      </w:r>
      <w:r w:rsidR="009E1A66">
        <w:rPr>
          <w:sz w:val="22"/>
        </w:rPr>
        <w:t xml:space="preserve"> shown is the 2 Hour</w:t>
      </w:r>
      <w:r w:rsidR="00DF4C32" w:rsidRPr="005B5632">
        <w:rPr>
          <w:sz w:val="22"/>
        </w:rPr>
        <w:t xml:space="preserve"> </w:t>
      </w:r>
      <w:r w:rsidR="004D2ABD" w:rsidRPr="005B5632">
        <w:rPr>
          <w:sz w:val="22"/>
        </w:rPr>
        <w:t xml:space="preserve">Full </w:t>
      </w:r>
      <w:r w:rsidR="005A7A87">
        <w:rPr>
          <w:sz w:val="22"/>
        </w:rPr>
        <w:t>f</w:t>
      </w:r>
      <w:r w:rsidR="004D2ABD" w:rsidRPr="005B5632">
        <w:rPr>
          <w:sz w:val="22"/>
        </w:rPr>
        <w:t xml:space="preserve">are, </w:t>
      </w:r>
      <w:r w:rsidR="004512F9">
        <w:rPr>
          <w:sz w:val="22"/>
        </w:rPr>
        <w:t>however you can select from a pull</w:t>
      </w:r>
      <w:r w:rsidR="00552117">
        <w:rPr>
          <w:sz w:val="22"/>
        </w:rPr>
        <w:t>down list to see other fare types</w:t>
      </w:r>
      <w:r w:rsidR="00C061A0">
        <w:rPr>
          <w:sz w:val="22"/>
        </w:rPr>
        <w:t>.</w:t>
      </w:r>
    </w:p>
    <w:p w14:paraId="63A1EE6C" w14:textId="7D76CC53" w:rsidR="00FE3853" w:rsidRDefault="00FE3853" w:rsidP="00925BA8">
      <w:pPr>
        <w:rPr>
          <w:sz w:val="22"/>
        </w:rPr>
      </w:pPr>
      <w:r>
        <w:rPr>
          <w:sz w:val="22"/>
        </w:rPr>
        <w:t xml:space="preserve">Detailed information regarding fare </w:t>
      </w:r>
      <w:r w:rsidR="004D2ABD" w:rsidRPr="005B5632">
        <w:rPr>
          <w:sz w:val="22"/>
        </w:rPr>
        <w:t>type</w:t>
      </w:r>
      <w:r w:rsidR="00BC3BEA">
        <w:rPr>
          <w:sz w:val="22"/>
        </w:rPr>
        <w:t xml:space="preserve"> </w:t>
      </w:r>
      <w:r>
        <w:rPr>
          <w:sz w:val="22"/>
        </w:rPr>
        <w:t xml:space="preserve">calculation is set out in the Conditions. </w:t>
      </w:r>
    </w:p>
    <w:p w14:paraId="7608DCC6" w14:textId="37773E2A" w:rsidR="005D54B2" w:rsidRPr="005D54B2" w:rsidRDefault="005D54B2" w:rsidP="005D54B2">
      <w:pPr>
        <w:rPr>
          <w:sz w:val="22"/>
          <w:szCs w:val="22"/>
        </w:rPr>
      </w:pPr>
      <w:r w:rsidRPr="005D54B2">
        <w:rPr>
          <w:sz w:val="22"/>
          <w:szCs w:val="22"/>
        </w:rPr>
        <w:t xml:space="preserve">Customers who believe their fare has been incorrectly calculated should contact PTV on </w:t>
      </w:r>
      <w:r w:rsidRPr="005D54B2">
        <w:rPr>
          <w:b/>
          <w:sz w:val="22"/>
          <w:szCs w:val="22"/>
        </w:rPr>
        <w:t>1800 800 007</w:t>
      </w:r>
      <w:r w:rsidRPr="005D54B2">
        <w:rPr>
          <w:sz w:val="22"/>
          <w:szCs w:val="22"/>
        </w:rPr>
        <w:t>.</w:t>
      </w:r>
    </w:p>
    <w:p w14:paraId="58B76A54" w14:textId="77777777" w:rsidR="00925BA8" w:rsidRDefault="00925BA8" w:rsidP="00C43630">
      <w:r w:rsidRPr="00C43630">
        <w:rPr>
          <w:b/>
          <w:color w:val="595959" w:themeColor="text1" w:themeTint="A6"/>
          <w:sz w:val="28"/>
          <w:szCs w:val="28"/>
        </w:rPr>
        <w:t>myki</w:t>
      </w:r>
      <w:r>
        <w:t xml:space="preserve"> </w:t>
      </w:r>
      <w:r w:rsidRPr="00C43630">
        <w:rPr>
          <w:b/>
          <w:color w:val="595959" w:themeColor="text1" w:themeTint="A6"/>
          <w:sz w:val="28"/>
          <w:szCs w:val="28"/>
        </w:rPr>
        <w:t>zones</w:t>
      </w:r>
    </w:p>
    <w:p w14:paraId="4C92400D" w14:textId="7E6C3CB2" w:rsidR="002D4F2A" w:rsidRDefault="00925BA8" w:rsidP="00925BA8">
      <w:pPr>
        <w:rPr>
          <w:sz w:val="22"/>
        </w:rPr>
      </w:pPr>
      <w:r w:rsidRPr="00D55622">
        <w:rPr>
          <w:sz w:val="22"/>
        </w:rPr>
        <w:t>The zones</w:t>
      </w:r>
      <w:r w:rsidR="00DD62DE">
        <w:rPr>
          <w:sz w:val="22"/>
        </w:rPr>
        <w:t xml:space="preserve"> applicable to public transport services</w:t>
      </w:r>
      <w:r w:rsidRPr="00D55622">
        <w:rPr>
          <w:sz w:val="22"/>
        </w:rPr>
        <w:t xml:space="preserve"> are </w:t>
      </w:r>
      <w:r w:rsidR="00DD62DE">
        <w:rPr>
          <w:sz w:val="22"/>
        </w:rPr>
        <w:t>set out</w:t>
      </w:r>
      <w:r w:rsidRPr="00D55622">
        <w:rPr>
          <w:sz w:val="22"/>
        </w:rPr>
        <w:t xml:space="preserve"> in the Victorian Fares and Ticketing Conditions</w:t>
      </w:r>
      <w:r w:rsidR="002D4F2A">
        <w:rPr>
          <w:sz w:val="22"/>
        </w:rPr>
        <w:t xml:space="preserve"> and in some cases are shown on maps in that document.</w:t>
      </w:r>
    </w:p>
    <w:p w14:paraId="0F76FA73" w14:textId="344287AE" w:rsidR="00925BA8" w:rsidRDefault="00925BA8" w:rsidP="00925BA8">
      <w:pPr>
        <w:rPr>
          <w:sz w:val="22"/>
        </w:rPr>
      </w:pPr>
      <w:r w:rsidRPr="00D55622">
        <w:rPr>
          <w:sz w:val="22"/>
        </w:rPr>
        <w:t xml:space="preserve">The </w:t>
      </w:r>
      <w:hyperlink r:id="rId65" w:history="1">
        <w:r w:rsidRPr="0063193D">
          <w:rPr>
            <w:rStyle w:val="Hyperlink"/>
            <w:color w:val="E42207"/>
            <w:sz w:val="22"/>
            <w:shd w:val="clear" w:color="auto" w:fill="FFFFFF"/>
          </w:rPr>
          <w:t xml:space="preserve">PTV </w:t>
        </w:r>
        <w:r w:rsidR="005B6527" w:rsidRPr="0063193D">
          <w:rPr>
            <w:rStyle w:val="Hyperlink"/>
            <w:color w:val="E42207"/>
            <w:sz w:val="22"/>
            <w:shd w:val="clear" w:color="auto" w:fill="FFFFFF"/>
          </w:rPr>
          <w:t>J</w:t>
        </w:r>
        <w:r w:rsidRPr="0063193D">
          <w:rPr>
            <w:rStyle w:val="Hyperlink"/>
            <w:color w:val="E42207"/>
            <w:sz w:val="22"/>
            <w:shd w:val="clear" w:color="auto" w:fill="FFFFFF"/>
          </w:rPr>
          <w:t xml:space="preserve">ourney </w:t>
        </w:r>
        <w:r w:rsidR="005B6527" w:rsidRPr="0063193D">
          <w:rPr>
            <w:rStyle w:val="Hyperlink"/>
            <w:color w:val="E42207"/>
            <w:sz w:val="22"/>
            <w:shd w:val="clear" w:color="auto" w:fill="FFFFFF"/>
          </w:rPr>
          <w:t>P</w:t>
        </w:r>
        <w:r w:rsidRPr="0063193D">
          <w:rPr>
            <w:rStyle w:val="Hyperlink"/>
            <w:color w:val="E42207"/>
            <w:sz w:val="22"/>
            <w:shd w:val="clear" w:color="auto" w:fill="FFFFFF"/>
          </w:rPr>
          <w:t>lanner</w:t>
        </w:r>
      </w:hyperlink>
      <w:r w:rsidRPr="00D55622">
        <w:rPr>
          <w:sz w:val="22"/>
        </w:rPr>
        <w:t xml:space="preserve"> will also tell you which zones you’ll be travelling in</w:t>
      </w:r>
      <w:r w:rsidR="00752A98">
        <w:rPr>
          <w:sz w:val="22"/>
        </w:rPr>
        <w:t xml:space="preserve"> and </w:t>
      </w:r>
      <w:r w:rsidRPr="00D55622">
        <w:rPr>
          <w:sz w:val="22"/>
        </w:rPr>
        <w:t>what your fare will be</w:t>
      </w:r>
      <w:r w:rsidR="00752A98">
        <w:rPr>
          <w:sz w:val="22"/>
        </w:rPr>
        <w:t>,</w:t>
      </w:r>
      <w:r w:rsidRPr="00D55622">
        <w:rPr>
          <w:sz w:val="22"/>
        </w:rPr>
        <w:t xml:space="preserve"> along with which is the best mode to use. The zones are </w:t>
      </w:r>
      <w:r w:rsidR="001D47E8">
        <w:rPr>
          <w:sz w:val="22"/>
        </w:rPr>
        <w:t xml:space="preserve">also </w:t>
      </w:r>
      <w:r w:rsidR="009F730C">
        <w:rPr>
          <w:sz w:val="22"/>
        </w:rPr>
        <w:t>shown</w:t>
      </w:r>
      <w:r w:rsidRPr="00D55622">
        <w:rPr>
          <w:sz w:val="22"/>
        </w:rPr>
        <w:t xml:space="preserve"> in the Victorian Fares and Ticketing Conditions maps. </w:t>
      </w:r>
    </w:p>
    <w:p w14:paraId="4ED2E270" w14:textId="1E195462" w:rsidR="00F20917" w:rsidRPr="00C6097E" w:rsidRDefault="00F20917" w:rsidP="00E4731F">
      <w:pPr>
        <w:pStyle w:val="Heading2"/>
      </w:pPr>
      <w:r w:rsidRPr="00C83D11">
        <w:t>Refund</w:t>
      </w:r>
      <w:r w:rsidR="00ED389D">
        <w:t xml:space="preserve">, </w:t>
      </w:r>
      <w:proofErr w:type="gramStart"/>
      <w:r w:rsidR="00ED389D">
        <w:t>reimbursements</w:t>
      </w:r>
      <w:proofErr w:type="gramEnd"/>
      <w:r w:rsidRPr="00C83D11">
        <w:t xml:space="preserve"> and </w:t>
      </w:r>
      <w:r w:rsidR="00A7597E">
        <w:t>c</w:t>
      </w:r>
      <w:r w:rsidRPr="00C6097E">
        <w:t>ustomer compensation</w:t>
      </w:r>
    </w:p>
    <w:p w14:paraId="42771D1B" w14:textId="1A18F3D9" w:rsidR="00A0076A" w:rsidRDefault="00A0076A" w:rsidP="00F20917">
      <w:pPr>
        <w:spacing w:line="276" w:lineRule="auto"/>
        <w:rPr>
          <w:sz w:val="22"/>
        </w:rPr>
      </w:pPr>
      <w:r>
        <w:rPr>
          <w:sz w:val="22"/>
        </w:rPr>
        <w:t>Refunds</w:t>
      </w:r>
      <w:r w:rsidR="00ED389D">
        <w:rPr>
          <w:sz w:val="22"/>
        </w:rPr>
        <w:t xml:space="preserve"> and/or reimbursements</w:t>
      </w:r>
      <w:r>
        <w:rPr>
          <w:sz w:val="22"/>
        </w:rPr>
        <w:t xml:space="preserve"> may be available as specified in the Conditions. </w:t>
      </w:r>
    </w:p>
    <w:p w14:paraId="0B45D029" w14:textId="1F75B4EE" w:rsidR="00F20917" w:rsidRPr="00D55622" w:rsidRDefault="00F20917" w:rsidP="00F20917">
      <w:pPr>
        <w:spacing w:line="276" w:lineRule="auto"/>
        <w:rPr>
          <w:sz w:val="22"/>
        </w:rPr>
      </w:pPr>
      <w:r w:rsidRPr="00D55622">
        <w:rPr>
          <w:sz w:val="22"/>
        </w:rPr>
        <w:t xml:space="preserve">If you hold a myki Pass valid for at least 28 </w:t>
      </w:r>
      <w:proofErr w:type="gramStart"/>
      <w:r w:rsidRPr="00D55622">
        <w:rPr>
          <w:sz w:val="22"/>
        </w:rPr>
        <w:t>days</w:t>
      </w:r>
      <w:proofErr w:type="gramEnd"/>
      <w:r w:rsidRPr="00D55622">
        <w:rPr>
          <w:sz w:val="22"/>
        </w:rPr>
        <w:t xml:space="preserve"> you may be eligible for compensation if an operator falls below service performance thresholds under their Customer Charters. In this case customers can apply directly to the operator for compensation. Refer to “</w:t>
      </w:r>
      <w:hyperlink w:anchor="_How_to_use" w:history="1">
        <w:r w:rsidR="00886EF4" w:rsidRPr="0063193D">
          <w:rPr>
            <w:rStyle w:val="Hyperlink"/>
            <w:color w:val="E42207"/>
            <w:sz w:val="22"/>
            <w:shd w:val="clear" w:color="auto" w:fill="FFFFFF"/>
          </w:rPr>
          <w:t>H</w:t>
        </w:r>
        <w:r w:rsidRPr="0063193D">
          <w:rPr>
            <w:rStyle w:val="Hyperlink"/>
            <w:color w:val="E42207"/>
            <w:sz w:val="22"/>
            <w:shd w:val="clear" w:color="auto" w:fill="FFFFFF"/>
          </w:rPr>
          <w:t xml:space="preserve">ow to use this </w:t>
        </w:r>
        <w:r w:rsidR="00875AC1" w:rsidRPr="0063193D">
          <w:rPr>
            <w:rStyle w:val="Hyperlink"/>
            <w:color w:val="E42207"/>
            <w:sz w:val="22"/>
            <w:shd w:val="clear" w:color="auto" w:fill="FFFFFF"/>
          </w:rPr>
          <w:t>guide</w:t>
        </w:r>
      </w:hyperlink>
      <w:r w:rsidR="00DB6187">
        <w:rPr>
          <w:sz w:val="22"/>
        </w:rPr>
        <w:t>”</w:t>
      </w:r>
      <w:r w:rsidRPr="00D55622">
        <w:rPr>
          <w:sz w:val="22"/>
        </w:rPr>
        <w:t xml:space="preserve"> for operators contact details. </w:t>
      </w:r>
    </w:p>
    <w:p w14:paraId="7E0988D2" w14:textId="77777777" w:rsidR="00F20917" w:rsidRPr="00D55622" w:rsidRDefault="00F20917" w:rsidP="00925BA8">
      <w:pPr>
        <w:rPr>
          <w:sz w:val="22"/>
        </w:rPr>
      </w:pPr>
    </w:p>
    <w:p w14:paraId="6272D0C3" w14:textId="77777777" w:rsidR="00925BA8" w:rsidRPr="006D6E4E" w:rsidRDefault="00925BA8" w:rsidP="00925BA8">
      <w:pPr>
        <w:rPr>
          <w:sz w:val="2"/>
          <w:szCs w:val="2"/>
        </w:rPr>
      </w:pPr>
    </w:p>
    <w:p w14:paraId="072C55BE" w14:textId="77777777" w:rsidR="00B21591" w:rsidRDefault="00B21591" w:rsidP="00925BA8">
      <w:pPr>
        <w:pStyle w:val="Heading1"/>
        <w:sectPr w:rsidR="00B21591" w:rsidSect="008375B5">
          <w:pgSz w:w="11906" w:h="16838"/>
          <w:pgMar w:top="1440" w:right="1440" w:bottom="993" w:left="1440" w:header="708" w:footer="708" w:gutter="0"/>
          <w:cols w:space="708"/>
          <w:titlePg/>
          <w:docGrid w:linePitch="360"/>
        </w:sectPr>
      </w:pPr>
      <w:bookmarkStart w:id="46" w:name="_Toc15640030"/>
      <w:bookmarkEnd w:id="41"/>
      <w:bookmarkEnd w:id="42"/>
      <w:bookmarkEnd w:id="43"/>
      <w:bookmarkEnd w:id="44"/>
    </w:p>
    <w:p w14:paraId="7A09E546" w14:textId="05902D73" w:rsidR="00925BA8" w:rsidRPr="00215F30" w:rsidRDefault="00925BA8" w:rsidP="00925BA8">
      <w:pPr>
        <w:pStyle w:val="Heading1"/>
        <w:rPr>
          <w:color w:val="595959" w:themeColor="text1" w:themeTint="A6"/>
        </w:rPr>
      </w:pPr>
      <w:bookmarkStart w:id="47" w:name="_Toc28008798"/>
      <w:r w:rsidRPr="00215F30">
        <w:rPr>
          <w:color w:val="595959" w:themeColor="text1" w:themeTint="A6"/>
        </w:rPr>
        <w:lastRenderedPageBreak/>
        <w:t>Non-myki V/Line</w:t>
      </w:r>
      <w:bookmarkEnd w:id="47"/>
    </w:p>
    <w:bookmarkEnd w:id="46"/>
    <w:p w14:paraId="68ADA3D7" w14:textId="40CF5257" w:rsidR="00925BA8" w:rsidRPr="00D55622" w:rsidRDefault="00925BA8" w:rsidP="00925BA8">
      <w:pPr>
        <w:rPr>
          <w:sz w:val="22"/>
        </w:rPr>
      </w:pPr>
      <w:r w:rsidRPr="00D55622">
        <w:rPr>
          <w:sz w:val="22"/>
        </w:rPr>
        <w:t xml:space="preserve">V/Line provides rail and road coach </w:t>
      </w:r>
      <w:r w:rsidR="009F730C">
        <w:rPr>
          <w:sz w:val="22"/>
        </w:rPr>
        <w:t>se</w:t>
      </w:r>
      <w:r w:rsidRPr="00D55622">
        <w:rPr>
          <w:sz w:val="22"/>
        </w:rPr>
        <w:t>r</w:t>
      </w:r>
      <w:r w:rsidR="009F730C">
        <w:rPr>
          <w:sz w:val="22"/>
        </w:rPr>
        <w:t>v</w:t>
      </w:r>
      <w:r w:rsidRPr="00D55622">
        <w:rPr>
          <w:sz w:val="22"/>
        </w:rPr>
        <w:t>ices in regional Victoria</w:t>
      </w:r>
      <w:r w:rsidR="00CC13F4">
        <w:rPr>
          <w:sz w:val="22"/>
        </w:rPr>
        <w:t xml:space="preserve"> </w:t>
      </w:r>
      <w:r w:rsidR="00CC13F4" w:rsidRPr="00CC13F4">
        <w:rPr>
          <w:sz w:val="22"/>
        </w:rPr>
        <w:t>and outer-Melbourne areas</w:t>
      </w:r>
      <w:r w:rsidRPr="00D55622">
        <w:rPr>
          <w:sz w:val="22"/>
        </w:rPr>
        <w:t xml:space="preserve">.  </w:t>
      </w:r>
    </w:p>
    <w:p w14:paraId="68736138" w14:textId="143DFD49" w:rsidR="00925BA8" w:rsidRPr="006D6E4E" w:rsidRDefault="00925BA8" w:rsidP="007C61DB">
      <w:pPr>
        <w:pStyle w:val="Heading2"/>
      </w:pPr>
      <w:bookmarkStart w:id="48" w:name="_Toc15640031"/>
      <w:bookmarkStart w:id="49" w:name="_Toc28008799"/>
      <w:r w:rsidRPr="006D6E4E">
        <w:t xml:space="preserve">V/Line </w:t>
      </w:r>
      <w:r>
        <w:t xml:space="preserve">paper </w:t>
      </w:r>
      <w:r w:rsidRPr="006D6E4E">
        <w:t>tickets</w:t>
      </w:r>
      <w:bookmarkEnd w:id="48"/>
      <w:bookmarkEnd w:id="49"/>
    </w:p>
    <w:p w14:paraId="2CDF8175" w14:textId="6C96B5D6" w:rsidR="00925BA8" w:rsidRPr="00D55622" w:rsidRDefault="00925BA8" w:rsidP="00925BA8">
      <w:pPr>
        <w:rPr>
          <w:sz w:val="22"/>
        </w:rPr>
      </w:pPr>
      <w:r w:rsidRPr="00D55622">
        <w:rPr>
          <w:sz w:val="22"/>
        </w:rPr>
        <w:t>The myki ticketing system doesn’t extend to V/Line coach services or V/Line train travel beyond the myki zones shown on the Regional train myki zones map in</w:t>
      </w:r>
      <w:r w:rsidR="00075A91">
        <w:rPr>
          <w:sz w:val="22"/>
        </w:rPr>
        <w:t xml:space="preserve"> Schedule 2 of the Conditions.</w:t>
      </w:r>
      <w:r w:rsidRPr="00D55622">
        <w:rPr>
          <w:sz w:val="22"/>
        </w:rPr>
        <w:t xml:space="preserve"> V/Net ticketing equipment is used in these locations to issue tickets for travel.</w:t>
      </w:r>
      <w:r w:rsidR="00A05A28">
        <w:rPr>
          <w:sz w:val="22"/>
        </w:rPr>
        <w:t xml:space="preserve"> </w:t>
      </w:r>
      <w:r w:rsidR="00CD27F2">
        <w:rPr>
          <w:sz w:val="22"/>
        </w:rPr>
        <w:t>Examples</w:t>
      </w:r>
      <w:r w:rsidR="00C6097E">
        <w:rPr>
          <w:sz w:val="22"/>
        </w:rPr>
        <w:t xml:space="preserve"> </w:t>
      </w:r>
      <w:r w:rsidRPr="00D55622">
        <w:rPr>
          <w:sz w:val="22"/>
        </w:rPr>
        <w:t>of these tickets are shown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2359"/>
        <w:gridCol w:w="1992"/>
        <w:gridCol w:w="2359"/>
      </w:tblGrid>
      <w:tr w:rsidR="00925BA8" w:rsidRPr="00A50BE6" w14:paraId="39C47216" w14:textId="77777777" w:rsidTr="00C6097E">
        <w:tc>
          <w:tcPr>
            <w:tcW w:w="2316" w:type="dxa"/>
          </w:tcPr>
          <w:p w14:paraId="15763A07" w14:textId="77777777" w:rsidR="00925BA8" w:rsidRPr="00A50BE6" w:rsidRDefault="00925BA8" w:rsidP="008375B5">
            <w:pPr>
              <w:rPr>
                <w:b/>
                <w:sz w:val="22"/>
              </w:rPr>
            </w:pPr>
            <w:r w:rsidRPr="00A50BE6">
              <w:rPr>
                <w:b/>
                <w:sz w:val="22"/>
              </w:rPr>
              <w:t>Handwritten</w:t>
            </w:r>
          </w:p>
        </w:tc>
        <w:tc>
          <w:tcPr>
            <w:tcW w:w="2359" w:type="dxa"/>
          </w:tcPr>
          <w:p w14:paraId="739CCDD2" w14:textId="77777777" w:rsidR="00925BA8" w:rsidRPr="00A50BE6" w:rsidRDefault="00925BA8" w:rsidP="008375B5">
            <w:pPr>
              <w:rPr>
                <w:b/>
                <w:sz w:val="22"/>
              </w:rPr>
            </w:pPr>
            <w:r w:rsidRPr="00A50BE6">
              <w:rPr>
                <w:b/>
                <w:sz w:val="22"/>
              </w:rPr>
              <w:t>Date-to-date</w:t>
            </w:r>
          </w:p>
        </w:tc>
        <w:tc>
          <w:tcPr>
            <w:tcW w:w="1992" w:type="dxa"/>
          </w:tcPr>
          <w:p w14:paraId="6190E2BB" w14:textId="77777777" w:rsidR="00925BA8" w:rsidRPr="00A50BE6" w:rsidRDefault="00925BA8" w:rsidP="008375B5">
            <w:pPr>
              <w:rPr>
                <w:b/>
                <w:sz w:val="22"/>
              </w:rPr>
            </w:pPr>
            <w:r w:rsidRPr="00A50BE6">
              <w:rPr>
                <w:b/>
                <w:sz w:val="22"/>
              </w:rPr>
              <w:t>Conductors mini</w:t>
            </w:r>
          </w:p>
        </w:tc>
        <w:tc>
          <w:tcPr>
            <w:tcW w:w="2359" w:type="dxa"/>
          </w:tcPr>
          <w:p w14:paraId="0E56FA13" w14:textId="77777777" w:rsidR="00925BA8" w:rsidRPr="00A50BE6" w:rsidRDefault="00925BA8" w:rsidP="008375B5">
            <w:pPr>
              <w:rPr>
                <w:b/>
                <w:sz w:val="22"/>
              </w:rPr>
            </w:pPr>
            <w:r w:rsidRPr="00A50BE6">
              <w:rPr>
                <w:b/>
                <w:sz w:val="22"/>
              </w:rPr>
              <w:t>Weekly</w:t>
            </w:r>
          </w:p>
        </w:tc>
      </w:tr>
      <w:tr w:rsidR="00925BA8" w:rsidRPr="006D6E4E" w14:paraId="35734D33" w14:textId="77777777" w:rsidTr="00C6097E">
        <w:tc>
          <w:tcPr>
            <w:tcW w:w="2316" w:type="dxa"/>
          </w:tcPr>
          <w:p w14:paraId="40597EE6" w14:textId="77777777" w:rsidR="00925BA8" w:rsidRPr="006D6E4E" w:rsidRDefault="00925BA8" w:rsidP="008375B5">
            <w:r w:rsidRPr="006D6E4E">
              <w:rPr>
                <w:noProof/>
                <w:lang w:eastAsia="en-AU"/>
              </w:rPr>
              <w:drawing>
                <wp:inline distT="0" distB="0" distL="0" distR="0" wp14:anchorId="04E80459" wp14:editId="5BAD3E6A">
                  <wp:extent cx="1323975" cy="819150"/>
                  <wp:effectExtent l="0" t="0" r="9525" b="0"/>
                  <wp:docPr id="25" name="Picture 25" descr="Image results for handwritten paper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23975" cy="819150"/>
                          </a:xfrm>
                          <a:prstGeom prst="rect">
                            <a:avLst/>
                          </a:prstGeom>
                          <a:noFill/>
                          <a:ln>
                            <a:noFill/>
                          </a:ln>
                        </pic:spPr>
                      </pic:pic>
                    </a:graphicData>
                  </a:graphic>
                </wp:inline>
              </w:drawing>
            </w:r>
          </w:p>
        </w:tc>
        <w:tc>
          <w:tcPr>
            <w:tcW w:w="2359" w:type="dxa"/>
          </w:tcPr>
          <w:p w14:paraId="44660D47" w14:textId="77777777" w:rsidR="00925BA8" w:rsidRPr="006D6E4E" w:rsidRDefault="00925BA8" w:rsidP="008375B5">
            <w:r w:rsidRPr="006D6E4E">
              <w:rPr>
                <w:noProof/>
                <w:lang w:eastAsia="en-AU"/>
              </w:rPr>
              <w:drawing>
                <wp:inline distT="0" distB="0" distL="0" distR="0" wp14:anchorId="736F3059" wp14:editId="204048CB">
                  <wp:extent cx="1360805" cy="819150"/>
                  <wp:effectExtent l="0" t="0" r="0" b="0"/>
                  <wp:docPr id="26" name="Picture 26" descr="Image results for date to date paper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60805" cy="819150"/>
                          </a:xfrm>
                          <a:prstGeom prst="rect">
                            <a:avLst/>
                          </a:prstGeom>
                          <a:noFill/>
                          <a:ln>
                            <a:noFill/>
                          </a:ln>
                        </pic:spPr>
                      </pic:pic>
                    </a:graphicData>
                  </a:graphic>
                </wp:inline>
              </w:drawing>
            </w:r>
          </w:p>
        </w:tc>
        <w:tc>
          <w:tcPr>
            <w:tcW w:w="1992" w:type="dxa"/>
          </w:tcPr>
          <w:p w14:paraId="1A1840D3" w14:textId="77777777" w:rsidR="00925BA8" w:rsidRPr="006D6E4E" w:rsidRDefault="00925BA8" w:rsidP="008375B5">
            <w:r w:rsidRPr="006D6E4E">
              <w:rPr>
                <w:noProof/>
                <w:lang w:eastAsia="en-AU"/>
              </w:rPr>
              <w:drawing>
                <wp:inline distT="0" distB="0" distL="0" distR="0" wp14:anchorId="65C3010C" wp14:editId="20329998">
                  <wp:extent cx="906780" cy="826770"/>
                  <wp:effectExtent l="0" t="0" r="7620" b="0"/>
                  <wp:docPr id="27" name="Picture 27" descr="Image results for conductors mini paper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06780" cy="826770"/>
                          </a:xfrm>
                          <a:prstGeom prst="rect">
                            <a:avLst/>
                          </a:prstGeom>
                          <a:noFill/>
                          <a:ln>
                            <a:noFill/>
                          </a:ln>
                        </pic:spPr>
                      </pic:pic>
                    </a:graphicData>
                  </a:graphic>
                </wp:inline>
              </w:drawing>
            </w:r>
          </w:p>
        </w:tc>
        <w:tc>
          <w:tcPr>
            <w:tcW w:w="2359" w:type="dxa"/>
          </w:tcPr>
          <w:p w14:paraId="2F7BA4F0" w14:textId="77777777" w:rsidR="00925BA8" w:rsidRPr="006D6E4E" w:rsidRDefault="00925BA8" w:rsidP="008375B5">
            <w:r w:rsidRPr="006D6E4E">
              <w:rPr>
                <w:noProof/>
                <w:lang w:eastAsia="en-AU"/>
              </w:rPr>
              <w:drawing>
                <wp:inline distT="0" distB="0" distL="0" distR="0" wp14:anchorId="3D7B384E" wp14:editId="2C45DD67">
                  <wp:extent cx="1360805" cy="819150"/>
                  <wp:effectExtent l="0" t="0" r="0" b="0"/>
                  <wp:docPr id="28" name="Picture 28" descr="Image results for weekly paper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60805" cy="819150"/>
                          </a:xfrm>
                          <a:prstGeom prst="rect">
                            <a:avLst/>
                          </a:prstGeom>
                          <a:noFill/>
                          <a:ln>
                            <a:noFill/>
                          </a:ln>
                        </pic:spPr>
                      </pic:pic>
                    </a:graphicData>
                  </a:graphic>
                </wp:inline>
              </w:drawing>
            </w:r>
          </w:p>
        </w:tc>
      </w:tr>
    </w:tbl>
    <w:p w14:paraId="2EDA49FE" w14:textId="3C16AE78" w:rsidR="00BE119A" w:rsidRPr="00A50BE6" w:rsidRDefault="00BE119A" w:rsidP="00BE119A">
      <w:pPr>
        <w:pStyle w:val="SubHeading"/>
        <w:rPr>
          <w:sz w:val="22"/>
        </w:rPr>
      </w:pPr>
      <w:bookmarkStart w:id="50" w:name="_Toc15640034"/>
      <w:r w:rsidRPr="00A50BE6">
        <w:rPr>
          <w:sz w:val="22"/>
        </w:rPr>
        <w:t>First class ticket</w:t>
      </w:r>
      <w:r w:rsidR="00511221">
        <w:rPr>
          <w:sz w:val="22"/>
        </w:rPr>
        <w:tab/>
      </w:r>
      <w:r w:rsidR="00511221">
        <w:rPr>
          <w:sz w:val="22"/>
        </w:rPr>
        <w:tab/>
      </w:r>
      <w:r w:rsidR="00511221">
        <w:rPr>
          <w:sz w:val="22"/>
        </w:rPr>
        <w:tab/>
        <w:t>First Class Multicard</w:t>
      </w:r>
    </w:p>
    <w:p w14:paraId="07556D9E" w14:textId="77777777" w:rsidR="00BE119A" w:rsidRDefault="00BE119A" w:rsidP="00BE119A">
      <w:pPr>
        <w:pStyle w:val="SubHeading"/>
      </w:pPr>
      <w:r w:rsidRPr="006D6E4E">
        <w:rPr>
          <w:noProof/>
          <w:lang w:eastAsia="en-AU"/>
        </w:rPr>
        <w:drawing>
          <wp:inline distT="0" distB="0" distL="0" distR="0" wp14:anchorId="0513EDD6" wp14:editId="0F4B75A3">
            <wp:extent cx="1466603" cy="900713"/>
            <wp:effectExtent l="0" t="0" r="635" b="0"/>
            <wp:docPr id="1" name="Picture 1" descr="Image results for a first class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73291" cy="904820"/>
                    </a:xfrm>
                    <a:prstGeom prst="rect">
                      <a:avLst/>
                    </a:prstGeom>
                    <a:noFill/>
                    <a:ln>
                      <a:noFill/>
                    </a:ln>
                  </pic:spPr>
                </pic:pic>
              </a:graphicData>
            </a:graphic>
          </wp:inline>
        </w:drawing>
      </w:r>
      <w:r>
        <w:tab/>
      </w:r>
      <w:r>
        <w:tab/>
      </w:r>
      <w:r w:rsidRPr="006D6E4E">
        <w:rPr>
          <w:noProof/>
          <w:lang w:eastAsia="en-AU"/>
        </w:rPr>
        <w:drawing>
          <wp:inline distT="0" distB="0" distL="0" distR="0" wp14:anchorId="225ABCDE" wp14:editId="5CECB10D">
            <wp:extent cx="1605091" cy="979731"/>
            <wp:effectExtent l="0" t="0" r="0" b="0"/>
            <wp:docPr id="6" name="Picture 6" descr="Image results for a first class mult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10281" cy="982899"/>
                    </a:xfrm>
                    <a:prstGeom prst="rect">
                      <a:avLst/>
                    </a:prstGeom>
                    <a:noFill/>
                    <a:ln>
                      <a:noFill/>
                    </a:ln>
                  </pic:spPr>
                </pic:pic>
              </a:graphicData>
            </a:graphic>
          </wp:inline>
        </w:drawing>
      </w:r>
    </w:p>
    <w:p w14:paraId="735AFFCA" w14:textId="6AFE855A" w:rsidR="00BE119A" w:rsidRPr="00574F21" w:rsidRDefault="00BE119A" w:rsidP="00BE119A">
      <w:pPr>
        <w:pStyle w:val="Bullet1"/>
        <w:numPr>
          <w:ilvl w:val="0"/>
          <w:numId w:val="0"/>
        </w:numPr>
      </w:pPr>
      <w:r>
        <w:t xml:space="preserve">You can upgrade </w:t>
      </w:r>
      <w:r w:rsidR="001345DF">
        <w:t xml:space="preserve">a ticket </w:t>
      </w:r>
      <w:r>
        <w:t xml:space="preserve">to </w:t>
      </w:r>
      <w:r w:rsidR="00C63DC2">
        <w:t>F</w:t>
      </w:r>
      <w:r w:rsidRPr="00574F21">
        <w:t>irst</w:t>
      </w:r>
      <w:r w:rsidR="00D1098D">
        <w:t xml:space="preserve"> C</w:t>
      </w:r>
      <w:r w:rsidRPr="00574F21">
        <w:t xml:space="preserve">lass </w:t>
      </w:r>
      <w:r>
        <w:t>at</w:t>
      </w:r>
      <w:r w:rsidRPr="00574F21">
        <w:t xml:space="preserve"> </w:t>
      </w:r>
      <w:r w:rsidR="001345DF">
        <w:t xml:space="preserve">staffed V/Line </w:t>
      </w:r>
      <w:r w:rsidRPr="00574F21">
        <w:t>stations and</w:t>
      </w:r>
      <w:r>
        <w:t xml:space="preserve"> through</w:t>
      </w:r>
      <w:r w:rsidRPr="00574F21">
        <w:t xml:space="preserve"> V/Line agents</w:t>
      </w:r>
      <w:r w:rsidR="006E420E">
        <w:t xml:space="preserve"> according to the Conditions</w:t>
      </w:r>
      <w:r w:rsidRPr="00574F21">
        <w:t>.</w:t>
      </w:r>
    </w:p>
    <w:p w14:paraId="1C018A8E" w14:textId="77777777" w:rsidR="008271DA" w:rsidRDefault="008271DA">
      <w:pPr>
        <w:spacing w:before="0" w:after="0"/>
        <w:rPr>
          <w:b/>
          <w:color w:val="595959" w:themeColor="text1" w:themeTint="A6"/>
          <w:sz w:val="28"/>
        </w:rPr>
      </w:pPr>
      <w:r>
        <w:br w:type="page"/>
      </w:r>
    </w:p>
    <w:p w14:paraId="23657858" w14:textId="059BB942" w:rsidR="00925BA8" w:rsidRDefault="00925BA8" w:rsidP="007C61DB">
      <w:pPr>
        <w:pStyle w:val="Heading2"/>
      </w:pPr>
      <w:bookmarkStart w:id="51" w:name="_Toc28008800"/>
      <w:r w:rsidRPr="006D6E4E">
        <w:lastRenderedPageBreak/>
        <w:t>Where to buy V/Line tickets</w:t>
      </w:r>
      <w:bookmarkEnd w:id="50"/>
      <w:bookmarkEnd w:id="51"/>
    </w:p>
    <w:p w14:paraId="421EDC0A" w14:textId="4D006980" w:rsidR="001D6EC9" w:rsidRPr="00C53554" w:rsidRDefault="001D6EC9" w:rsidP="00C53554">
      <w:pPr>
        <w:rPr>
          <w:rFonts w:eastAsiaTheme="minorEastAsia"/>
          <w:color w:val="auto"/>
          <w:sz w:val="22"/>
          <w:szCs w:val="22"/>
        </w:rPr>
      </w:pPr>
      <w:r w:rsidRPr="00C53554">
        <w:rPr>
          <w:rFonts w:eastAsiaTheme="minorEastAsia"/>
          <w:color w:val="auto"/>
          <w:sz w:val="22"/>
          <w:szCs w:val="22"/>
        </w:rPr>
        <w:t>In addition to information in the table below, V/Line tickets can also be purchased at Premium Metro Stations</w:t>
      </w:r>
      <w:r>
        <w:rPr>
          <w:rFonts w:eastAsiaTheme="minorEastAsia"/>
          <w:color w:val="auto"/>
          <w:sz w:val="22"/>
          <w:szCs w:val="22"/>
        </w:rPr>
        <w:t>.</w:t>
      </w:r>
      <w:r w:rsidR="002D34C3">
        <w:rPr>
          <w:rFonts w:eastAsiaTheme="minorEastAsia"/>
          <w:color w:val="auto"/>
          <w:sz w:val="22"/>
          <w:szCs w:val="22"/>
        </w:rPr>
        <w:t xml:space="preserve"> V/Line ticket agents can be found </w:t>
      </w:r>
      <w:r w:rsidR="00360241">
        <w:rPr>
          <w:rFonts w:eastAsiaTheme="minorEastAsia"/>
          <w:color w:val="auto"/>
          <w:sz w:val="22"/>
          <w:szCs w:val="22"/>
        </w:rPr>
        <w:t>on the</w:t>
      </w:r>
      <w:r w:rsidR="002D34C3">
        <w:rPr>
          <w:rFonts w:eastAsiaTheme="minorEastAsia"/>
          <w:color w:val="auto"/>
          <w:sz w:val="22"/>
          <w:szCs w:val="22"/>
        </w:rPr>
        <w:t xml:space="preserve"> </w:t>
      </w:r>
      <w:hyperlink r:id="rId72" w:history="1">
        <w:r w:rsidR="002D34C3" w:rsidRPr="0063193D">
          <w:rPr>
            <w:rStyle w:val="Hyperlink"/>
            <w:rFonts w:eastAsiaTheme="minorEastAsia"/>
            <w:color w:val="E42207"/>
            <w:sz w:val="22"/>
            <w:szCs w:val="22"/>
            <w:shd w:val="clear" w:color="auto" w:fill="FFFFFF"/>
          </w:rPr>
          <w:t xml:space="preserve">V/Line </w:t>
        </w:r>
        <w:r w:rsidR="00E24238" w:rsidRPr="0063193D">
          <w:rPr>
            <w:rStyle w:val="Hyperlink"/>
            <w:rFonts w:eastAsiaTheme="minorEastAsia"/>
            <w:color w:val="E42207"/>
            <w:sz w:val="22"/>
            <w:szCs w:val="22"/>
            <w:shd w:val="clear" w:color="auto" w:fill="FFFFFF"/>
          </w:rPr>
          <w:t>website</w:t>
        </w:r>
      </w:hyperlink>
      <w:r w:rsidR="00E24238">
        <w:rPr>
          <w:rFonts w:eastAsiaTheme="minorEastAsia"/>
          <w:color w:val="auto"/>
          <w:sz w:val="22"/>
          <w:szCs w:val="22"/>
        </w:rPr>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28"/>
        <w:gridCol w:w="1380"/>
        <w:gridCol w:w="1495"/>
        <w:gridCol w:w="1519"/>
        <w:gridCol w:w="1497"/>
        <w:gridCol w:w="1497"/>
      </w:tblGrid>
      <w:tr w:rsidR="000E37FD" w:rsidRPr="00D55622" w14:paraId="6BF7D1E9" w14:textId="77777777" w:rsidTr="008271DA">
        <w:trPr>
          <w:tblHeader/>
        </w:trPr>
        <w:tc>
          <w:tcPr>
            <w:tcW w:w="1668" w:type="dxa"/>
            <w:shd w:val="clear" w:color="auto" w:fill="000000" w:themeFill="text1"/>
          </w:tcPr>
          <w:p w14:paraId="06C68125" w14:textId="425E6D83" w:rsidR="00925BA8" w:rsidRPr="00D55622" w:rsidRDefault="00D55622" w:rsidP="008375B5">
            <w:pPr>
              <w:spacing w:before="120"/>
              <w:rPr>
                <w:b/>
                <w:color w:val="FFFFFF" w:themeColor="background1"/>
              </w:rPr>
            </w:pPr>
            <w:bookmarkStart w:id="52" w:name="Title_5" w:colFirst="0" w:colLast="0"/>
            <w:r>
              <w:rPr>
                <w:b/>
                <w:color w:val="FFFFFF" w:themeColor="background1"/>
              </w:rPr>
              <w:t>Ticket type</w:t>
            </w:r>
          </w:p>
        </w:tc>
        <w:tc>
          <w:tcPr>
            <w:tcW w:w="1412" w:type="dxa"/>
            <w:shd w:val="clear" w:color="auto" w:fill="000000" w:themeFill="text1"/>
          </w:tcPr>
          <w:p w14:paraId="08550C43" w14:textId="77777777" w:rsidR="00925BA8" w:rsidRPr="00D55622" w:rsidRDefault="00925BA8" w:rsidP="008375B5">
            <w:pPr>
              <w:spacing w:before="120"/>
              <w:jc w:val="center"/>
              <w:rPr>
                <w:b/>
                <w:color w:val="FFFFFF" w:themeColor="background1"/>
              </w:rPr>
            </w:pPr>
            <w:r w:rsidRPr="00D55622">
              <w:rPr>
                <w:b/>
                <w:color w:val="FFFFFF" w:themeColor="background1"/>
              </w:rPr>
              <w:t>Staffed V/Line station</w:t>
            </w:r>
          </w:p>
        </w:tc>
        <w:tc>
          <w:tcPr>
            <w:tcW w:w="1540" w:type="dxa"/>
            <w:shd w:val="clear" w:color="auto" w:fill="000000" w:themeFill="text1"/>
          </w:tcPr>
          <w:p w14:paraId="41C41312" w14:textId="77777777" w:rsidR="00925BA8" w:rsidRPr="00D55622" w:rsidRDefault="00925BA8" w:rsidP="008375B5">
            <w:pPr>
              <w:spacing w:before="120"/>
              <w:jc w:val="center"/>
              <w:rPr>
                <w:b/>
                <w:color w:val="FFFFFF" w:themeColor="background1"/>
              </w:rPr>
            </w:pPr>
            <w:r w:rsidRPr="00D55622">
              <w:rPr>
                <w:b/>
                <w:color w:val="FFFFFF" w:themeColor="background1"/>
              </w:rPr>
              <w:t>V/Line ticket agent</w:t>
            </w:r>
          </w:p>
        </w:tc>
        <w:tc>
          <w:tcPr>
            <w:tcW w:w="1540" w:type="dxa"/>
            <w:shd w:val="clear" w:color="auto" w:fill="000000" w:themeFill="text1"/>
          </w:tcPr>
          <w:p w14:paraId="1A1C843D" w14:textId="77777777" w:rsidR="00925BA8" w:rsidRPr="00D55622" w:rsidRDefault="00925BA8" w:rsidP="008375B5">
            <w:pPr>
              <w:spacing w:before="120"/>
              <w:jc w:val="center"/>
              <w:rPr>
                <w:b/>
                <w:color w:val="FFFFFF" w:themeColor="background1"/>
              </w:rPr>
            </w:pPr>
            <w:r w:rsidRPr="00D55622">
              <w:rPr>
                <w:b/>
                <w:color w:val="FFFFFF" w:themeColor="background1"/>
              </w:rPr>
              <w:t>Train conductor</w:t>
            </w:r>
          </w:p>
        </w:tc>
        <w:tc>
          <w:tcPr>
            <w:tcW w:w="1541" w:type="dxa"/>
            <w:shd w:val="clear" w:color="auto" w:fill="000000" w:themeFill="text1"/>
          </w:tcPr>
          <w:p w14:paraId="5309E4D0" w14:textId="77777777" w:rsidR="00925BA8" w:rsidRPr="00D55622" w:rsidRDefault="00925BA8" w:rsidP="008375B5">
            <w:pPr>
              <w:spacing w:before="120"/>
              <w:jc w:val="center"/>
              <w:rPr>
                <w:b/>
                <w:color w:val="FFFFFF" w:themeColor="background1"/>
              </w:rPr>
            </w:pPr>
            <w:r w:rsidRPr="00D55622">
              <w:rPr>
                <w:b/>
                <w:color w:val="FFFFFF" w:themeColor="background1"/>
              </w:rPr>
              <w:t>Coach driver</w:t>
            </w:r>
          </w:p>
        </w:tc>
        <w:tc>
          <w:tcPr>
            <w:tcW w:w="1541" w:type="dxa"/>
            <w:shd w:val="clear" w:color="auto" w:fill="000000" w:themeFill="text1"/>
          </w:tcPr>
          <w:p w14:paraId="3D9BD26F" w14:textId="77777777" w:rsidR="00925BA8" w:rsidRPr="00D55622" w:rsidRDefault="00925BA8" w:rsidP="008375B5">
            <w:pPr>
              <w:spacing w:before="120"/>
              <w:jc w:val="center"/>
              <w:rPr>
                <w:b/>
                <w:color w:val="FFFFFF" w:themeColor="background1"/>
              </w:rPr>
            </w:pPr>
            <w:r w:rsidRPr="00D55622">
              <w:rPr>
                <w:b/>
                <w:color w:val="FFFFFF" w:themeColor="background1"/>
              </w:rPr>
              <w:t>Phone</w:t>
            </w:r>
          </w:p>
          <w:p w14:paraId="1DE4C21F" w14:textId="77777777" w:rsidR="00925BA8" w:rsidRPr="00D55622" w:rsidRDefault="00925BA8" w:rsidP="008375B5">
            <w:pPr>
              <w:jc w:val="center"/>
              <w:rPr>
                <w:b/>
                <w:color w:val="FFFFFF" w:themeColor="background1"/>
              </w:rPr>
            </w:pPr>
            <w:r w:rsidRPr="00D55622">
              <w:rPr>
                <w:b/>
                <w:color w:val="FFFFFF" w:themeColor="background1"/>
              </w:rPr>
              <w:t>(1800 800 007)</w:t>
            </w:r>
          </w:p>
        </w:tc>
      </w:tr>
      <w:bookmarkEnd w:id="52"/>
      <w:tr w:rsidR="00925BA8" w:rsidRPr="00927F58" w14:paraId="40FAFF8C" w14:textId="77777777" w:rsidTr="008375B5">
        <w:tc>
          <w:tcPr>
            <w:tcW w:w="9242" w:type="dxa"/>
            <w:gridSpan w:val="6"/>
            <w:tcBorders>
              <w:bottom w:val="single" w:sz="4" w:space="0" w:color="BFBFBF"/>
            </w:tcBorders>
            <w:shd w:val="clear" w:color="auto" w:fill="D9D9D9" w:themeFill="background1" w:themeFillShade="D9"/>
          </w:tcPr>
          <w:p w14:paraId="1D3CCFC2" w14:textId="77777777" w:rsidR="00925BA8" w:rsidRPr="006132E9" w:rsidRDefault="00925BA8" w:rsidP="008375B5">
            <w:pPr>
              <w:spacing w:before="120"/>
              <w:rPr>
                <w:b/>
              </w:rPr>
            </w:pPr>
            <w:r w:rsidRPr="006132E9">
              <w:rPr>
                <w:b/>
              </w:rPr>
              <w:t>TICKET</w:t>
            </w:r>
          </w:p>
        </w:tc>
      </w:tr>
      <w:tr w:rsidR="00925BA8" w:rsidRPr="00927F58" w14:paraId="035E2E07" w14:textId="77777777" w:rsidTr="008375B5">
        <w:tc>
          <w:tcPr>
            <w:tcW w:w="1668" w:type="dxa"/>
            <w:tcBorders>
              <w:top w:val="single" w:sz="4" w:space="0" w:color="BFBFBF"/>
              <w:left w:val="nil"/>
              <w:bottom w:val="single" w:sz="4" w:space="0" w:color="BFBFBF"/>
              <w:right w:val="nil"/>
            </w:tcBorders>
          </w:tcPr>
          <w:p w14:paraId="782A6EEE" w14:textId="77777777" w:rsidR="00925BA8" w:rsidRPr="006132E9" w:rsidRDefault="00925BA8" w:rsidP="008375B5">
            <w:pPr>
              <w:spacing w:before="120"/>
            </w:pPr>
            <w:r w:rsidRPr="006132E9">
              <w:t>Single*</w:t>
            </w:r>
          </w:p>
        </w:tc>
        <w:tc>
          <w:tcPr>
            <w:tcW w:w="1412" w:type="dxa"/>
            <w:tcBorders>
              <w:top w:val="single" w:sz="4" w:space="0" w:color="BFBFBF"/>
              <w:left w:val="nil"/>
              <w:bottom w:val="single" w:sz="4" w:space="0" w:color="BFBFBF"/>
              <w:right w:val="nil"/>
            </w:tcBorders>
          </w:tcPr>
          <w:p w14:paraId="0EEE8ED5"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left w:val="nil"/>
              <w:bottom w:val="single" w:sz="4" w:space="0" w:color="BFBFBF"/>
              <w:right w:val="nil"/>
            </w:tcBorders>
          </w:tcPr>
          <w:p w14:paraId="70EA4A48"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left w:val="nil"/>
              <w:bottom w:val="single" w:sz="4" w:space="0" w:color="BFBFBF"/>
              <w:right w:val="nil"/>
            </w:tcBorders>
          </w:tcPr>
          <w:p w14:paraId="6730A23E" w14:textId="77777777" w:rsidR="00925BA8" w:rsidRPr="006132E9" w:rsidRDefault="00925BA8" w:rsidP="008375B5">
            <w:pPr>
              <w:spacing w:before="120"/>
              <w:jc w:val="center"/>
            </w:pPr>
            <w:r w:rsidRPr="006132E9">
              <w:rPr>
                <w:rFonts w:ascii="Wingdings" w:eastAsia="Wingdings" w:hAnsi="Wingdings" w:cs="Wingdings"/>
              </w:rPr>
              <w:t></w:t>
            </w:r>
          </w:p>
        </w:tc>
        <w:tc>
          <w:tcPr>
            <w:tcW w:w="1541" w:type="dxa"/>
            <w:tcBorders>
              <w:top w:val="single" w:sz="4" w:space="0" w:color="BFBFBF"/>
              <w:left w:val="nil"/>
              <w:bottom w:val="single" w:sz="4" w:space="0" w:color="BFBFBF"/>
              <w:right w:val="nil"/>
            </w:tcBorders>
          </w:tcPr>
          <w:p w14:paraId="4FCD088D" w14:textId="77777777" w:rsidR="00925BA8" w:rsidRPr="006132E9" w:rsidRDefault="00925BA8" w:rsidP="008375B5">
            <w:pPr>
              <w:spacing w:before="120"/>
              <w:jc w:val="center"/>
            </w:pPr>
            <w:r w:rsidRPr="006132E9">
              <w:rPr>
                <w:rFonts w:ascii="Wingdings" w:eastAsia="Wingdings" w:hAnsi="Wingdings" w:cs="Wingdings"/>
              </w:rPr>
              <w:t></w:t>
            </w:r>
          </w:p>
        </w:tc>
        <w:tc>
          <w:tcPr>
            <w:tcW w:w="1541" w:type="dxa"/>
            <w:tcBorders>
              <w:top w:val="single" w:sz="4" w:space="0" w:color="BFBFBF"/>
              <w:left w:val="nil"/>
              <w:bottom w:val="single" w:sz="4" w:space="0" w:color="BFBFBF"/>
              <w:right w:val="single" w:sz="4" w:space="0" w:color="BFBFBF"/>
            </w:tcBorders>
          </w:tcPr>
          <w:p w14:paraId="07CDF5DF" w14:textId="77777777" w:rsidR="00925BA8" w:rsidRPr="006132E9" w:rsidRDefault="00925BA8" w:rsidP="008375B5">
            <w:pPr>
              <w:spacing w:before="120"/>
              <w:jc w:val="center"/>
            </w:pPr>
            <w:r w:rsidRPr="006132E9">
              <w:rPr>
                <w:rFonts w:ascii="Wingdings" w:eastAsia="Wingdings" w:hAnsi="Wingdings" w:cs="Wingdings"/>
              </w:rPr>
              <w:t></w:t>
            </w:r>
          </w:p>
        </w:tc>
      </w:tr>
      <w:tr w:rsidR="00925BA8" w:rsidRPr="00927F58" w14:paraId="585A0125" w14:textId="77777777" w:rsidTr="008375B5">
        <w:tc>
          <w:tcPr>
            <w:tcW w:w="1668" w:type="dxa"/>
            <w:tcBorders>
              <w:top w:val="single" w:sz="4" w:space="0" w:color="BFBFBF"/>
              <w:bottom w:val="single" w:sz="4" w:space="0" w:color="BFBFBF"/>
            </w:tcBorders>
          </w:tcPr>
          <w:p w14:paraId="4F1876FE" w14:textId="77777777" w:rsidR="00925BA8" w:rsidRPr="006132E9" w:rsidRDefault="00925BA8" w:rsidP="008375B5">
            <w:pPr>
              <w:spacing w:before="120"/>
            </w:pPr>
            <w:r w:rsidRPr="006132E9">
              <w:t>Daily*</w:t>
            </w:r>
          </w:p>
        </w:tc>
        <w:tc>
          <w:tcPr>
            <w:tcW w:w="1412" w:type="dxa"/>
            <w:tcBorders>
              <w:top w:val="single" w:sz="4" w:space="0" w:color="BFBFBF"/>
              <w:bottom w:val="single" w:sz="4" w:space="0" w:color="BFBFBF"/>
            </w:tcBorders>
          </w:tcPr>
          <w:p w14:paraId="7899CDCE"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3F794861"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2ADA847C" w14:textId="77777777" w:rsidR="00925BA8" w:rsidRPr="006132E9" w:rsidRDefault="00925BA8" w:rsidP="008375B5">
            <w:pPr>
              <w:spacing w:before="120"/>
              <w:jc w:val="center"/>
            </w:pPr>
            <w:r w:rsidRPr="006132E9">
              <w:rPr>
                <w:rFonts w:ascii="Wingdings" w:eastAsia="Wingdings" w:hAnsi="Wingdings" w:cs="Wingdings"/>
              </w:rPr>
              <w:t></w:t>
            </w:r>
          </w:p>
        </w:tc>
        <w:tc>
          <w:tcPr>
            <w:tcW w:w="1541" w:type="dxa"/>
            <w:tcBorders>
              <w:top w:val="single" w:sz="4" w:space="0" w:color="BFBFBF"/>
              <w:bottom w:val="single" w:sz="4" w:space="0" w:color="BFBFBF"/>
            </w:tcBorders>
          </w:tcPr>
          <w:p w14:paraId="1C195B52" w14:textId="77777777" w:rsidR="00925BA8" w:rsidRPr="006132E9" w:rsidRDefault="00925BA8" w:rsidP="008375B5">
            <w:pPr>
              <w:spacing w:before="120"/>
              <w:jc w:val="center"/>
            </w:pPr>
            <w:r w:rsidRPr="006132E9">
              <w:rPr>
                <w:rFonts w:ascii="Wingdings" w:eastAsia="Wingdings" w:hAnsi="Wingdings" w:cs="Wingdings"/>
              </w:rPr>
              <w:t></w:t>
            </w:r>
          </w:p>
        </w:tc>
        <w:tc>
          <w:tcPr>
            <w:tcW w:w="1541" w:type="dxa"/>
            <w:tcBorders>
              <w:top w:val="single" w:sz="4" w:space="0" w:color="BFBFBF"/>
              <w:bottom w:val="single" w:sz="4" w:space="0" w:color="BFBFBF"/>
            </w:tcBorders>
          </w:tcPr>
          <w:p w14:paraId="13D11D34" w14:textId="77777777" w:rsidR="00925BA8" w:rsidRPr="006132E9" w:rsidRDefault="00925BA8" w:rsidP="008375B5">
            <w:pPr>
              <w:spacing w:before="120"/>
              <w:jc w:val="center"/>
            </w:pPr>
            <w:r w:rsidRPr="006132E9">
              <w:rPr>
                <w:rFonts w:ascii="Wingdings" w:eastAsia="Wingdings" w:hAnsi="Wingdings" w:cs="Wingdings"/>
              </w:rPr>
              <w:t></w:t>
            </w:r>
          </w:p>
        </w:tc>
      </w:tr>
      <w:tr w:rsidR="00925BA8" w:rsidRPr="00927F58" w14:paraId="4883B980" w14:textId="77777777" w:rsidTr="008375B5">
        <w:tc>
          <w:tcPr>
            <w:tcW w:w="1668" w:type="dxa"/>
            <w:tcBorders>
              <w:top w:val="single" w:sz="4" w:space="0" w:color="BFBFBF"/>
              <w:bottom w:val="single" w:sz="4" w:space="0" w:color="BFBFBF"/>
            </w:tcBorders>
          </w:tcPr>
          <w:p w14:paraId="0FEADD8F" w14:textId="77777777" w:rsidR="00925BA8" w:rsidRPr="006132E9" w:rsidRDefault="00925BA8" w:rsidP="008375B5">
            <w:pPr>
              <w:spacing w:before="120"/>
            </w:pPr>
            <w:r w:rsidRPr="006132E9">
              <w:t>Off-peak Single*</w:t>
            </w:r>
          </w:p>
        </w:tc>
        <w:tc>
          <w:tcPr>
            <w:tcW w:w="1412" w:type="dxa"/>
            <w:tcBorders>
              <w:top w:val="single" w:sz="4" w:space="0" w:color="BFBFBF"/>
              <w:bottom w:val="single" w:sz="4" w:space="0" w:color="BFBFBF"/>
            </w:tcBorders>
          </w:tcPr>
          <w:p w14:paraId="404266C1"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4E6CCF9B"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3F6550D0" w14:textId="77777777" w:rsidR="00925BA8" w:rsidRPr="006132E9" w:rsidRDefault="00925BA8" w:rsidP="008375B5">
            <w:pPr>
              <w:spacing w:before="120"/>
              <w:jc w:val="center"/>
            </w:pPr>
            <w:r w:rsidRPr="006132E9">
              <w:rPr>
                <w:rFonts w:ascii="Wingdings" w:eastAsia="Wingdings" w:hAnsi="Wingdings" w:cs="Wingdings"/>
              </w:rPr>
              <w:t></w:t>
            </w:r>
          </w:p>
        </w:tc>
        <w:tc>
          <w:tcPr>
            <w:tcW w:w="1541" w:type="dxa"/>
            <w:tcBorders>
              <w:top w:val="single" w:sz="4" w:space="0" w:color="BFBFBF"/>
              <w:bottom w:val="single" w:sz="4" w:space="0" w:color="BFBFBF"/>
            </w:tcBorders>
          </w:tcPr>
          <w:p w14:paraId="2CDA1DCC" w14:textId="77777777" w:rsidR="00925BA8" w:rsidRPr="006132E9" w:rsidRDefault="00925BA8" w:rsidP="008375B5">
            <w:pPr>
              <w:spacing w:before="120"/>
              <w:jc w:val="center"/>
            </w:pPr>
            <w:r w:rsidRPr="006132E9">
              <w:rPr>
                <w:rFonts w:ascii="Wingdings" w:eastAsia="Wingdings" w:hAnsi="Wingdings" w:cs="Wingdings"/>
              </w:rPr>
              <w:t></w:t>
            </w:r>
          </w:p>
        </w:tc>
        <w:tc>
          <w:tcPr>
            <w:tcW w:w="1541" w:type="dxa"/>
            <w:tcBorders>
              <w:top w:val="single" w:sz="4" w:space="0" w:color="BFBFBF"/>
              <w:bottom w:val="single" w:sz="4" w:space="0" w:color="BFBFBF"/>
            </w:tcBorders>
          </w:tcPr>
          <w:p w14:paraId="46B5D39B" w14:textId="77777777" w:rsidR="00925BA8" w:rsidRPr="006132E9" w:rsidRDefault="00925BA8" w:rsidP="008375B5">
            <w:pPr>
              <w:spacing w:before="120"/>
              <w:jc w:val="center"/>
            </w:pPr>
            <w:r w:rsidRPr="006132E9">
              <w:rPr>
                <w:rFonts w:ascii="Wingdings" w:eastAsia="Wingdings" w:hAnsi="Wingdings" w:cs="Wingdings"/>
              </w:rPr>
              <w:t></w:t>
            </w:r>
          </w:p>
        </w:tc>
      </w:tr>
      <w:tr w:rsidR="00925BA8" w:rsidRPr="00927F58" w14:paraId="250EA471" w14:textId="77777777" w:rsidTr="008375B5">
        <w:tc>
          <w:tcPr>
            <w:tcW w:w="1668" w:type="dxa"/>
            <w:tcBorders>
              <w:top w:val="single" w:sz="4" w:space="0" w:color="BFBFBF"/>
              <w:bottom w:val="single" w:sz="4" w:space="0" w:color="BFBFBF"/>
            </w:tcBorders>
          </w:tcPr>
          <w:p w14:paraId="00703553" w14:textId="77777777" w:rsidR="00925BA8" w:rsidRPr="006132E9" w:rsidRDefault="00925BA8" w:rsidP="008375B5">
            <w:pPr>
              <w:spacing w:before="120"/>
            </w:pPr>
            <w:r w:rsidRPr="006132E9">
              <w:t>Off-peak Daily*</w:t>
            </w:r>
          </w:p>
        </w:tc>
        <w:tc>
          <w:tcPr>
            <w:tcW w:w="1412" w:type="dxa"/>
            <w:tcBorders>
              <w:top w:val="single" w:sz="4" w:space="0" w:color="BFBFBF"/>
              <w:bottom w:val="single" w:sz="4" w:space="0" w:color="BFBFBF"/>
            </w:tcBorders>
          </w:tcPr>
          <w:p w14:paraId="6BBA721D"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6AB8AEE1"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4A19EC24" w14:textId="77777777" w:rsidR="00925BA8" w:rsidRPr="006132E9" w:rsidRDefault="00925BA8" w:rsidP="008375B5">
            <w:pPr>
              <w:spacing w:before="120"/>
              <w:jc w:val="center"/>
            </w:pPr>
            <w:r w:rsidRPr="006132E9">
              <w:rPr>
                <w:rFonts w:ascii="Wingdings" w:eastAsia="Wingdings" w:hAnsi="Wingdings" w:cs="Wingdings"/>
              </w:rPr>
              <w:t></w:t>
            </w:r>
          </w:p>
        </w:tc>
        <w:tc>
          <w:tcPr>
            <w:tcW w:w="1541" w:type="dxa"/>
            <w:tcBorders>
              <w:top w:val="single" w:sz="4" w:space="0" w:color="BFBFBF"/>
              <w:bottom w:val="single" w:sz="4" w:space="0" w:color="BFBFBF"/>
            </w:tcBorders>
          </w:tcPr>
          <w:p w14:paraId="5F850B53" w14:textId="77777777" w:rsidR="00925BA8" w:rsidRPr="006132E9" w:rsidRDefault="00925BA8" w:rsidP="008375B5">
            <w:pPr>
              <w:spacing w:before="120"/>
              <w:jc w:val="center"/>
            </w:pPr>
            <w:r w:rsidRPr="006132E9">
              <w:rPr>
                <w:rFonts w:ascii="Wingdings" w:eastAsia="Wingdings" w:hAnsi="Wingdings" w:cs="Wingdings"/>
              </w:rPr>
              <w:t></w:t>
            </w:r>
          </w:p>
        </w:tc>
        <w:tc>
          <w:tcPr>
            <w:tcW w:w="1541" w:type="dxa"/>
            <w:tcBorders>
              <w:top w:val="single" w:sz="4" w:space="0" w:color="BFBFBF"/>
              <w:bottom w:val="single" w:sz="4" w:space="0" w:color="BFBFBF"/>
            </w:tcBorders>
          </w:tcPr>
          <w:p w14:paraId="0E105EB9" w14:textId="77777777" w:rsidR="00925BA8" w:rsidRPr="006132E9" w:rsidRDefault="00925BA8" w:rsidP="008375B5">
            <w:pPr>
              <w:spacing w:before="120"/>
              <w:jc w:val="center"/>
            </w:pPr>
            <w:r w:rsidRPr="006132E9">
              <w:rPr>
                <w:rFonts w:ascii="Wingdings" w:eastAsia="Wingdings" w:hAnsi="Wingdings" w:cs="Wingdings"/>
              </w:rPr>
              <w:t></w:t>
            </w:r>
          </w:p>
        </w:tc>
      </w:tr>
      <w:tr w:rsidR="00925BA8" w:rsidRPr="00927F58" w14:paraId="3F6C2D68" w14:textId="77777777" w:rsidTr="008375B5">
        <w:tc>
          <w:tcPr>
            <w:tcW w:w="1668" w:type="dxa"/>
            <w:tcBorders>
              <w:top w:val="single" w:sz="4" w:space="0" w:color="BFBFBF"/>
              <w:bottom w:val="single" w:sz="4" w:space="0" w:color="BFBFBF"/>
            </w:tcBorders>
          </w:tcPr>
          <w:p w14:paraId="3DC75699" w14:textId="77777777" w:rsidR="00925BA8" w:rsidRPr="006132E9" w:rsidRDefault="00925BA8" w:rsidP="008375B5">
            <w:pPr>
              <w:spacing w:before="120"/>
            </w:pPr>
            <w:r w:rsidRPr="006132E9">
              <w:t>Weekly*</w:t>
            </w:r>
          </w:p>
        </w:tc>
        <w:tc>
          <w:tcPr>
            <w:tcW w:w="1412" w:type="dxa"/>
            <w:tcBorders>
              <w:top w:val="single" w:sz="4" w:space="0" w:color="BFBFBF"/>
              <w:bottom w:val="single" w:sz="4" w:space="0" w:color="BFBFBF"/>
            </w:tcBorders>
          </w:tcPr>
          <w:p w14:paraId="2351F35E"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19F21114" w14:textId="77777777" w:rsidR="00925BA8" w:rsidRPr="006132E9" w:rsidRDefault="00925BA8" w:rsidP="008375B5">
            <w:pPr>
              <w:spacing w:before="120"/>
              <w:jc w:val="center"/>
            </w:pPr>
            <w:r w:rsidRPr="006132E9">
              <w:t>some</w:t>
            </w:r>
          </w:p>
        </w:tc>
        <w:tc>
          <w:tcPr>
            <w:tcW w:w="1540" w:type="dxa"/>
            <w:tcBorders>
              <w:top w:val="single" w:sz="4" w:space="0" w:color="BFBFBF"/>
              <w:bottom w:val="single" w:sz="4" w:space="0" w:color="BFBFBF"/>
            </w:tcBorders>
          </w:tcPr>
          <w:p w14:paraId="7685DB05" w14:textId="77777777" w:rsidR="00925BA8" w:rsidRPr="006132E9" w:rsidRDefault="00925BA8" w:rsidP="008375B5">
            <w:pPr>
              <w:spacing w:before="120"/>
              <w:jc w:val="center"/>
            </w:pPr>
          </w:p>
        </w:tc>
        <w:tc>
          <w:tcPr>
            <w:tcW w:w="1541" w:type="dxa"/>
            <w:tcBorders>
              <w:top w:val="single" w:sz="4" w:space="0" w:color="BFBFBF"/>
              <w:bottom w:val="single" w:sz="4" w:space="0" w:color="BFBFBF"/>
            </w:tcBorders>
          </w:tcPr>
          <w:p w14:paraId="083035D9" w14:textId="77777777" w:rsidR="00925BA8" w:rsidRPr="006132E9" w:rsidRDefault="00925BA8" w:rsidP="008375B5">
            <w:pPr>
              <w:spacing w:before="120"/>
              <w:jc w:val="center"/>
            </w:pPr>
          </w:p>
        </w:tc>
        <w:tc>
          <w:tcPr>
            <w:tcW w:w="1541" w:type="dxa"/>
            <w:tcBorders>
              <w:top w:val="single" w:sz="4" w:space="0" w:color="BFBFBF"/>
              <w:bottom w:val="single" w:sz="4" w:space="0" w:color="BFBFBF"/>
            </w:tcBorders>
          </w:tcPr>
          <w:p w14:paraId="3C8E7004" w14:textId="77777777" w:rsidR="00925BA8" w:rsidRPr="006132E9" w:rsidRDefault="00925BA8" w:rsidP="008375B5">
            <w:pPr>
              <w:spacing w:before="120"/>
              <w:jc w:val="center"/>
            </w:pPr>
          </w:p>
        </w:tc>
      </w:tr>
      <w:tr w:rsidR="00925BA8" w:rsidRPr="00927F58" w14:paraId="2DC9781F" w14:textId="77777777" w:rsidTr="008375B5">
        <w:tc>
          <w:tcPr>
            <w:tcW w:w="1668" w:type="dxa"/>
            <w:tcBorders>
              <w:top w:val="single" w:sz="4" w:space="0" w:color="BFBFBF"/>
              <w:bottom w:val="single" w:sz="4" w:space="0" w:color="BFBFBF"/>
            </w:tcBorders>
          </w:tcPr>
          <w:p w14:paraId="3416D476" w14:textId="77777777" w:rsidR="00925BA8" w:rsidRPr="006132E9" w:rsidRDefault="00925BA8" w:rsidP="008375B5">
            <w:pPr>
              <w:spacing w:before="120"/>
            </w:pPr>
            <w:r w:rsidRPr="006132E9">
              <w:t>Monthly*</w:t>
            </w:r>
          </w:p>
        </w:tc>
        <w:tc>
          <w:tcPr>
            <w:tcW w:w="1412" w:type="dxa"/>
            <w:tcBorders>
              <w:top w:val="single" w:sz="4" w:space="0" w:color="BFBFBF"/>
              <w:bottom w:val="single" w:sz="4" w:space="0" w:color="BFBFBF"/>
            </w:tcBorders>
          </w:tcPr>
          <w:p w14:paraId="6AE178FF"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66EBCF70" w14:textId="77777777" w:rsidR="00925BA8" w:rsidRPr="006132E9" w:rsidRDefault="00925BA8" w:rsidP="008375B5">
            <w:pPr>
              <w:spacing w:before="120"/>
              <w:jc w:val="center"/>
            </w:pPr>
            <w:r w:rsidRPr="006132E9">
              <w:t>some</w:t>
            </w:r>
          </w:p>
        </w:tc>
        <w:tc>
          <w:tcPr>
            <w:tcW w:w="1540" w:type="dxa"/>
            <w:tcBorders>
              <w:top w:val="single" w:sz="4" w:space="0" w:color="BFBFBF"/>
              <w:bottom w:val="single" w:sz="4" w:space="0" w:color="BFBFBF"/>
            </w:tcBorders>
          </w:tcPr>
          <w:p w14:paraId="7F81DED0" w14:textId="77777777" w:rsidR="00925BA8" w:rsidRPr="006132E9" w:rsidRDefault="00925BA8" w:rsidP="008375B5">
            <w:pPr>
              <w:spacing w:before="120"/>
              <w:jc w:val="center"/>
            </w:pPr>
          </w:p>
        </w:tc>
        <w:tc>
          <w:tcPr>
            <w:tcW w:w="1541" w:type="dxa"/>
            <w:tcBorders>
              <w:top w:val="single" w:sz="4" w:space="0" w:color="BFBFBF"/>
              <w:bottom w:val="single" w:sz="4" w:space="0" w:color="BFBFBF"/>
            </w:tcBorders>
          </w:tcPr>
          <w:p w14:paraId="344DDDAE" w14:textId="77777777" w:rsidR="00925BA8" w:rsidRPr="006132E9" w:rsidRDefault="00925BA8" w:rsidP="008375B5">
            <w:pPr>
              <w:spacing w:before="120"/>
              <w:jc w:val="center"/>
            </w:pPr>
          </w:p>
        </w:tc>
        <w:tc>
          <w:tcPr>
            <w:tcW w:w="1541" w:type="dxa"/>
            <w:tcBorders>
              <w:top w:val="single" w:sz="4" w:space="0" w:color="BFBFBF"/>
              <w:bottom w:val="single" w:sz="4" w:space="0" w:color="BFBFBF"/>
            </w:tcBorders>
          </w:tcPr>
          <w:p w14:paraId="2A3E2977" w14:textId="77777777" w:rsidR="00925BA8" w:rsidRPr="006132E9" w:rsidRDefault="00925BA8" w:rsidP="008375B5">
            <w:pPr>
              <w:spacing w:before="120"/>
              <w:jc w:val="center"/>
            </w:pPr>
          </w:p>
        </w:tc>
      </w:tr>
      <w:tr w:rsidR="00925BA8" w:rsidRPr="00927F58" w14:paraId="5D53EC91" w14:textId="77777777" w:rsidTr="008375B5">
        <w:tc>
          <w:tcPr>
            <w:tcW w:w="1668" w:type="dxa"/>
            <w:tcBorders>
              <w:top w:val="single" w:sz="4" w:space="0" w:color="BFBFBF"/>
              <w:bottom w:val="single" w:sz="4" w:space="0" w:color="BFBFBF"/>
            </w:tcBorders>
          </w:tcPr>
          <w:p w14:paraId="25121874" w14:textId="77777777" w:rsidR="00925BA8" w:rsidRPr="006132E9" w:rsidRDefault="00925BA8" w:rsidP="008375B5">
            <w:pPr>
              <w:spacing w:before="120"/>
            </w:pPr>
            <w:r w:rsidRPr="006132E9">
              <w:t>Date-to-Date*</w:t>
            </w:r>
          </w:p>
        </w:tc>
        <w:tc>
          <w:tcPr>
            <w:tcW w:w="1412" w:type="dxa"/>
            <w:tcBorders>
              <w:top w:val="single" w:sz="4" w:space="0" w:color="BFBFBF"/>
              <w:bottom w:val="single" w:sz="4" w:space="0" w:color="BFBFBF"/>
            </w:tcBorders>
          </w:tcPr>
          <w:p w14:paraId="4240CFCA"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4B705452" w14:textId="77777777" w:rsidR="00925BA8" w:rsidRPr="006132E9" w:rsidRDefault="00925BA8" w:rsidP="008375B5">
            <w:pPr>
              <w:spacing w:before="120"/>
              <w:jc w:val="center"/>
            </w:pPr>
            <w:r w:rsidRPr="006132E9">
              <w:t>some</w:t>
            </w:r>
          </w:p>
        </w:tc>
        <w:tc>
          <w:tcPr>
            <w:tcW w:w="1540" w:type="dxa"/>
            <w:tcBorders>
              <w:top w:val="single" w:sz="4" w:space="0" w:color="BFBFBF"/>
              <w:bottom w:val="single" w:sz="4" w:space="0" w:color="BFBFBF"/>
            </w:tcBorders>
          </w:tcPr>
          <w:p w14:paraId="2F5FA2C2" w14:textId="77777777" w:rsidR="00925BA8" w:rsidRPr="006132E9" w:rsidRDefault="00925BA8" w:rsidP="008375B5">
            <w:pPr>
              <w:spacing w:before="120"/>
              <w:jc w:val="center"/>
            </w:pPr>
          </w:p>
        </w:tc>
        <w:tc>
          <w:tcPr>
            <w:tcW w:w="1541" w:type="dxa"/>
            <w:tcBorders>
              <w:top w:val="single" w:sz="4" w:space="0" w:color="BFBFBF"/>
              <w:bottom w:val="single" w:sz="4" w:space="0" w:color="BFBFBF"/>
            </w:tcBorders>
          </w:tcPr>
          <w:p w14:paraId="02F3C592" w14:textId="77777777" w:rsidR="00925BA8" w:rsidRPr="006132E9" w:rsidRDefault="00925BA8" w:rsidP="008375B5">
            <w:pPr>
              <w:spacing w:before="120"/>
              <w:jc w:val="center"/>
            </w:pPr>
          </w:p>
        </w:tc>
        <w:tc>
          <w:tcPr>
            <w:tcW w:w="1541" w:type="dxa"/>
            <w:tcBorders>
              <w:top w:val="single" w:sz="4" w:space="0" w:color="BFBFBF"/>
              <w:bottom w:val="single" w:sz="4" w:space="0" w:color="BFBFBF"/>
            </w:tcBorders>
          </w:tcPr>
          <w:p w14:paraId="5CEF2464" w14:textId="77777777" w:rsidR="00925BA8" w:rsidRPr="006132E9" w:rsidRDefault="00925BA8" w:rsidP="008375B5">
            <w:pPr>
              <w:spacing w:before="120"/>
              <w:jc w:val="center"/>
            </w:pPr>
          </w:p>
        </w:tc>
      </w:tr>
      <w:tr w:rsidR="00925BA8" w:rsidRPr="007D4AB2" w14:paraId="5B6DB4E4" w14:textId="77777777" w:rsidTr="008375B5">
        <w:tc>
          <w:tcPr>
            <w:tcW w:w="1668" w:type="dxa"/>
            <w:tcBorders>
              <w:top w:val="single" w:sz="4" w:space="0" w:color="BFBFBF"/>
              <w:bottom w:val="single" w:sz="4" w:space="0" w:color="BFBFBF"/>
            </w:tcBorders>
          </w:tcPr>
          <w:p w14:paraId="77A75828" w14:textId="642762C1" w:rsidR="008F18D2" w:rsidRPr="006132E9" w:rsidRDefault="00925BA8" w:rsidP="008375B5">
            <w:pPr>
              <w:spacing w:before="120"/>
            </w:pPr>
            <w:r w:rsidRPr="006132E9">
              <w:t>Family Traveller</w:t>
            </w:r>
          </w:p>
        </w:tc>
        <w:tc>
          <w:tcPr>
            <w:tcW w:w="1412" w:type="dxa"/>
            <w:tcBorders>
              <w:top w:val="single" w:sz="4" w:space="0" w:color="BFBFBF"/>
              <w:bottom w:val="single" w:sz="4" w:space="0" w:color="BFBFBF"/>
            </w:tcBorders>
          </w:tcPr>
          <w:p w14:paraId="69EDDC6E"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652E695C" w14:textId="77777777" w:rsidR="00925BA8" w:rsidRPr="006132E9" w:rsidRDefault="00925BA8" w:rsidP="008375B5">
            <w:pPr>
              <w:spacing w:before="120"/>
              <w:jc w:val="center"/>
            </w:pPr>
          </w:p>
        </w:tc>
        <w:tc>
          <w:tcPr>
            <w:tcW w:w="1540" w:type="dxa"/>
            <w:tcBorders>
              <w:top w:val="single" w:sz="4" w:space="0" w:color="BFBFBF"/>
              <w:bottom w:val="single" w:sz="4" w:space="0" w:color="BFBFBF"/>
            </w:tcBorders>
          </w:tcPr>
          <w:p w14:paraId="408CE2DC" w14:textId="77777777" w:rsidR="00925BA8" w:rsidRPr="006132E9" w:rsidRDefault="00925BA8" w:rsidP="008375B5">
            <w:pPr>
              <w:spacing w:before="120"/>
              <w:jc w:val="center"/>
            </w:pPr>
          </w:p>
        </w:tc>
        <w:tc>
          <w:tcPr>
            <w:tcW w:w="1541" w:type="dxa"/>
            <w:tcBorders>
              <w:top w:val="single" w:sz="4" w:space="0" w:color="BFBFBF"/>
              <w:bottom w:val="single" w:sz="4" w:space="0" w:color="BFBFBF"/>
            </w:tcBorders>
          </w:tcPr>
          <w:p w14:paraId="77E7F619" w14:textId="77777777" w:rsidR="00925BA8" w:rsidRPr="006132E9" w:rsidRDefault="00925BA8" w:rsidP="008375B5">
            <w:pPr>
              <w:spacing w:before="120"/>
              <w:jc w:val="center"/>
            </w:pPr>
          </w:p>
        </w:tc>
        <w:tc>
          <w:tcPr>
            <w:tcW w:w="1541" w:type="dxa"/>
            <w:tcBorders>
              <w:top w:val="single" w:sz="4" w:space="0" w:color="BFBFBF"/>
              <w:bottom w:val="single" w:sz="4" w:space="0" w:color="BFBFBF"/>
            </w:tcBorders>
          </w:tcPr>
          <w:p w14:paraId="18D917AB" w14:textId="77777777" w:rsidR="00925BA8" w:rsidRPr="006132E9" w:rsidRDefault="00925BA8" w:rsidP="008375B5">
            <w:pPr>
              <w:spacing w:before="120"/>
              <w:jc w:val="center"/>
            </w:pPr>
          </w:p>
        </w:tc>
      </w:tr>
      <w:tr w:rsidR="00925BA8" w:rsidRPr="007D4AB2" w14:paraId="091B56D2" w14:textId="77777777" w:rsidTr="008375B5">
        <w:tc>
          <w:tcPr>
            <w:tcW w:w="9242" w:type="dxa"/>
            <w:gridSpan w:val="6"/>
            <w:tcBorders>
              <w:top w:val="single" w:sz="4" w:space="0" w:color="BFBFBF"/>
              <w:bottom w:val="single" w:sz="4" w:space="0" w:color="BFBFBF"/>
            </w:tcBorders>
            <w:shd w:val="clear" w:color="auto" w:fill="D9D9D9" w:themeFill="background1" w:themeFillShade="D9"/>
          </w:tcPr>
          <w:p w14:paraId="1AC16A65" w14:textId="77777777" w:rsidR="00925BA8" w:rsidRPr="006132E9" w:rsidRDefault="00925BA8" w:rsidP="008375B5">
            <w:pPr>
              <w:spacing w:before="120"/>
              <w:rPr>
                <w:b/>
              </w:rPr>
            </w:pPr>
            <w:r w:rsidRPr="006132E9">
              <w:rPr>
                <w:b/>
              </w:rPr>
              <w:t>PAYMENT METHODS</w:t>
            </w:r>
          </w:p>
        </w:tc>
      </w:tr>
      <w:tr w:rsidR="00925BA8" w:rsidRPr="007D4AB2" w14:paraId="416A5CB0" w14:textId="77777777" w:rsidTr="008375B5">
        <w:tc>
          <w:tcPr>
            <w:tcW w:w="1668" w:type="dxa"/>
            <w:tcBorders>
              <w:top w:val="single" w:sz="4" w:space="0" w:color="BFBFBF"/>
              <w:bottom w:val="single" w:sz="4" w:space="0" w:color="BFBFBF"/>
            </w:tcBorders>
          </w:tcPr>
          <w:p w14:paraId="78DE7D9E" w14:textId="77777777" w:rsidR="00925BA8" w:rsidRPr="006132E9" w:rsidRDefault="00925BA8" w:rsidP="008375B5">
            <w:pPr>
              <w:spacing w:before="120"/>
            </w:pPr>
            <w:r w:rsidRPr="006132E9">
              <w:t>Coins</w:t>
            </w:r>
          </w:p>
        </w:tc>
        <w:tc>
          <w:tcPr>
            <w:tcW w:w="1412" w:type="dxa"/>
            <w:tcBorders>
              <w:top w:val="single" w:sz="4" w:space="0" w:color="BFBFBF"/>
              <w:bottom w:val="single" w:sz="4" w:space="0" w:color="BFBFBF"/>
            </w:tcBorders>
          </w:tcPr>
          <w:p w14:paraId="0A86139B"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54AAE8DD"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3BB45208" w14:textId="77777777" w:rsidR="00925BA8" w:rsidRPr="006132E9" w:rsidRDefault="00925BA8" w:rsidP="008375B5">
            <w:pPr>
              <w:spacing w:before="120"/>
              <w:jc w:val="center"/>
            </w:pPr>
            <w:r w:rsidRPr="006132E9">
              <w:rPr>
                <w:vertAlign w:val="superscript"/>
              </w:rPr>
              <w:t>#</w:t>
            </w:r>
            <w:r w:rsidRPr="006132E9">
              <w:rPr>
                <w:rFonts w:ascii="Wingdings" w:eastAsia="Wingdings" w:hAnsi="Wingdings" w:cs="Wingdings"/>
              </w:rPr>
              <w:t></w:t>
            </w:r>
          </w:p>
        </w:tc>
        <w:tc>
          <w:tcPr>
            <w:tcW w:w="1541" w:type="dxa"/>
            <w:tcBorders>
              <w:top w:val="single" w:sz="4" w:space="0" w:color="BFBFBF"/>
              <w:bottom w:val="single" w:sz="4" w:space="0" w:color="BFBFBF"/>
            </w:tcBorders>
          </w:tcPr>
          <w:p w14:paraId="0FBBDE64" w14:textId="77777777" w:rsidR="00925BA8" w:rsidRPr="006132E9" w:rsidRDefault="00925BA8" w:rsidP="008375B5">
            <w:pPr>
              <w:spacing w:before="120"/>
              <w:jc w:val="center"/>
            </w:pPr>
            <w:r w:rsidRPr="006132E9">
              <w:rPr>
                <w:vertAlign w:val="superscript"/>
              </w:rPr>
              <w:t>#</w:t>
            </w:r>
            <w:r w:rsidRPr="006132E9">
              <w:rPr>
                <w:rFonts w:ascii="Wingdings" w:eastAsia="Wingdings" w:hAnsi="Wingdings" w:cs="Wingdings"/>
              </w:rPr>
              <w:t></w:t>
            </w:r>
          </w:p>
        </w:tc>
        <w:tc>
          <w:tcPr>
            <w:tcW w:w="1541" w:type="dxa"/>
            <w:tcBorders>
              <w:top w:val="single" w:sz="4" w:space="0" w:color="BFBFBF"/>
              <w:bottom w:val="single" w:sz="4" w:space="0" w:color="BFBFBF"/>
            </w:tcBorders>
          </w:tcPr>
          <w:p w14:paraId="354F61DE" w14:textId="77777777" w:rsidR="00925BA8" w:rsidRPr="006132E9" w:rsidRDefault="00925BA8" w:rsidP="008375B5">
            <w:pPr>
              <w:spacing w:before="120"/>
              <w:jc w:val="center"/>
            </w:pPr>
          </w:p>
        </w:tc>
      </w:tr>
      <w:tr w:rsidR="00925BA8" w:rsidRPr="007D4AB2" w14:paraId="7E601080" w14:textId="77777777" w:rsidTr="008375B5">
        <w:tc>
          <w:tcPr>
            <w:tcW w:w="1668" w:type="dxa"/>
            <w:tcBorders>
              <w:top w:val="single" w:sz="4" w:space="0" w:color="BFBFBF"/>
              <w:bottom w:val="single" w:sz="4" w:space="0" w:color="BFBFBF"/>
            </w:tcBorders>
          </w:tcPr>
          <w:p w14:paraId="28729A04" w14:textId="77777777" w:rsidR="00925BA8" w:rsidRPr="006132E9" w:rsidRDefault="00925BA8" w:rsidP="008375B5">
            <w:pPr>
              <w:spacing w:before="120"/>
            </w:pPr>
            <w:r w:rsidRPr="006132E9">
              <w:t>Notes</w:t>
            </w:r>
          </w:p>
        </w:tc>
        <w:tc>
          <w:tcPr>
            <w:tcW w:w="1412" w:type="dxa"/>
            <w:tcBorders>
              <w:top w:val="single" w:sz="4" w:space="0" w:color="BFBFBF"/>
              <w:bottom w:val="single" w:sz="4" w:space="0" w:color="BFBFBF"/>
            </w:tcBorders>
          </w:tcPr>
          <w:p w14:paraId="4F8B4945"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2D86B04A"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2325C0A8" w14:textId="77777777" w:rsidR="00925BA8" w:rsidRPr="006132E9" w:rsidRDefault="00925BA8" w:rsidP="008375B5">
            <w:pPr>
              <w:spacing w:before="120"/>
              <w:jc w:val="center"/>
            </w:pPr>
            <w:r w:rsidRPr="006132E9">
              <w:rPr>
                <w:vertAlign w:val="superscript"/>
              </w:rPr>
              <w:t>#</w:t>
            </w:r>
            <w:r w:rsidRPr="006132E9">
              <w:rPr>
                <w:rFonts w:ascii="Wingdings" w:eastAsia="Wingdings" w:hAnsi="Wingdings" w:cs="Wingdings"/>
              </w:rPr>
              <w:t></w:t>
            </w:r>
          </w:p>
        </w:tc>
        <w:tc>
          <w:tcPr>
            <w:tcW w:w="1541" w:type="dxa"/>
            <w:tcBorders>
              <w:top w:val="single" w:sz="4" w:space="0" w:color="BFBFBF"/>
              <w:bottom w:val="single" w:sz="4" w:space="0" w:color="BFBFBF"/>
            </w:tcBorders>
          </w:tcPr>
          <w:p w14:paraId="7A5CA23A" w14:textId="77777777" w:rsidR="00925BA8" w:rsidRPr="006132E9" w:rsidRDefault="00925BA8" w:rsidP="008375B5">
            <w:pPr>
              <w:spacing w:before="120"/>
              <w:jc w:val="center"/>
            </w:pPr>
            <w:r w:rsidRPr="006132E9">
              <w:rPr>
                <w:vertAlign w:val="superscript"/>
              </w:rPr>
              <w:t>#</w:t>
            </w:r>
            <w:r w:rsidRPr="006132E9">
              <w:rPr>
                <w:rFonts w:ascii="Wingdings" w:eastAsia="Wingdings" w:hAnsi="Wingdings" w:cs="Wingdings"/>
              </w:rPr>
              <w:t></w:t>
            </w:r>
          </w:p>
        </w:tc>
        <w:tc>
          <w:tcPr>
            <w:tcW w:w="1541" w:type="dxa"/>
            <w:tcBorders>
              <w:top w:val="single" w:sz="4" w:space="0" w:color="BFBFBF"/>
              <w:bottom w:val="single" w:sz="4" w:space="0" w:color="BFBFBF"/>
            </w:tcBorders>
          </w:tcPr>
          <w:p w14:paraId="4EC889EC" w14:textId="77777777" w:rsidR="00925BA8" w:rsidRPr="006132E9" w:rsidRDefault="00925BA8" w:rsidP="008375B5">
            <w:pPr>
              <w:spacing w:before="120"/>
              <w:jc w:val="center"/>
            </w:pPr>
          </w:p>
        </w:tc>
      </w:tr>
      <w:tr w:rsidR="00925BA8" w:rsidRPr="007D4AB2" w14:paraId="298AF003" w14:textId="77777777" w:rsidTr="008375B5">
        <w:tc>
          <w:tcPr>
            <w:tcW w:w="1668" w:type="dxa"/>
            <w:tcBorders>
              <w:top w:val="single" w:sz="4" w:space="0" w:color="BFBFBF"/>
              <w:bottom w:val="single" w:sz="4" w:space="0" w:color="BFBFBF"/>
            </w:tcBorders>
          </w:tcPr>
          <w:p w14:paraId="466602AC" w14:textId="77777777" w:rsidR="00925BA8" w:rsidRPr="006132E9" w:rsidRDefault="00925BA8" w:rsidP="008375B5">
            <w:pPr>
              <w:spacing w:before="120"/>
            </w:pPr>
            <w:r w:rsidRPr="006132E9">
              <w:t>EFTPOS</w:t>
            </w:r>
          </w:p>
        </w:tc>
        <w:tc>
          <w:tcPr>
            <w:tcW w:w="1412" w:type="dxa"/>
            <w:tcBorders>
              <w:top w:val="single" w:sz="4" w:space="0" w:color="BFBFBF"/>
              <w:bottom w:val="single" w:sz="4" w:space="0" w:color="BFBFBF"/>
            </w:tcBorders>
          </w:tcPr>
          <w:p w14:paraId="52816A35"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49D45868" w14:textId="77777777" w:rsidR="00925BA8" w:rsidRPr="006132E9" w:rsidRDefault="00925BA8" w:rsidP="008375B5">
            <w:pPr>
              <w:spacing w:before="120"/>
              <w:jc w:val="center"/>
            </w:pPr>
            <w:r w:rsidRPr="006132E9">
              <w:t>some</w:t>
            </w:r>
          </w:p>
        </w:tc>
        <w:tc>
          <w:tcPr>
            <w:tcW w:w="1540" w:type="dxa"/>
            <w:tcBorders>
              <w:top w:val="single" w:sz="4" w:space="0" w:color="BFBFBF"/>
              <w:bottom w:val="single" w:sz="4" w:space="0" w:color="BFBFBF"/>
            </w:tcBorders>
          </w:tcPr>
          <w:p w14:paraId="72506FDC" w14:textId="77777777" w:rsidR="00925BA8" w:rsidRPr="006132E9" w:rsidRDefault="00925BA8" w:rsidP="008375B5">
            <w:pPr>
              <w:spacing w:before="120"/>
              <w:jc w:val="center"/>
            </w:pPr>
          </w:p>
        </w:tc>
        <w:tc>
          <w:tcPr>
            <w:tcW w:w="1541" w:type="dxa"/>
            <w:tcBorders>
              <w:top w:val="single" w:sz="4" w:space="0" w:color="BFBFBF"/>
              <w:bottom w:val="single" w:sz="4" w:space="0" w:color="BFBFBF"/>
            </w:tcBorders>
          </w:tcPr>
          <w:p w14:paraId="12E04236" w14:textId="77777777" w:rsidR="00925BA8" w:rsidRPr="006132E9" w:rsidRDefault="00925BA8" w:rsidP="008375B5">
            <w:pPr>
              <w:spacing w:before="120"/>
              <w:jc w:val="center"/>
            </w:pPr>
          </w:p>
        </w:tc>
        <w:tc>
          <w:tcPr>
            <w:tcW w:w="1541" w:type="dxa"/>
            <w:tcBorders>
              <w:top w:val="single" w:sz="4" w:space="0" w:color="BFBFBF"/>
              <w:bottom w:val="single" w:sz="4" w:space="0" w:color="BFBFBF"/>
            </w:tcBorders>
          </w:tcPr>
          <w:p w14:paraId="4058CBB0" w14:textId="77777777" w:rsidR="00925BA8" w:rsidRPr="006132E9" w:rsidRDefault="00925BA8" w:rsidP="008375B5">
            <w:pPr>
              <w:spacing w:before="120"/>
              <w:jc w:val="center"/>
            </w:pPr>
          </w:p>
        </w:tc>
      </w:tr>
      <w:tr w:rsidR="00925BA8" w:rsidRPr="007D4AB2" w14:paraId="1971F6BB" w14:textId="77777777" w:rsidTr="008375B5">
        <w:tc>
          <w:tcPr>
            <w:tcW w:w="1668" w:type="dxa"/>
            <w:tcBorders>
              <w:top w:val="single" w:sz="4" w:space="0" w:color="BFBFBF"/>
              <w:bottom w:val="single" w:sz="4" w:space="0" w:color="BFBFBF"/>
            </w:tcBorders>
          </w:tcPr>
          <w:p w14:paraId="52266B18" w14:textId="77777777" w:rsidR="00925BA8" w:rsidRPr="006132E9" w:rsidRDefault="00925BA8" w:rsidP="008375B5">
            <w:pPr>
              <w:spacing w:before="120"/>
            </w:pPr>
            <w:r w:rsidRPr="006132E9">
              <w:t>Credit cards**</w:t>
            </w:r>
          </w:p>
        </w:tc>
        <w:tc>
          <w:tcPr>
            <w:tcW w:w="1412" w:type="dxa"/>
            <w:tcBorders>
              <w:top w:val="single" w:sz="4" w:space="0" w:color="BFBFBF"/>
              <w:bottom w:val="single" w:sz="4" w:space="0" w:color="BFBFBF"/>
            </w:tcBorders>
          </w:tcPr>
          <w:p w14:paraId="26E766EA"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1663E7C4" w14:textId="77777777" w:rsidR="00925BA8" w:rsidRPr="006132E9" w:rsidRDefault="00925BA8" w:rsidP="008375B5">
            <w:pPr>
              <w:spacing w:before="120"/>
              <w:jc w:val="center"/>
            </w:pPr>
            <w:r w:rsidRPr="006132E9">
              <w:t>some</w:t>
            </w:r>
          </w:p>
        </w:tc>
        <w:tc>
          <w:tcPr>
            <w:tcW w:w="1540" w:type="dxa"/>
            <w:tcBorders>
              <w:top w:val="single" w:sz="4" w:space="0" w:color="BFBFBF"/>
              <w:bottom w:val="single" w:sz="4" w:space="0" w:color="BFBFBF"/>
            </w:tcBorders>
          </w:tcPr>
          <w:p w14:paraId="11BF0BFE" w14:textId="77777777" w:rsidR="00925BA8" w:rsidRPr="006132E9" w:rsidRDefault="00925BA8" w:rsidP="008375B5">
            <w:pPr>
              <w:spacing w:before="120"/>
              <w:jc w:val="center"/>
            </w:pPr>
          </w:p>
        </w:tc>
        <w:tc>
          <w:tcPr>
            <w:tcW w:w="1541" w:type="dxa"/>
            <w:tcBorders>
              <w:top w:val="single" w:sz="4" w:space="0" w:color="BFBFBF"/>
              <w:bottom w:val="single" w:sz="4" w:space="0" w:color="BFBFBF"/>
            </w:tcBorders>
          </w:tcPr>
          <w:p w14:paraId="693BD52E" w14:textId="77777777" w:rsidR="00925BA8" w:rsidRPr="006132E9" w:rsidRDefault="00925BA8" w:rsidP="008375B5">
            <w:pPr>
              <w:spacing w:before="120"/>
              <w:jc w:val="center"/>
            </w:pPr>
          </w:p>
        </w:tc>
        <w:tc>
          <w:tcPr>
            <w:tcW w:w="1541" w:type="dxa"/>
            <w:tcBorders>
              <w:top w:val="single" w:sz="4" w:space="0" w:color="BFBFBF"/>
              <w:bottom w:val="single" w:sz="4" w:space="0" w:color="BFBFBF"/>
            </w:tcBorders>
          </w:tcPr>
          <w:p w14:paraId="376E319C" w14:textId="77777777" w:rsidR="00925BA8" w:rsidRPr="006132E9" w:rsidRDefault="00925BA8" w:rsidP="008375B5">
            <w:pPr>
              <w:spacing w:before="120"/>
              <w:jc w:val="center"/>
            </w:pPr>
            <w:r w:rsidRPr="006132E9">
              <w:rPr>
                <w:rFonts w:ascii="Wingdings" w:eastAsia="Wingdings" w:hAnsi="Wingdings" w:cs="Wingdings"/>
              </w:rPr>
              <w:t></w:t>
            </w:r>
          </w:p>
        </w:tc>
      </w:tr>
    </w:tbl>
    <w:p w14:paraId="44131B3B" w14:textId="77777777" w:rsidR="00925BA8" w:rsidRPr="007D4AB2" w:rsidRDefault="00925BA8" w:rsidP="00925BA8">
      <w:pPr>
        <w:rPr>
          <w:sz w:val="2"/>
          <w:szCs w:val="2"/>
        </w:rPr>
      </w:pPr>
    </w:p>
    <w:p w14:paraId="2C088239" w14:textId="77777777" w:rsidR="00925BA8" w:rsidRPr="00260CF3" w:rsidRDefault="00925BA8" w:rsidP="00A05A28">
      <w:pPr>
        <w:spacing w:before="0" w:after="0"/>
      </w:pPr>
      <w:r w:rsidRPr="00260CF3">
        <w:t># Conductors and coach drivers only carry limited amounts of cash.</w:t>
      </w:r>
    </w:p>
    <w:p w14:paraId="5D788BBD" w14:textId="77777777" w:rsidR="00925BA8" w:rsidRPr="00260CF3" w:rsidRDefault="00925BA8" w:rsidP="00A05A28">
      <w:pPr>
        <w:spacing w:before="0" w:after="0"/>
      </w:pPr>
      <w:r w:rsidRPr="00260CF3">
        <w:t>* V/Line tickets are not available for purchase for travel entirely within the myki zones.</w:t>
      </w:r>
    </w:p>
    <w:p w14:paraId="2E00923E" w14:textId="4AE22002" w:rsidR="00925BA8" w:rsidRPr="00260CF3" w:rsidRDefault="00925BA8" w:rsidP="00A05A28">
      <w:pPr>
        <w:spacing w:before="0" w:after="0"/>
        <w:rPr>
          <w:b/>
          <w:sz w:val="32"/>
        </w:rPr>
      </w:pPr>
      <w:r w:rsidRPr="00260CF3">
        <w:t>** Visa or MasterCard</w:t>
      </w:r>
      <w:r w:rsidR="00A05A28" w:rsidRPr="00260CF3">
        <w:t xml:space="preserve"> </w:t>
      </w:r>
    </w:p>
    <w:p w14:paraId="02985BFC" w14:textId="273EB530" w:rsidR="00191DA2" w:rsidRPr="00260CF3" w:rsidRDefault="00191DA2" w:rsidP="00E4731F">
      <w:pPr>
        <w:pStyle w:val="Heading2"/>
      </w:pPr>
      <w:r w:rsidRPr="00260CF3">
        <w:t>Refunds, Reimbursements and Compensation - V/Line tickets</w:t>
      </w:r>
    </w:p>
    <w:p w14:paraId="0C9A6E1F" w14:textId="77777777" w:rsidR="00191DA2" w:rsidRDefault="00191DA2" w:rsidP="00191DA2">
      <w:pPr>
        <w:spacing w:line="276" w:lineRule="auto"/>
        <w:rPr>
          <w:sz w:val="22"/>
        </w:rPr>
      </w:pPr>
      <w:r>
        <w:rPr>
          <w:sz w:val="22"/>
        </w:rPr>
        <w:t xml:space="preserve">Refunds and/or reimbursements may be available as specified in the Conditions. </w:t>
      </w:r>
    </w:p>
    <w:p w14:paraId="29066362" w14:textId="23DC2D57" w:rsidR="006A4AF3" w:rsidRPr="00D55622" w:rsidRDefault="00191DA2" w:rsidP="006A4AF3">
      <w:pPr>
        <w:spacing w:line="276" w:lineRule="auto"/>
        <w:rPr>
          <w:sz w:val="22"/>
        </w:rPr>
      </w:pPr>
      <w:r w:rsidRPr="00260CF3">
        <w:rPr>
          <w:color w:val="auto"/>
          <w:sz w:val="22"/>
        </w:rPr>
        <w:t xml:space="preserve">Customers holding a valid Date-to-Date V/Line ticket outside of the myki </w:t>
      </w:r>
      <w:r w:rsidR="00F879C1" w:rsidRPr="00260CF3">
        <w:rPr>
          <w:color w:val="auto"/>
          <w:sz w:val="22"/>
        </w:rPr>
        <w:t xml:space="preserve">zone </w:t>
      </w:r>
      <w:r w:rsidRPr="00260CF3">
        <w:rPr>
          <w:color w:val="auto"/>
          <w:sz w:val="22"/>
        </w:rPr>
        <w:t xml:space="preserve">area, may be eligible for compensation if </w:t>
      </w:r>
      <w:r w:rsidR="00962005" w:rsidRPr="00260CF3">
        <w:rPr>
          <w:color w:val="auto"/>
          <w:sz w:val="22"/>
        </w:rPr>
        <w:t>the</w:t>
      </w:r>
      <w:r w:rsidRPr="00260CF3">
        <w:rPr>
          <w:color w:val="auto"/>
          <w:sz w:val="22"/>
        </w:rPr>
        <w:t xml:space="preserve"> operator falls below service performance under their Customer Charters. </w:t>
      </w:r>
      <w:r w:rsidR="006A4AF3" w:rsidRPr="00D55622">
        <w:rPr>
          <w:sz w:val="22"/>
        </w:rPr>
        <w:t>In this case</w:t>
      </w:r>
      <w:r w:rsidR="00FF148B">
        <w:rPr>
          <w:sz w:val="22"/>
        </w:rPr>
        <w:t>,</w:t>
      </w:r>
      <w:r w:rsidR="006A4AF3" w:rsidRPr="00D55622">
        <w:rPr>
          <w:sz w:val="22"/>
        </w:rPr>
        <w:t xml:space="preserve"> customers can apply directly to the operator for compensation. Refer to “how to use this </w:t>
      </w:r>
      <w:r w:rsidR="00875AC1">
        <w:rPr>
          <w:sz w:val="22"/>
        </w:rPr>
        <w:t>guide</w:t>
      </w:r>
      <w:r w:rsidR="006A4AF3">
        <w:rPr>
          <w:sz w:val="22"/>
        </w:rPr>
        <w:t>”</w:t>
      </w:r>
      <w:r w:rsidR="006A4AF3" w:rsidRPr="00D55622">
        <w:rPr>
          <w:sz w:val="22"/>
        </w:rPr>
        <w:t xml:space="preserve"> for operators</w:t>
      </w:r>
      <w:r w:rsidR="00AC7957">
        <w:rPr>
          <w:sz w:val="22"/>
        </w:rPr>
        <w:t>'</w:t>
      </w:r>
      <w:r w:rsidR="006A4AF3" w:rsidRPr="00D55622">
        <w:rPr>
          <w:sz w:val="22"/>
        </w:rPr>
        <w:t xml:space="preserve"> contact details. </w:t>
      </w:r>
    </w:p>
    <w:p w14:paraId="18503881" w14:textId="77777777" w:rsidR="001622C8" w:rsidRDefault="001622C8">
      <w:pPr>
        <w:spacing w:before="0" w:after="0"/>
        <w:rPr>
          <w:b/>
          <w:sz w:val="22"/>
        </w:rPr>
      </w:pPr>
      <w:r>
        <w:rPr>
          <w:b/>
          <w:sz w:val="22"/>
        </w:rPr>
        <w:br w:type="page"/>
      </w:r>
    </w:p>
    <w:p w14:paraId="7E44FB92" w14:textId="158E89FC" w:rsidR="00260672" w:rsidRPr="00240CF3" w:rsidRDefault="00260672">
      <w:pPr>
        <w:spacing w:before="0" w:after="0"/>
        <w:rPr>
          <w:b/>
          <w:sz w:val="22"/>
        </w:rPr>
      </w:pPr>
      <w:r w:rsidRPr="00240CF3">
        <w:rPr>
          <w:b/>
          <w:sz w:val="22"/>
        </w:rPr>
        <w:lastRenderedPageBreak/>
        <w:t>Refunds for First Class upgrades</w:t>
      </w:r>
    </w:p>
    <w:p w14:paraId="5ACE3DF3" w14:textId="7F9B164C" w:rsidR="00240CF3" w:rsidRPr="00240CF3" w:rsidRDefault="00260672" w:rsidP="00260672">
      <w:pPr>
        <w:rPr>
          <w:sz w:val="22"/>
        </w:rPr>
      </w:pPr>
      <w:r w:rsidRPr="00240CF3">
        <w:rPr>
          <w:sz w:val="22"/>
        </w:rPr>
        <w:t>Customers can claim refunds</w:t>
      </w:r>
      <w:r w:rsidR="00AA7D16">
        <w:rPr>
          <w:sz w:val="22"/>
        </w:rPr>
        <w:t xml:space="preserve"> from V/Line</w:t>
      </w:r>
      <w:r w:rsidRPr="00240CF3">
        <w:rPr>
          <w:sz w:val="22"/>
        </w:rPr>
        <w:t xml:space="preserve"> for </w:t>
      </w:r>
      <w:r w:rsidR="00EA0D18">
        <w:rPr>
          <w:sz w:val="22"/>
        </w:rPr>
        <w:t>F</w:t>
      </w:r>
      <w:r w:rsidRPr="00240CF3">
        <w:rPr>
          <w:sz w:val="22"/>
        </w:rPr>
        <w:t>irs</w:t>
      </w:r>
      <w:r w:rsidR="00ED1CA8" w:rsidRPr="00240CF3">
        <w:rPr>
          <w:sz w:val="22"/>
        </w:rPr>
        <w:t xml:space="preserve">t </w:t>
      </w:r>
      <w:r w:rsidR="00EA0D18">
        <w:rPr>
          <w:sz w:val="22"/>
        </w:rPr>
        <w:t>C</w:t>
      </w:r>
      <w:r w:rsidR="00ED1CA8" w:rsidRPr="00240CF3">
        <w:rPr>
          <w:sz w:val="22"/>
        </w:rPr>
        <w:t xml:space="preserve">lass upgrades that cannot be </w:t>
      </w:r>
      <w:r w:rsidR="00240CF3" w:rsidRPr="00240CF3">
        <w:rPr>
          <w:sz w:val="22"/>
        </w:rPr>
        <w:t xml:space="preserve">used when </w:t>
      </w:r>
      <w:r w:rsidR="00ED1CA8" w:rsidRPr="00240CF3">
        <w:rPr>
          <w:sz w:val="22"/>
        </w:rPr>
        <w:t xml:space="preserve">First </w:t>
      </w:r>
      <w:r w:rsidR="00EA0D18">
        <w:rPr>
          <w:sz w:val="22"/>
        </w:rPr>
        <w:t>C</w:t>
      </w:r>
      <w:r w:rsidR="00ED1CA8" w:rsidRPr="00240CF3">
        <w:rPr>
          <w:sz w:val="22"/>
        </w:rPr>
        <w:t>lass carriages are not available</w:t>
      </w:r>
      <w:r w:rsidR="00BD0931">
        <w:rPr>
          <w:sz w:val="22"/>
        </w:rPr>
        <w:t>, as specified in the Conditions</w:t>
      </w:r>
      <w:r w:rsidR="00240CF3" w:rsidRPr="00240CF3">
        <w:rPr>
          <w:sz w:val="22"/>
        </w:rPr>
        <w:t>.</w:t>
      </w:r>
    </w:p>
    <w:p w14:paraId="3773FAD0" w14:textId="7BB353B9" w:rsidR="00260672" w:rsidRPr="00240CF3" w:rsidRDefault="00240CF3" w:rsidP="00260672">
      <w:pPr>
        <w:rPr>
          <w:sz w:val="22"/>
        </w:rPr>
      </w:pPr>
      <w:r w:rsidRPr="00240CF3">
        <w:rPr>
          <w:sz w:val="22"/>
        </w:rPr>
        <w:t xml:space="preserve">Customers can claim such refunds </w:t>
      </w:r>
      <w:r w:rsidR="00260672" w:rsidRPr="00240CF3">
        <w:rPr>
          <w:sz w:val="22"/>
        </w:rPr>
        <w:t>from staffed V/Line stations</w:t>
      </w:r>
      <w:r w:rsidRPr="00240CF3">
        <w:rPr>
          <w:sz w:val="22"/>
        </w:rPr>
        <w:t xml:space="preserve"> or</w:t>
      </w:r>
      <w:r w:rsidR="00260672" w:rsidRPr="00240CF3">
        <w:rPr>
          <w:sz w:val="22"/>
        </w:rPr>
        <w:t xml:space="preserve"> V/Line agents if the ticket was sold there, or by sending the </w:t>
      </w:r>
      <w:proofErr w:type="gramStart"/>
      <w:r w:rsidR="00260672" w:rsidRPr="00240CF3">
        <w:rPr>
          <w:sz w:val="22"/>
        </w:rPr>
        <w:t xml:space="preserve">First </w:t>
      </w:r>
      <w:r w:rsidR="00647B02">
        <w:rPr>
          <w:sz w:val="22"/>
        </w:rPr>
        <w:t>C</w:t>
      </w:r>
      <w:r w:rsidR="00260672" w:rsidRPr="00240CF3">
        <w:rPr>
          <w:sz w:val="22"/>
        </w:rPr>
        <w:t>lass</w:t>
      </w:r>
      <w:proofErr w:type="gramEnd"/>
      <w:r w:rsidR="00260672" w:rsidRPr="00240CF3">
        <w:rPr>
          <w:sz w:val="22"/>
        </w:rPr>
        <w:t xml:space="preserve"> upgrade refund slip to:</w:t>
      </w:r>
    </w:p>
    <w:p w14:paraId="7769D141" w14:textId="77777777" w:rsidR="00260672" w:rsidRPr="00240CF3" w:rsidRDefault="00260672" w:rsidP="00DB0334">
      <w:pPr>
        <w:spacing w:before="0" w:after="0"/>
        <w:rPr>
          <w:sz w:val="22"/>
        </w:rPr>
      </w:pPr>
      <w:r w:rsidRPr="00240CF3">
        <w:rPr>
          <w:sz w:val="22"/>
        </w:rPr>
        <w:t>V/Line Customer Relations</w:t>
      </w:r>
    </w:p>
    <w:p w14:paraId="318DA6B2" w14:textId="77777777" w:rsidR="00260672" w:rsidRPr="00240CF3" w:rsidRDefault="00260672" w:rsidP="00DB0334">
      <w:pPr>
        <w:spacing w:before="0" w:after="0"/>
        <w:rPr>
          <w:sz w:val="22"/>
        </w:rPr>
      </w:pPr>
      <w:r w:rsidRPr="00240CF3">
        <w:rPr>
          <w:sz w:val="22"/>
        </w:rPr>
        <w:t>Reply Paid 5343</w:t>
      </w:r>
    </w:p>
    <w:p w14:paraId="2240CCB6" w14:textId="77777777" w:rsidR="00260672" w:rsidRPr="00240CF3" w:rsidRDefault="00260672" w:rsidP="00DB0334">
      <w:pPr>
        <w:spacing w:before="0"/>
        <w:rPr>
          <w:sz w:val="22"/>
        </w:rPr>
      </w:pPr>
      <w:r w:rsidRPr="00240CF3">
        <w:rPr>
          <w:sz w:val="22"/>
        </w:rPr>
        <w:t>Melbourne Victoria 8060</w:t>
      </w:r>
    </w:p>
    <w:p w14:paraId="2AFA37FD" w14:textId="77777777" w:rsidR="00260672" w:rsidRPr="00240CF3" w:rsidRDefault="00260672" w:rsidP="00260672">
      <w:pPr>
        <w:rPr>
          <w:sz w:val="22"/>
        </w:rPr>
      </w:pPr>
      <w:r w:rsidRPr="00240CF3">
        <w:rPr>
          <w:b/>
          <w:sz w:val="22"/>
        </w:rPr>
        <w:t xml:space="preserve">Please </w:t>
      </w:r>
      <w:proofErr w:type="gramStart"/>
      <w:r w:rsidRPr="00240CF3">
        <w:rPr>
          <w:b/>
          <w:sz w:val="22"/>
        </w:rPr>
        <w:t>note</w:t>
      </w:r>
      <w:r w:rsidRPr="00240CF3">
        <w:rPr>
          <w:sz w:val="22"/>
        </w:rPr>
        <w:t>:</w:t>
      </w:r>
      <w:proofErr w:type="gramEnd"/>
      <w:r w:rsidRPr="00240CF3">
        <w:rPr>
          <w:sz w:val="22"/>
        </w:rPr>
        <w:t xml:space="preserve"> conductors do not provide refunds on board V/Line services.</w:t>
      </w:r>
    </w:p>
    <w:p w14:paraId="15687D8F" w14:textId="46C9C94A" w:rsidR="00925BA8" w:rsidRPr="00114980" w:rsidRDefault="00925BA8" w:rsidP="007C61DB">
      <w:pPr>
        <w:pStyle w:val="Heading2"/>
      </w:pPr>
      <w:bookmarkStart w:id="53" w:name="_Toc28008801"/>
      <w:r w:rsidRPr="00114980">
        <w:t>Non-myki regional bus</w:t>
      </w:r>
      <w:bookmarkEnd w:id="53"/>
    </w:p>
    <w:p w14:paraId="64A585ED" w14:textId="2193B4AD" w:rsidR="00925BA8" w:rsidRDefault="00925BA8" w:rsidP="00925BA8">
      <w:pPr>
        <w:spacing w:after="200" w:line="276" w:lineRule="auto"/>
        <w:rPr>
          <w:sz w:val="22"/>
        </w:rPr>
      </w:pPr>
      <w:r w:rsidRPr="00D55622">
        <w:rPr>
          <w:sz w:val="22"/>
        </w:rPr>
        <w:t>Some region</w:t>
      </w:r>
      <w:r w:rsidR="006B4082">
        <w:rPr>
          <w:sz w:val="22"/>
        </w:rPr>
        <w:t>al</w:t>
      </w:r>
      <w:r w:rsidRPr="00D55622">
        <w:rPr>
          <w:sz w:val="22"/>
        </w:rPr>
        <w:t xml:space="preserve"> </w:t>
      </w:r>
      <w:r w:rsidR="00702F6D">
        <w:rPr>
          <w:sz w:val="22"/>
        </w:rPr>
        <w:t>bus services are not myki-</w:t>
      </w:r>
      <w:r w:rsidR="00A47228">
        <w:rPr>
          <w:sz w:val="22"/>
        </w:rPr>
        <w:t>enabled</w:t>
      </w:r>
      <w:r w:rsidR="00A47228" w:rsidRPr="00D55622">
        <w:rPr>
          <w:sz w:val="22"/>
        </w:rPr>
        <w:t xml:space="preserve"> but</w:t>
      </w:r>
      <w:r w:rsidRPr="00D55622">
        <w:rPr>
          <w:sz w:val="22"/>
        </w:rPr>
        <w:t xml:space="preserve"> </w:t>
      </w:r>
      <w:r w:rsidR="00702F6D">
        <w:rPr>
          <w:sz w:val="22"/>
        </w:rPr>
        <w:t>are separated into</w:t>
      </w:r>
      <w:r w:rsidR="00451614">
        <w:rPr>
          <w:sz w:val="22"/>
        </w:rPr>
        <w:t xml:space="preserve"> Category A or </w:t>
      </w:r>
      <w:r w:rsidR="006646A1">
        <w:rPr>
          <w:sz w:val="22"/>
        </w:rPr>
        <w:t xml:space="preserve">Category </w:t>
      </w:r>
      <w:r w:rsidR="00451614">
        <w:rPr>
          <w:sz w:val="22"/>
        </w:rPr>
        <w:t>B</w:t>
      </w:r>
      <w:r w:rsidR="00702F6D">
        <w:rPr>
          <w:sz w:val="22"/>
        </w:rPr>
        <w:t xml:space="preserve"> for </w:t>
      </w:r>
      <w:r w:rsidR="00AD20DD">
        <w:rPr>
          <w:sz w:val="22"/>
        </w:rPr>
        <w:t xml:space="preserve">the purposes of specifying </w:t>
      </w:r>
      <w:r w:rsidR="00451614">
        <w:rPr>
          <w:sz w:val="22"/>
        </w:rPr>
        <w:t>fares.</w:t>
      </w:r>
      <w:r w:rsidRPr="00D55622">
        <w:rPr>
          <w:sz w:val="22"/>
        </w:rPr>
        <w:t xml:space="preserve"> </w:t>
      </w:r>
    </w:p>
    <w:tbl>
      <w:tblPr>
        <w:tblStyle w:val="TableGrid"/>
        <w:tblW w:w="0" w:type="auto"/>
        <w:tblLook w:val="04A0" w:firstRow="1" w:lastRow="0" w:firstColumn="1" w:lastColumn="0" w:noHBand="0" w:noVBand="1"/>
      </w:tblPr>
      <w:tblGrid>
        <w:gridCol w:w="4248"/>
        <w:gridCol w:w="3554"/>
      </w:tblGrid>
      <w:tr w:rsidR="00CF4376" w:rsidRPr="002461B5" w14:paraId="6BF284F2" w14:textId="77777777" w:rsidTr="009D70EF">
        <w:trPr>
          <w:trHeight w:val="671"/>
          <w:tblHeader/>
        </w:trPr>
        <w:tc>
          <w:tcPr>
            <w:tcW w:w="4248" w:type="dxa"/>
            <w:vAlign w:val="center"/>
          </w:tcPr>
          <w:p w14:paraId="781F9E9D" w14:textId="77777777" w:rsidR="00CF4376" w:rsidRPr="002461B5" w:rsidRDefault="00CF4376" w:rsidP="00CF4376">
            <w:pPr>
              <w:pStyle w:val="Heading3"/>
              <w:spacing w:before="0"/>
              <w:outlineLvl w:val="2"/>
            </w:pPr>
            <w:bookmarkStart w:id="54" w:name="_Toc28348403"/>
            <w:bookmarkStart w:id="55" w:name="ColumnTitle_5"/>
            <w:r w:rsidRPr="002461B5">
              <w:t>Category A towns areas</w:t>
            </w:r>
            <w:bookmarkEnd w:id="54"/>
          </w:p>
        </w:tc>
        <w:tc>
          <w:tcPr>
            <w:tcW w:w="3554" w:type="dxa"/>
            <w:vAlign w:val="center"/>
          </w:tcPr>
          <w:p w14:paraId="7014E06C" w14:textId="77777777" w:rsidR="00CF4376" w:rsidRPr="002461B5" w:rsidRDefault="00CF4376" w:rsidP="00CF4376">
            <w:pPr>
              <w:pStyle w:val="Heading3"/>
              <w:spacing w:before="0"/>
              <w:outlineLvl w:val="2"/>
            </w:pPr>
            <w:bookmarkStart w:id="56" w:name="_Toc28348404"/>
            <w:r w:rsidRPr="002461B5">
              <w:t>Category B towns areas</w:t>
            </w:r>
            <w:bookmarkEnd w:id="56"/>
          </w:p>
        </w:tc>
      </w:tr>
      <w:bookmarkEnd w:id="55"/>
      <w:tr w:rsidR="00CF4376" w:rsidRPr="002461B5" w14:paraId="5D95A2A8" w14:textId="77777777" w:rsidTr="009D70EF">
        <w:trPr>
          <w:trHeight w:val="1642"/>
        </w:trPr>
        <w:tc>
          <w:tcPr>
            <w:tcW w:w="4248" w:type="dxa"/>
            <w:hideMark/>
          </w:tcPr>
          <w:p w14:paraId="51E31F8A" w14:textId="77777777" w:rsidR="00CF4376" w:rsidRPr="002461B5" w:rsidRDefault="00CF4376" w:rsidP="00EA6FE1">
            <w:pPr>
              <w:spacing w:before="0" w:after="0" w:line="276" w:lineRule="auto"/>
            </w:pPr>
            <w:r w:rsidRPr="002461B5">
              <w:t>Bairnsdale</w:t>
            </w:r>
          </w:p>
          <w:p w14:paraId="113DD311" w14:textId="77777777" w:rsidR="00CF4376" w:rsidRPr="002461B5" w:rsidRDefault="00CF4376" w:rsidP="00EA6FE1">
            <w:pPr>
              <w:spacing w:before="0" w:after="0" w:line="276" w:lineRule="auto"/>
            </w:pPr>
            <w:r w:rsidRPr="002461B5">
              <w:t>Benalla</w:t>
            </w:r>
          </w:p>
          <w:p w14:paraId="0BD6F62A" w14:textId="77777777" w:rsidR="00CF4376" w:rsidRPr="002461B5" w:rsidRDefault="00CF4376" w:rsidP="00EA6FE1">
            <w:pPr>
              <w:spacing w:before="0" w:after="0" w:line="276" w:lineRule="auto"/>
            </w:pPr>
            <w:r w:rsidRPr="002461B5">
              <w:t>Cobram</w:t>
            </w:r>
          </w:p>
          <w:p w14:paraId="50AE6B92" w14:textId="77777777" w:rsidR="00CF4376" w:rsidRPr="002461B5" w:rsidRDefault="00CF4376" w:rsidP="00EA6FE1">
            <w:pPr>
              <w:spacing w:before="0" w:after="0" w:line="276" w:lineRule="auto"/>
            </w:pPr>
            <w:r w:rsidRPr="002461B5">
              <w:t>Colac</w:t>
            </w:r>
          </w:p>
          <w:p w14:paraId="4E61905D" w14:textId="77777777" w:rsidR="00CF4376" w:rsidRPr="002461B5" w:rsidRDefault="00CF4376" w:rsidP="00EA6FE1">
            <w:pPr>
              <w:spacing w:before="0" w:after="0" w:line="276" w:lineRule="auto"/>
            </w:pPr>
            <w:r w:rsidRPr="002461B5">
              <w:t>Drouin</w:t>
            </w:r>
          </w:p>
          <w:p w14:paraId="0FEC0ED6" w14:textId="77777777" w:rsidR="00CF4376" w:rsidRPr="002461B5" w:rsidRDefault="00CF4376" w:rsidP="00EA6FE1">
            <w:pPr>
              <w:spacing w:before="0" w:after="0" w:line="276" w:lineRule="auto"/>
            </w:pPr>
            <w:r w:rsidRPr="002461B5">
              <w:t>Echuca/Moama</w:t>
            </w:r>
          </w:p>
          <w:p w14:paraId="6E01F36B" w14:textId="77777777" w:rsidR="00CF4376" w:rsidRPr="002461B5" w:rsidRDefault="00CF4376" w:rsidP="00EA6FE1">
            <w:pPr>
              <w:spacing w:before="0" w:after="0" w:line="276" w:lineRule="auto"/>
            </w:pPr>
            <w:r w:rsidRPr="002461B5">
              <w:t>Gisborne</w:t>
            </w:r>
          </w:p>
          <w:p w14:paraId="5BE43B3E" w14:textId="77777777" w:rsidR="00CF4376" w:rsidRPr="002461B5" w:rsidRDefault="00CF4376" w:rsidP="00EA6FE1">
            <w:pPr>
              <w:spacing w:before="0" w:after="0" w:line="276" w:lineRule="auto"/>
            </w:pPr>
            <w:r w:rsidRPr="002461B5">
              <w:t>Hamilton</w:t>
            </w:r>
          </w:p>
          <w:p w14:paraId="5DC19E9A" w14:textId="77777777" w:rsidR="00CF4376" w:rsidRPr="002461B5" w:rsidRDefault="00CF4376" w:rsidP="00EA6FE1">
            <w:pPr>
              <w:spacing w:before="0" w:after="0" w:line="276" w:lineRule="auto"/>
            </w:pPr>
            <w:r w:rsidRPr="002461B5">
              <w:t>Horsham</w:t>
            </w:r>
          </w:p>
          <w:p w14:paraId="67EE550E" w14:textId="77777777" w:rsidR="00CF4376" w:rsidRPr="002461B5" w:rsidRDefault="00CF4376" w:rsidP="00EA6FE1">
            <w:pPr>
              <w:spacing w:before="0" w:after="0" w:line="276" w:lineRule="auto"/>
            </w:pPr>
            <w:r w:rsidRPr="002461B5">
              <w:t>Korumburra</w:t>
            </w:r>
          </w:p>
          <w:p w14:paraId="3D41F57E" w14:textId="77777777" w:rsidR="00CF4376" w:rsidRPr="002461B5" w:rsidRDefault="00CF4376" w:rsidP="00EA6FE1">
            <w:pPr>
              <w:spacing w:before="0" w:after="0" w:line="276" w:lineRule="auto"/>
            </w:pPr>
            <w:r w:rsidRPr="002461B5">
              <w:t>Kyneton</w:t>
            </w:r>
          </w:p>
          <w:p w14:paraId="2673C2D5" w14:textId="77777777" w:rsidR="00CF4376" w:rsidRPr="002461B5" w:rsidRDefault="00CF4376" w:rsidP="00EA6FE1">
            <w:pPr>
              <w:spacing w:before="0" w:after="0" w:line="276" w:lineRule="auto"/>
            </w:pPr>
            <w:r w:rsidRPr="002461B5">
              <w:t>Lakes Entrance</w:t>
            </w:r>
          </w:p>
          <w:p w14:paraId="420639F9" w14:textId="77777777" w:rsidR="00CF4376" w:rsidRPr="002461B5" w:rsidRDefault="00CF4376" w:rsidP="00EA6FE1">
            <w:pPr>
              <w:spacing w:before="0" w:after="0" w:line="276" w:lineRule="auto"/>
            </w:pPr>
            <w:r w:rsidRPr="002461B5">
              <w:t>Maryborough</w:t>
            </w:r>
          </w:p>
          <w:p w14:paraId="03EAE213" w14:textId="77777777" w:rsidR="00CF4376" w:rsidRDefault="00CF4376" w:rsidP="00EA6FE1">
            <w:pPr>
              <w:spacing w:before="0" w:after="0" w:line="276" w:lineRule="auto"/>
            </w:pPr>
            <w:r w:rsidRPr="002461B5">
              <w:t>Mildura</w:t>
            </w:r>
          </w:p>
          <w:p w14:paraId="64EF937F" w14:textId="77777777" w:rsidR="00CF4376" w:rsidRPr="002461B5" w:rsidRDefault="00CF4376" w:rsidP="00EA6FE1">
            <w:pPr>
              <w:spacing w:before="0" w:after="0" w:line="276" w:lineRule="auto"/>
            </w:pPr>
            <w:r w:rsidRPr="002461B5">
              <w:t>Portland</w:t>
            </w:r>
          </w:p>
          <w:p w14:paraId="55FA4980" w14:textId="77777777" w:rsidR="00CF4376" w:rsidRPr="002461B5" w:rsidRDefault="00CF4376" w:rsidP="00EA6FE1">
            <w:pPr>
              <w:spacing w:before="0" w:after="0" w:line="276" w:lineRule="auto"/>
            </w:pPr>
            <w:r w:rsidRPr="002461B5">
              <w:t>Rochester</w:t>
            </w:r>
          </w:p>
          <w:p w14:paraId="7DE28F95" w14:textId="77777777" w:rsidR="00CF4376" w:rsidRPr="002461B5" w:rsidRDefault="00CF4376" w:rsidP="00EA6FE1">
            <w:pPr>
              <w:spacing w:before="0" w:after="0" w:line="276" w:lineRule="auto"/>
            </w:pPr>
            <w:r w:rsidRPr="002461B5">
              <w:t>Sale</w:t>
            </w:r>
          </w:p>
          <w:p w14:paraId="77AB5065" w14:textId="77777777" w:rsidR="00CF4376" w:rsidRPr="002461B5" w:rsidRDefault="00CF4376" w:rsidP="00EA6FE1">
            <w:pPr>
              <w:spacing w:before="0" w:after="0" w:line="276" w:lineRule="auto"/>
            </w:pPr>
            <w:r w:rsidRPr="002461B5">
              <w:t>Shepparton/Mooroopna</w:t>
            </w:r>
          </w:p>
          <w:p w14:paraId="023829E8" w14:textId="77777777" w:rsidR="00CF4376" w:rsidRPr="002461B5" w:rsidRDefault="00CF4376" w:rsidP="00EA6FE1">
            <w:pPr>
              <w:spacing w:before="0" w:after="0" w:line="276" w:lineRule="auto"/>
            </w:pPr>
            <w:r w:rsidRPr="002461B5">
              <w:t>Swan Hill</w:t>
            </w:r>
          </w:p>
          <w:p w14:paraId="3FAC5C75" w14:textId="77777777" w:rsidR="00CF4376" w:rsidRPr="002461B5" w:rsidRDefault="00CF4376" w:rsidP="00EA6FE1">
            <w:pPr>
              <w:spacing w:before="0" w:after="0" w:line="276" w:lineRule="auto"/>
            </w:pPr>
            <w:r w:rsidRPr="002461B5">
              <w:t>Wangaratta</w:t>
            </w:r>
          </w:p>
          <w:p w14:paraId="5263D0AB" w14:textId="77777777" w:rsidR="00CF4376" w:rsidRPr="002461B5" w:rsidRDefault="00CF4376" w:rsidP="00EA6FE1">
            <w:pPr>
              <w:spacing w:before="0" w:after="0" w:line="276" w:lineRule="auto"/>
            </w:pPr>
            <w:r w:rsidRPr="002461B5">
              <w:t>Warrnambool</w:t>
            </w:r>
          </w:p>
          <w:p w14:paraId="5A490AA2" w14:textId="77777777" w:rsidR="00CF4376" w:rsidRPr="002461B5" w:rsidRDefault="00CF4376" w:rsidP="00EA6FE1">
            <w:pPr>
              <w:spacing w:before="0" w:after="0" w:line="276" w:lineRule="auto"/>
            </w:pPr>
            <w:r w:rsidRPr="002461B5">
              <w:t>Wodonga-Albury</w:t>
            </w:r>
          </w:p>
          <w:p w14:paraId="3F29D2E0" w14:textId="77777777" w:rsidR="00CF4376" w:rsidRPr="002461B5" w:rsidRDefault="00CF4376" w:rsidP="00EA6FE1">
            <w:pPr>
              <w:spacing w:before="0" w:after="0" w:line="276" w:lineRule="auto"/>
            </w:pPr>
            <w:r w:rsidRPr="002461B5">
              <w:t>Wonthaggi</w:t>
            </w:r>
          </w:p>
          <w:p w14:paraId="428BB60A" w14:textId="77777777" w:rsidR="00CF4376" w:rsidRPr="002461B5" w:rsidRDefault="00CF4376" w:rsidP="00EA6FE1">
            <w:pPr>
              <w:spacing w:before="0" w:after="0" w:line="276" w:lineRule="auto"/>
            </w:pPr>
            <w:r w:rsidRPr="002461B5">
              <w:t>Yarrawonga</w:t>
            </w:r>
          </w:p>
        </w:tc>
        <w:tc>
          <w:tcPr>
            <w:tcW w:w="3554" w:type="dxa"/>
          </w:tcPr>
          <w:p w14:paraId="04D36F3C" w14:textId="77777777" w:rsidR="00CF4376" w:rsidRDefault="00CF4376" w:rsidP="00EA6FE1">
            <w:pPr>
              <w:spacing w:before="0" w:after="0" w:line="276" w:lineRule="auto"/>
            </w:pPr>
            <w:r w:rsidRPr="002461B5">
              <w:t>Ararat</w:t>
            </w:r>
          </w:p>
          <w:p w14:paraId="3E5EFCDB" w14:textId="77777777" w:rsidR="00CF4376" w:rsidRDefault="00CF4376" w:rsidP="00EA6FE1">
            <w:pPr>
              <w:spacing w:before="0" w:after="0" w:line="276" w:lineRule="auto"/>
            </w:pPr>
            <w:r>
              <w:t>Beaufort</w:t>
            </w:r>
          </w:p>
          <w:p w14:paraId="5D172FE7" w14:textId="77777777" w:rsidR="00CF4376" w:rsidRPr="002461B5" w:rsidRDefault="00CF4376" w:rsidP="00EA6FE1">
            <w:pPr>
              <w:spacing w:before="0" w:after="0" w:line="276" w:lineRule="auto"/>
            </w:pPr>
            <w:r>
              <w:t>Stawell</w:t>
            </w:r>
          </w:p>
        </w:tc>
      </w:tr>
    </w:tbl>
    <w:p w14:paraId="5F1BD2E7" w14:textId="736005AF" w:rsidR="00925BA8" w:rsidRPr="00D55622" w:rsidRDefault="00925BA8" w:rsidP="00925BA8">
      <w:pPr>
        <w:spacing w:after="200" w:line="276" w:lineRule="auto"/>
        <w:rPr>
          <w:b/>
          <w:sz w:val="22"/>
        </w:rPr>
        <w:sectPr w:rsidR="00925BA8" w:rsidRPr="00D55622" w:rsidSect="008375B5">
          <w:pgSz w:w="11906" w:h="16838"/>
          <w:pgMar w:top="1440" w:right="1440" w:bottom="993" w:left="1440" w:header="708" w:footer="708" w:gutter="0"/>
          <w:cols w:space="708"/>
          <w:titlePg/>
          <w:docGrid w:linePitch="360"/>
        </w:sectPr>
      </w:pPr>
      <w:r w:rsidRPr="00D55622">
        <w:rPr>
          <w:sz w:val="22"/>
        </w:rPr>
        <w:t xml:space="preserve">If your town is not listed above or covered by myki, your fares can be </w:t>
      </w:r>
      <w:r w:rsidR="008E64F9">
        <w:rPr>
          <w:sz w:val="22"/>
        </w:rPr>
        <w:t xml:space="preserve">found </w:t>
      </w:r>
      <w:r w:rsidRPr="00D55622">
        <w:rPr>
          <w:sz w:val="22"/>
        </w:rPr>
        <w:t xml:space="preserve">in the Regional Bus Supplement on the </w:t>
      </w:r>
      <w:hyperlink r:id="rId73" w:history="1">
        <w:r w:rsidRPr="0063193D">
          <w:rPr>
            <w:rStyle w:val="Hyperlink"/>
            <w:color w:val="E42207"/>
            <w:sz w:val="22"/>
            <w:shd w:val="clear" w:color="auto" w:fill="FFFFFF"/>
          </w:rPr>
          <w:t>PTV website</w:t>
        </w:r>
      </w:hyperlink>
      <w:r w:rsidRPr="00D55622">
        <w:rPr>
          <w:sz w:val="22"/>
        </w:rPr>
        <w:t>.</w:t>
      </w:r>
      <w:r w:rsidRPr="00D55622">
        <w:rPr>
          <w:sz w:val="22"/>
        </w:rPr>
        <w:br w:type="page"/>
      </w:r>
    </w:p>
    <w:p w14:paraId="4976E220" w14:textId="5FFC0188" w:rsidR="00925BA8" w:rsidRPr="0061117A" w:rsidRDefault="00925BA8" w:rsidP="00925BA8">
      <w:pPr>
        <w:pStyle w:val="Heading1"/>
        <w:rPr>
          <w:color w:val="595959" w:themeColor="text1" w:themeTint="A6"/>
        </w:rPr>
      </w:pPr>
      <w:bookmarkStart w:id="57" w:name="_Ref15579777"/>
      <w:bookmarkStart w:id="58" w:name="_Ref15579870"/>
      <w:bookmarkStart w:id="59" w:name="_Ref15580147"/>
      <w:bookmarkStart w:id="60" w:name="_Ref15580416"/>
      <w:bookmarkStart w:id="61" w:name="_Ref15580496"/>
      <w:bookmarkStart w:id="62" w:name="_Toc15640048"/>
      <w:bookmarkStart w:id="63" w:name="_Toc28008802"/>
      <w:r w:rsidRPr="0061117A">
        <w:rPr>
          <w:color w:val="595959" w:themeColor="text1" w:themeTint="A6"/>
        </w:rPr>
        <w:lastRenderedPageBreak/>
        <w:t xml:space="preserve">Group and </w:t>
      </w:r>
      <w:r w:rsidR="00AC26A0">
        <w:rPr>
          <w:color w:val="595959" w:themeColor="text1" w:themeTint="A6"/>
        </w:rPr>
        <w:t>event</w:t>
      </w:r>
      <w:r w:rsidR="00AC26A0" w:rsidRPr="0061117A">
        <w:rPr>
          <w:color w:val="595959" w:themeColor="text1" w:themeTint="A6"/>
        </w:rPr>
        <w:t xml:space="preserve"> </w:t>
      </w:r>
      <w:r w:rsidRPr="0061117A">
        <w:rPr>
          <w:color w:val="595959" w:themeColor="text1" w:themeTint="A6"/>
        </w:rPr>
        <w:t>travel</w:t>
      </w:r>
      <w:bookmarkEnd w:id="57"/>
      <w:bookmarkEnd w:id="58"/>
      <w:bookmarkEnd w:id="59"/>
      <w:bookmarkEnd w:id="60"/>
      <w:bookmarkEnd w:id="61"/>
      <w:bookmarkEnd w:id="62"/>
      <w:bookmarkEnd w:id="63"/>
    </w:p>
    <w:p w14:paraId="66AD3A05" w14:textId="4D01A343" w:rsidR="00EB02B7" w:rsidRDefault="003743BD" w:rsidP="00E4731F">
      <w:pPr>
        <w:pStyle w:val="Heading2"/>
      </w:pPr>
      <w:r>
        <w:t>Group Travel</w:t>
      </w:r>
      <w:r w:rsidR="009958D9">
        <w:t xml:space="preserve"> </w:t>
      </w:r>
    </w:p>
    <w:p w14:paraId="43D89F9D" w14:textId="22E71223" w:rsidR="00ED4708" w:rsidRDefault="00ED4708" w:rsidP="00ED4708">
      <w:pPr>
        <w:spacing w:before="240"/>
        <w:rPr>
          <w:sz w:val="22"/>
        </w:rPr>
      </w:pPr>
      <w:r>
        <w:rPr>
          <w:sz w:val="22"/>
        </w:rPr>
        <w:t>Subject to the Conditions, g</w:t>
      </w:r>
      <w:r w:rsidRPr="00D55622">
        <w:rPr>
          <w:sz w:val="22"/>
        </w:rPr>
        <w:t xml:space="preserve">roups of 12 </w:t>
      </w:r>
      <w:r>
        <w:rPr>
          <w:sz w:val="22"/>
        </w:rPr>
        <w:t xml:space="preserve">or more </w:t>
      </w:r>
      <w:r w:rsidRPr="00D55622">
        <w:rPr>
          <w:sz w:val="22"/>
        </w:rPr>
        <w:t xml:space="preserve">customers travelling on metropolitan and regional town buses can arrange </w:t>
      </w:r>
      <w:r w:rsidR="005E3965">
        <w:rPr>
          <w:sz w:val="22"/>
        </w:rPr>
        <w:t xml:space="preserve">for </w:t>
      </w:r>
      <w:r w:rsidRPr="00D55622">
        <w:rPr>
          <w:sz w:val="22"/>
        </w:rPr>
        <w:t xml:space="preserve">a </w:t>
      </w:r>
      <w:r w:rsidR="004B411B">
        <w:rPr>
          <w:sz w:val="22"/>
        </w:rPr>
        <w:t xml:space="preserve">Group </w:t>
      </w:r>
      <w:r>
        <w:rPr>
          <w:sz w:val="22"/>
        </w:rPr>
        <w:t xml:space="preserve">Travel Authority </w:t>
      </w:r>
      <w:r w:rsidR="005E3965">
        <w:rPr>
          <w:sz w:val="22"/>
        </w:rPr>
        <w:t xml:space="preserve">at </w:t>
      </w:r>
      <w:r w:rsidR="006C0A53">
        <w:rPr>
          <w:sz w:val="22"/>
        </w:rPr>
        <w:t xml:space="preserve">discounted </w:t>
      </w:r>
      <w:r>
        <w:rPr>
          <w:sz w:val="22"/>
        </w:rPr>
        <w:t xml:space="preserve">rates. You can arrange </w:t>
      </w:r>
      <w:r w:rsidR="00AA5472">
        <w:rPr>
          <w:sz w:val="22"/>
        </w:rPr>
        <w:t xml:space="preserve">and pay for a </w:t>
      </w:r>
      <w:r w:rsidR="006C0A53">
        <w:rPr>
          <w:sz w:val="22"/>
        </w:rPr>
        <w:t xml:space="preserve">Group </w:t>
      </w:r>
      <w:r>
        <w:rPr>
          <w:sz w:val="22"/>
        </w:rPr>
        <w:t xml:space="preserve">Travel Authority </w:t>
      </w:r>
      <w:r w:rsidR="00AA5472">
        <w:rPr>
          <w:sz w:val="22"/>
        </w:rPr>
        <w:t xml:space="preserve">through PTV’s </w:t>
      </w:r>
      <w:r w:rsidR="003C34FD" w:rsidRPr="003C34FD">
        <w:rPr>
          <w:sz w:val="22"/>
        </w:rPr>
        <w:t xml:space="preserve">new online booking system </w:t>
      </w:r>
      <w:r w:rsidR="00EE6156">
        <w:rPr>
          <w:sz w:val="22"/>
        </w:rPr>
        <w:t xml:space="preserve">at </w:t>
      </w:r>
      <w:hyperlink r:id="rId74" w:history="1">
        <w:r w:rsidR="003C34FD" w:rsidRPr="0061052C">
          <w:rPr>
            <w:rStyle w:val="Hyperlink"/>
            <w:color w:val="FF0000"/>
            <w:sz w:val="22"/>
          </w:rPr>
          <w:t>ptv.vic.gov.au/grouptravel</w:t>
        </w:r>
      </w:hyperlink>
      <w:r w:rsidR="003C34FD">
        <w:rPr>
          <w:sz w:val="22"/>
        </w:rPr>
        <w:t xml:space="preserve"> </w:t>
      </w:r>
      <w:r w:rsidR="00AA5472">
        <w:rPr>
          <w:sz w:val="22"/>
        </w:rPr>
        <w:t>(for m</w:t>
      </w:r>
      <w:r w:rsidR="00366DC3">
        <w:rPr>
          <w:sz w:val="22"/>
        </w:rPr>
        <w:t>etropolitan travel)</w:t>
      </w:r>
      <w:r w:rsidR="001E532A">
        <w:rPr>
          <w:sz w:val="22"/>
        </w:rPr>
        <w:t>;</w:t>
      </w:r>
      <w:r w:rsidR="00366DC3">
        <w:rPr>
          <w:sz w:val="22"/>
        </w:rPr>
        <w:t xml:space="preserve"> </w:t>
      </w:r>
      <w:r w:rsidRPr="00D55622">
        <w:rPr>
          <w:sz w:val="22"/>
        </w:rPr>
        <w:t xml:space="preserve">or </w:t>
      </w:r>
      <w:hyperlink r:id="rId75" w:history="1">
        <w:r w:rsidR="00837E73" w:rsidRPr="0061052C">
          <w:rPr>
            <w:rStyle w:val="Hyperlink"/>
            <w:color w:val="FF0000"/>
            <w:sz w:val="22"/>
          </w:rPr>
          <w:t>vline.com.au/Fares-general-info/Group-Travel</w:t>
        </w:r>
      </w:hyperlink>
      <w:r w:rsidR="00837E73" w:rsidRPr="0061052C">
        <w:rPr>
          <w:color w:val="FF0000"/>
          <w:sz w:val="22"/>
        </w:rPr>
        <w:t xml:space="preserve"> </w:t>
      </w:r>
      <w:r w:rsidR="001E532A">
        <w:rPr>
          <w:sz w:val="22"/>
        </w:rPr>
        <w:t xml:space="preserve">or </w:t>
      </w:r>
      <w:r w:rsidR="0033276A">
        <w:rPr>
          <w:sz w:val="22"/>
        </w:rPr>
        <w:t xml:space="preserve">visiting a </w:t>
      </w:r>
      <w:r w:rsidRPr="00D55622">
        <w:rPr>
          <w:sz w:val="22"/>
        </w:rPr>
        <w:t>V/Line railway station</w:t>
      </w:r>
      <w:r w:rsidR="00EA438A">
        <w:rPr>
          <w:sz w:val="22"/>
        </w:rPr>
        <w:t xml:space="preserve"> (for regional services)</w:t>
      </w:r>
      <w:r w:rsidRPr="00D55622">
        <w:rPr>
          <w:sz w:val="22"/>
        </w:rPr>
        <w:t xml:space="preserve">. </w:t>
      </w:r>
    </w:p>
    <w:p w14:paraId="5B01C747" w14:textId="15AF96B8" w:rsidR="003A0DA5" w:rsidRDefault="00583455" w:rsidP="00ED4708">
      <w:pPr>
        <w:spacing w:before="240"/>
        <w:rPr>
          <w:sz w:val="22"/>
        </w:rPr>
      </w:pPr>
      <w:r>
        <w:rPr>
          <w:sz w:val="22"/>
        </w:rPr>
        <w:t xml:space="preserve">Customers </w:t>
      </w:r>
      <w:r w:rsidR="005226D0">
        <w:rPr>
          <w:sz w:val="22"/>
        </w:rPr>
        <w:t>can</w:t>
      </w:r>
      <w:r w:rsidR="0018700F">
        <w:rPr>
          <w:sz w:val="22"/>
        </w:rPr>
        <w:t xml:space="preserve"> get a </w:t>
      </w:r>
      <w:r w:rsidR="006C0A53">
        <w:rPr>
          <w:sz w:val="22"/>
        </w:rPr>
        <w:t xml:space="preserve">Group </w:t>
      </w:r>
      <w:r w:rsidR="0018700F">
        <w:rPr>
          <w:sz w:val="22"/>
        </w:rPr>
        <w:t>Travel Authority to allow them to</w:t>
      </w:r>
      <w:r w:rsidR="005226D0">
        <w:rPr>
          <w:sz w:val="22"/>
        </w:rPr>
        <w:t xml:space="preserve"> travel together </w:t>
      </w:r>
      <w:r w:rsidR="009958D9">
        <w:rPr>
          <w:sz w:val="22"/>
        </w:rPr>
        <w:t xml:space="preserve">in a group of 12 or more </w:t>
      </w:r>
      <w:r w:rsidR="005226D0">
        <w:rPr>
          <w:sz w:val="22"/>
        </w:rPr>
        <w:t>and pay</w:t>
      </w:r>
      <w:r w:rsidR="00342CAE">
        <w:rPr>
          <w:sz w:val="22"/>
        </w:rPr>
        <w:t xml:space="preserve"> the relevant</w:t>
      </w:r>
      <w:r w:rsidR="005226D0">
        <w:rPr>
          <w:sz w:val="22"/>
        </w:rPr>
        <w:t xml:space="preserve"> concession</w:t>
      </w:r>
      <w:r w:rsidR="005E4480">
        <w:rPr>
          <w:sz w:val="22"/>
        </w:rPr>
        <w:t xml:space="preserve"> 2-hour or daily</w:t>
      </w:r>
      <w:r w:rsidR="005226D0">
        <w:rPr>
          <w:sz w:val="22"/>
        </w:rPr>
        <w:t xml:space="preserve"> fare</w:t>
      </w:r>
      <w:r w:rsidR="00954211">
        <w:rPr>
          <w:sz w:val="22"/>
        </w:rPr>
        <w:t xml:space="preserve"> for myki </w:t>
      </w:r>
      <w:r w:rsidR="00C54409">
        <w:rPr>
          <w:sz w:val="22"/>
        </w:rPr>
        <w:t>or concession fare for Single, Daily, Off-Peak Single and Off-peak Daily</w:t>
      </w:r>
      <w:r w:rsidR="007B350F">
        <w:rPr>
          <w:sz w:val="22"/>
        </w:rPr>
        <w:t xml:space="preserve"> for</w:t>
      </w:r>
      <w:r w:rsidR="00C54409">
        <w:rPr>
          <w:sz w:val="22"/>
        </w:rPr>
        <w:t xml:space="preserve"> V/Line</w:t>
      </w:r>
      <w:r w:rsidR="00666BF8">
        <w:rPr>
          <w:sz w:val="22"/>
        </w:rPr>
        <w:t xml:space="preserve"> paper tickets</w:t>
      </w:r>
      <w:r w:rsidR="005226D0">
        <w:rPr>
          <w:sz w:val="22"/>
        </w:rPr>
        <w:t xml:space="preserve">. </w:t>
      </w:r>
    </w:p>
    <w:p w14:paraId="425C7EF0" w14:textId="7AC14BD1" w:rsidR="00ED4708" w:rsidRDefault="00F63F1E" w:rsidP="00ED4708">
      <w:pPr>
        <w:spacing w:before="240"/>
        <w:rPr>
          <w:sz w:val="22"/>
        </w:rPr>
      </w:pPr>
      <w:r>
        <w:rPr>
          <w:sz w:val="22"/>
        </w:rPr>
        <w:t xml:space="preserve">No refunds or replacement tickets are offered </w:t>
      </w:r>
      <w:r w:rsidR="002369F7">
        <w:rPr>
          <w:sz w:val="22"/>
        </w:rPr>
        <w:t xml:space="preserve">after purchase </w:t>
      </w:r>
      <w:r w:rsidR="00552C3E">
        <w:rPr>
          <w:sz w:val="22"/>
        </w:rPr>
        <w:t xml:space="preserve">if the trip is </w:t>
      </w:r>
      <w:proofErr w:type="gramStart"/>
      <w:r w:rsidR="00552C3E">
        <w:rPr>
          <w:sz w:val="22"/>
        </w:rPr>
        <w:t>cancelled</w:t>
      </w:r>
      <w:proofErr w:type="gramEnd"/>
      <w:r w:rsidR="00552C3E">
        <w:rPr>
          <w:sz w:val="22"/>
        </w:rPr>
        <w:t xml:space="preserve"> or the number of travellers is less than paid for</w:t>
      </w:r>
      <w:r w:rsidR="00945DCD">
        <w:rPr>
          <w:sz w:val="22"/>
        </w:rPr>
        <w:t>.</w:t>
      </w:r>
      <w:r>
        <w:rPr>
          <w:sz w:val="22"/>
        </w:rPr>
        <w:t xml:space="preserve"> </w:t>
      </w:r>
      <w:r w:rsidR="00552C3E">
        <w:rPr>
          <w:sz w:val="22"/>
        </w:rPr>
        <w:t xml:space="preserve">Customers using a </w:t>
      </w:r>
      <w:r w:rsidR="00E6715C">
        <w:rPr>
          <w:sz w:val="22"/>
        </w:rPr>
        <w:t xml:space="preserve">Group </w:t>
      </w:r>
      <w:r w:rsidR="00552C3E">
        <w:rPr>
          <w:sz w:val="22"/>
        </w:rPr>
        <w:t xml:space="preserve">Travel Authority </w:t>
      </w:r>
      <w:r>
        <w:rPr>
          <w:sz w:val="22"/>
        </w:rPr>
        <w:t xml:space="preserve">must </w:t>
      </w:r>
      <w:proofErr w:type="gramStart"/>
      <w:r>
        <w:rPr>
          <w:sz w:val="22"/>
        </w:rPr>
        <w:t>travel together at all times</w:t>
      </w:r>
      <w:proofErr w:type="gramEnd"/>
      <w:r>
        <w:rPr>
          <w:sz w:val="22"/>
        </w:rPr>
        <w:t>.</w:t>
      </w:r>
      <w:r w:rsidR="00DD62F5">
        <w:rPr>
          <w:sz w:val="22"/>
        </w:rPr>
        <w:t xml:space="preserve"> The full terms and conditions of use are specified in the Conditions.</w:t>
      </w:r>
    </w:p>
    <w:p w14:paraId="1AFFD350" w14:textId="0F1A65D4" w:rsidR="00026C16" w:rsidRDefault="00E56AF7" w:rsidP="00925BA8">
      <w:pPr>
        <w:spacing w:before="240"/>
        <w:rPr>
          <w:sz w:val="22"/>
        </w:rPr>
      </w:pPr>
      <w:r>
        <w:rPr>
          <w:sz w:val="22"/>
        </w:rPr>
        <w:t>For some transport services, maximum group numbers apply, as specified</w:t>
      </w:r>
      <w:r w:rsidR="00BF74C7">
        <w:rPr>
          <w:sz w:val="22"/>
        </w:rPr>
        <w:t>:</w:t>
      </w:r>
    </w:p>
    <w:tbl>
      <w:tblPr>
        <w:tblStyle w:val="TableGrid1"/>
        <w:tblW w:w="0" w:type="auto"/>
        <w:tblBorders>
          <w:top w:val="single" w:sz="4" w:space="0" w:color="BFBFBF"/>
          <w:left w:val="none" w:sz="0" w:space="0" w:color="auto"/>
          <w:bottom w:val="single" w:sz="4" w:space="0" w:color="BFBFBF"/>
          <w:right w:val="none" w:sz="0" w:space="0" w:color="auto"/>
          <w:insideH w:val="single" w:sz="4" w:space="0" w:color="BFBFBF"/>
          <w:insideV w:val="none" w:sz="0" w:space="0" w:color="auto"/>
        </w:tblBorders>
        <w:tblLook w:val="04A0" w:firstRow="1" w:lastRow="0" w:firstColumn="1" w:lastColumn="0" w:noHBand="0" w:noVBand="1"/>
      </w:tblPr>
      <w:tblGrid>
        <w:gridCol w:w="1980"/>
        <w:gridCol w:w="2155"/>
        <w:gridCol w:w="538"/>
        <w:gridCol w:w="1985"/>
        <w:gridCol w:w="2358"/>
      </w:tblGrid>
      <w:tr w:rsidR="00F624E3" w:rsidRPr="00E4731F" w14:paraId="0ED86682" w14:textId="77777777" w:rsidTr="00E4731F">
        <w:tc>
          <w:tcPr>
            <w:tcW w:w="4135" w:type="dxa"/>
            <w:gridSpan w:val="2"/>
            <w:tcBorders>
              <w:top w:val="single" w:sz="4" w:space="0" w:color="auto"/>
              <w:left w:val="single" w:sz="4" w:space="0" w:color="auto"/>
              <w:bottom w:val="single" w:sz="4" w:space="0" w:color="auto"/>
              <w:right w:val="single" w:sz="4" w:space="0" w:color="auto"/>
            </w:tcBorders>
            <w:shd w:val="clear" w:color="auto" w:fill="000000"/>
          </w:tcPr>
          <w:p w14:paraId="2C83B655" w14:textId="77777777" w:rsidR="00F624E3" w:rsidRPr="00E4731F" w:rsidRDefault="00F624E3" w:rsidP="00F624E3">
            <w:pPr>
              <w:spacing w:before="60" w:after="60"/>
              <w:jc w:val="center"/>
              <w:rPr>
                <w:rFonts w:eastAsia="Calibri" w:cstheme="minorHAnsi"/>
                <w:b/>
                <w:bCs/>
                <w:color w:val="FFFFFF"/>
                <w:sz w:val="22"/>
                <w:szCs w:val="22"/>
              </w:rPr>
            </w:pPr>
            <w:r w:rsidRPr="00E4731F">
              <w:rPr>
                <w:rFonts w:eastAsia="Calibri" w:cstheme="minorHAnsi"/>
                <w:b/>
                <w:bCs/>
                <w:color w:val="FFFFFF"/>
                <w:sz w:val="22"/>
                <w:szCs w:val="22"/>
              </w:rPr>
              <w:t>Metropolitan</w:t>
            </w:r>
          </w:p>
        </w:tc>
        <w:tc>
          <w:tcPr>
            <w:tcW w:w="538" w:type="dxa"/>
            <w:tcBorders>
              <w:top w:val="nil"/>
              <w:left w:val="single" w:sz="4" w:space="0" w:color="auto"/>
              <w:bottom w:val="nil"/>
              <w:right w:val="single" w:sz="4" w:space="0" w:color="auto"/>
            </w:tcBorders>
          </w:tcPr>
          <w:p w14:paraId="53F69F5D" w14:textId="77777777" w:rsidR="00F624E3" w:rsidRPr="00E4731F" w:rsidRDefault="00F624E3" w:rsidP="00F624E3">
            <w:pPr>
              <w:spacing w:before="60" w:after="60"/>
              <w:rPr>
                <w:rFonts w:eastAsia="Calibri" w:cstheme="minorHAnsi"/>
                <w:color w:val="auto"/>
                <w:sz w:val="22"/>
                <w:szCs w:val="22"/>
              </w:rPr>
            </w:pPr>
          </w:p>
        </w:tc>
        <w:tc>
          <w:tcPr>
            <w:tcW w:w="4343" w:type="dxa"/>
            <w:gridSpan w:val="2"/>
            <w:tcBorders>
              <w:top w:val="single" w:sz="4" w:space="0" w:color="auto"/>
              <w:left w:val="single" w:sz="4" w:space="0" w:color="auto"/>
              <w:bottom w:val="single" w:sz="4" w:space="0" w:color="auto"/>
              <w:right w:val="single" w:sz="4" w:space="0" w:color="auto"/>
            </w:tcBorders>
            <w:shd w:val="clear" w:color="auto" w:fill="000000"/>
          </w:tcPr>
          <w:p w14:paraId="374C8D60" w14:textId="77777777" w:rsidR="00F624E3" w:rsidRPr="00E4731F" w:rsidRDefault="00F624E3" w:rsidP="00F624E3">
            <w:pPr>
              <w:spacing w:before="60" w:after="60"/>
              <w:jc w:val="center"/>
              <w:rPr>
                <w:rFonts w:eastAsia="Calibri" w:cstheme="minorHAnsi"/>
                <w:b/>
                <w:bCs/>
                <w:color w:val="FFFFFF"/>
                <w:sz w:val="22"/>
                <w:szCs w:val="22"/>
              </w:rPr>
            </w:pPr>
            <w:r w:rsidRPr="00E4731F">
              <w:rPr>
                <w:rFonts w:eastAsia="Calibri" w:cstheme="minorHAnsi"/>
                <w:b/>
                <w:bCs/>
                <w:color w:val="FFFFFF"/>
                <w:sz w:val="22"/>
                <w:szCs w:val="22"/>
              </w:rPr>
              <w:t>V/Line</w:t>
            </w:r>
          </w:p>
        </w:tc>
      </w:tr>
      <w:tr w:rsidR="007E5B70" w:rsidRPr="00E4731F" w14:paraId="03172F08" w14:textId="77777777" w:rsidTr="007E5B70">
        <w:tc>
          <w:tcPr>
            <w:tcW w:w="1980" w:type="dxa"/>
            <w:tcBorders>
              <w:top w:val="single" w:sz="4" w:space="0" w:color="auto"/>
              <w:left w:val="single" w:sz="4" w:space="0" w:color="auto"/>
              <w:bottom w:val="single" w:sz="4" w:space="0" w:color="auto"/>
              <w:right w:val="single" w:sz="4" w:space="0" w:color="auto"/>
            </w:tcBorders>
          </w:tcPr>
          <w:p w14:paraId="1EE13968" w14:textId="77777777" w:rsidR="00F624E3" w:rsidRPr="00E4731F" w:rsidRDefault="00F624E3" w:rsidP="00F624E3">
            <w:pPr>
              <w:spacing w:before="60" w:after="60"/>
              <w:rPr>
                <w:rFonts w:eastAsia="Calibri" w:cstheme="minorHAnsi"/>
                <w:color w:val="auto"/>
                <w:sz w:val="22"/>
                <w:szCs w:val="22"/>
              </w:rPr>
            </w:pPr>
            <w:r w:rsidRPr="00E4731F">
              <w:rPr>
                <w:rFonts w:eastAsia="Calibri" w:cstheme="minorHAnsi"/>
                <w:color w:val="auto"/>
                <w:sz w:val="22"/>
                <w:szCs w:val="22"/>
              </w:rPr>
              <w:t xml:space="preserve">Bus </w:t>
            </w:r>
          </w:p>
        </w:tc>
        <w:tc>
          <w:tcPr>
            <w:tcW w:w="2155" w:type="dxa"/>
            <w:tcBorders>
              <w:top w:val="single" w:sz="4" w:space="0" w:color="auto"/>
              <w:left w:val="single" w:sz="4" w:space="0" w:color="auto"/>
              <w:bottom w:val="single" w:sz="4" w:space="0" w:color="auto"/>
              <w:right w:val="single" w:sz="4" w:space="0" w:color="auto"/>
            </w:tcBorders>
          </w:tcPr>
          <w:p w14:paraId="41641CC1" w14:textId="77777777" w:rsidR="00F624E3" w:rsidRPr="00E4731F" w:rsidRDefault="00F624E3" w:rsidP="00F624E3">
            <w:pPr>
              <w:spacing w:before="60" w:after="60"/>
              <w:rPr>
                <w:rFonts w:eastAsia="Calibri" w:cstheme="minorHAnsi"/>
                <w:color w:val="auto"/>
                <w:sz w:val="22"/>
                <w:szCs w:val="22"/>
              </w:rPr>
            </w:pPr>
            <w:r w:rsidRPr="00E4731F">
              <w:rPr>
                <w:rFonts w:eastAsia="Calibri" w:cstheme="minorHAnsi"/>
                <w:color w:val="auto"/>
                <w:sz w:val="22"/>
                <w:szCs w:val="22"/>
              </w:rPr>
              <w:t>25 (per service)</w:t>
            </w:r>
          </w:p>
        </w:tc>
        <w:tc>
          <w:tcPr>
            <w:tcW w:w="538" w:type="dxa"/>
            <w:tcBorders>
              <w:top w:val="nil"/>
              <w:left w:val="single" w:sz="4" w:space="0" w:color="auto"/>
              <w:bottom w:val="nil"/>
              <w:right w:val="single" w:sz="4" w:space="0" w:color="auto"/>
            </w:tcBorders>
          </w:tcPr>
          <w:p w14:paraId="38AFE703" w14:textId="77777777" w:rsidR="00F624E3" w:rsidRPr="00E4731F" w:rsidRDefault="00F624E3" w:rsidP="00F624E3">
            <w:pPr>
              <w:spacing w:before="60" w:after="60"/>
              <w:rPr>
                <w:rFonts w:eastAsia="Calibri" w:cstheme="minorHAnsi"/>
                <w:color w:val="auto"/>
                <w:sz w:val="22"/>
                <w:szCs w:val="22"/>
              </w:rPr>
            </w:pPr>
          </w:p>
        </w:tc>
        <w:tc>
          <w:tcPr>
            <w:tcW w:w="1985" w:type="dxa"/>
            <w:vMerge w:val="restart"/>
            <w:tcBorders>
              <w:top w:val="single" w:sz="4" w:space="0" w:color="auto"/>
              <w:left w:val="single" w:sz="4" w:space="0" w:color="auto"/>
              <w:bottom w:val="single" w:sz="4" w:space="0" w:color="auto"/>
              <w:right w:val="single" w:sz="4" w:space="0" w:color="auto"/>
            </w:tcBorders>
            <w:vAlign w:val="center"/>
          </w:tcPr>
          <w:p w14:paraId="4F3E4232" w14:textId="77777777" w:rsidR="00F624E3" w:rsidRPr="00E4731F" w:rsidRDefault="00F624E3" w:rsidP="00574E78">
            <w:pPr>
              <w:spacing w:before="60" w:after="60"/>
              <w:rPr>
                <w:rFonts w:eastAsia="Calibri" w:cstheme="minorHAnsi"/>
                <w:color w:val="auto"/>
                <w:sz w:val="22"/>
                <w:szCs w:val="22"/>
              </w:rPr>
            </w:pPr>
            <w:r w:rsidRPr="00E4731F">
              <w:rPr>
                <w:rFonts w:eastAsia="Calibri" w:cstheme="minorHAnsi"/>
                <w:color w:val="auto"/>
                <w:sz w:val="22"/>
                <w:szCs w:val="22"/>
              </w:rPr>
              <w:t xml:space="preserve">Train </w:t>
            </w:r>
          </w:p>
        </w:tc>
        <w:tc>
          <w:tcPr>
            <w:tcW w:w="2358" w:type="dxa"/>
            <w:vMerge w:val="restart"/>
            <w:tcBorders>
              <w:top w:val="single" w:sz="4" w:space="0" w:color="auto"/>
              <w:left w:val="single" w:sz="4" w:space="0" w:color="auto"/>
              <w:bottom w:val="single" w:sz="4" w:space="0" w:color="auto"/>
              <w:right w:val="single" w:sz="4" w:space="0" w:color="auto"/>
            </w:tcBorders>
            <w:vAlign w:val="center"/>
          </w:tcPr>
          <w:p w14:paraId="6139D7C3" w14:textId="5CF90E7D" w:rsidR="00F624E3" w:rsidRPr="00E4731F" w:rsidRDefault="00F624E3" w:rsidP="00E4731F">
            <w:pPr>
              <w:spacing w:before="60" w:after="60"/>
              <w:rPr>
                <w:rFonts w:eastAsia="Calibri" w:cstheme="minorHAnsi"/>
                <w:color w:val="auto"/>
                <w:sz w:val="22"/>
                <w:szCs w:val="22"/>
              </w:rPr>
            </w:pPr>
            <w:r w:rsidRPr="00E4731F">
              <w:rPr>
                <w:rFonts w:eastAsia="Calibri" w:cstheme="minorHAnsi"/>
                <w:color w:val="auto"/>
                <w:sz w:val="22"/>
                <w:szCs w:val="22"/>
              </w:rPr>
              <w:t xml:space="preserve">35 per service </w:t>
            </w:r>
          </w:p>
        </w:tc>
      </w:tr>
      <w:tr w:rsidR="00E4731F" w:rsidRPr="00E4731F" w14:paraId="4D938F44" w14:textId="77777777" w:rsidTr="00E4731F">
        <w:tc>
          <w:tcPr>
            <w:tcW w:w="1980" w:type="dxa"/>
            <w:tcBorders>
              <w:top w:val="single" w:sz="4" w:space="0" w:color="auto"/>
              <w:left w:val="single" w:sz="4" w:space="0" w:color="auto"/>
              <w:bottom w:val="single" w:sz="4" w:space="0" w:color="auto"/>
              <w:right w:val="single" w:sz="4" w:space="0" w:color="auto"/>
            </w:tcBorders>
          </w:tcPr>
          <w:p w14:paraId="2B73FB8E" w14:textId="77777777" w:rsidR="00F624E3" w:rsidRPr="00E4731F" w:rsidRDefault="00F624E3" w:rsidP="00F624E3">
            <w:pPr>
              <w:spacing w:before="60" w:after="60"/>
              <w:rPr>
                <w:rFonts w:eastAsia="Calibri" w:cstheme="minorHAnsi"/>
                <w:color w:val="auto"/>
                <w:sz w:val="22"/>
                <w:szCs w:val="22"/>
              </w:rPr>
            </w:pPr>
            <w:r w:rsidRPr="00E4731F">
              <w:rPr>
                <w:rFonts w:eastAsia="Calibri" w:cstheme="minorHAnsi"/>
                <w:color w:val="auto"/>
                <w:sz w:val="22"/>
                <w:szCs w:val="22"/>
              </w:rPr>
              <w:t xml:space="preserve">Train </w:t>
            </w:r>
          </w:p>
        </w:tc>
        <w:tc>
          <w:tcPr>
            <w:tcW w:w="2155" w:type="dxa"/>
            <w:tcBorders>
              <w:top w:val="single" w:sz="4" w:space="0" w:color="auto"/>
              <w:left w:val="single" w:sz="4" w:space="0" w:color="auto"/>
              <w:bottom w:val="single" w:sz="4" w:space="0" w:color="auto"/>
              <w:right w:val="single" w:sz="4" w:space="0" w:color="auto"/>
            </w:tcBorders>
          </w:tcPr>
          <w:p w14:paraId="1B865287" w14:textId="77777777" w:rsidR="00F624E3" w:rsidRPr="00E4731F" w:rsidRDefault="00F624E3" w:rsidP="00F624E3">
            <w:pPr>
              <w:spacing w:before="60" w:after="60"/>
              <w:rPr>
                <w:rFonts w:eastAsia="Calibri" w:cstheme="minorHAnsi"/>
                <w:color w:val="auto"/>
                <w:sz w:val="22"/>
                <w:szCs w:val="22"/>
              </w:rPr>
            </w:pPr>
            <w:r w:rsidRPr="00E4731F">
              <w:rPr>
                <w:rFonts w:eastAsia="Calibri" w:cstheme="minorHAnsi"/>
                <w:color w:val="auto"/>
                <w:sz w:val="22"/>
                <w:szCs w:val="22"/>
              </w:rPr>
              <w:t>35 (per carriage)</w:t>
            </w:r>
          </w:p>
        </w:tc>
        <w:tc>
          <w:tcPr>
            <w:tcW w:w="538" w:type="dxa"/>
            <w:tcBorders>
              <w:top w:val="nil"/>
              <w:left w:val="single" w:sz="4" w:space="0" w:color="auto"/>
              <w:bottom w:val="nil"/>
              <w:right w:val="single" w:sz="4" w:space="0" w:color="auto"/>
            </w:tcBorders>
          </w:tcPr>
          <w:p w14:paraId="0B18CAA8" w14:textId="77777777" w:rsidR="00F624E3" w:rsidRPr="00E4731F" w:rsidRDefault="00F624E3" w:rsidP="00F624E3">
            <w:pPr>
              <w:spacing w:before="60" w:after="60"/>
              <w:rPr>
                <w:rFonts w:eastAsia="Calibri" w:cstheme="minorHAnsi"/>
                <w:color w:val="auto"/>
                <w:sz w:val="22"/>
                <w:szCs w:val="22"/>
              </w:rPr>
            </w:pPr>
          </w:p>
        </w:tc>
        <w:tc>
          <w:tcPr>
            <w:tcW w:w="1985" w:type="dxa"/>
            <w:vMerge/>
            <w:tcBorders>
              <w:top w:val="single" w:sz="4" w:space="0" w:color="auto"/>
              <w:left w:val="single" w:sz="4" w:space="0" w:color="auto"/>
              <w:bottom w:val="single" w:sz="4" w:space="0" w:color="auto"/>
              <w:right w:val="single" w:sz="4" w:space="0" w:color="auto"/>
            </w:tcBorders>
          </w:tcPr>
          <w:p w14:paraId="512338B1" w14:textId="77777777" w:rsidR="00F624E3" w:rsidRPr="00E4731F" w:rsidRDefault="00F624E3" w:rsidP="00F624E3">
            <w:pPr>
              <w:spacing w:before="60" w:after="60"/>
              <w:rPr>
                <w:rFonts w:eastAsia="Calibri" w:cstheme="minorHAnsi"/>
                <w:color w:val="auto"/>
                <w:sz w:val="22"/>
                <w:szCs w:val="22"/>
              </w:rPr>
            </w:pPr>
          </w:p>
        </w:tc>
        <w:tc>
          <w:tcPr>
            <w:tcW w:w="2358" w:type="dxa"/>
            <w:vMerge/>
            <w:tcBorders>
              <w:top w:val="single" w:sz="4" w:space="0" w:color="auto"/>
              <w:left w:val="single" w:sz="4" w:space="0" w:color="auto"/>
              <w:bottom w:val="single" w:sz="4" w:space="0" w:color="auto"/>
              <w:right w:val="single" w:sz="4" w:space="0" w:color="auto"/>
            </w:tcBorders>
          </w:tcPr>
          <w:p w14:paraId="4F42B7D7" w14:textId="77777777" w:rsidR="00F624E3" w:rsidRPr="00E4731F" w:rsidRDefault="00F624E3" w:rsidP="00F624E3">
            <w:pPr>
              <w:spacing w:before="60" w:after="60"/>
              <w:rPr>
                <w:rFonts w:eastAsia="Calibri" w:cstheme="minorHAnsi"/>
                <w:color w:val="auto"/>
                <w:sz w:val="22"/>
                <w:szCs w:val="22"/>
              </w:rPr>
            </w:pPr>
          </w:p>
        </w:tc>
      </w:tr>
      <w:tr w:rsidR="00E4731F" w:rsidRPr="00E4731F" w14:paraId="14BBAC14" w14:textId="77777777" w:rsidTr="00E4731F">
        <w:tc>
          <w:tcPr>
            <w:tcW w:w="1980" w:type="dxa"/>
            <w:tcBorders>
              <w:top w:val="single" w:sz="4" w:space="0" w:color="auto"/>
              <w:left w:val="single" w:sz="4" w:space="0" w:color="auto"/>
              <w:bottom w:val="single" w:sz="4" w:space="0" w:color="auto"/>
              <w:right w:val="single" w:sz="4" w:space="0" w:color="auto"/>
            </w:tcBorders>
          </w:tcPr>
          <w:p w14:paraId="30EC0D94" w14:textId="77777777" w:rsidR="00F624E3" w:rsidRPr="00E4731F" w:rsidRDefault="00F624E3" w:rsidP="00F624E3">
            <w:pPr>
              <w:spacing w:before="60" w:after="60"/>
              <w:rPr>
                <w:rFonts w:eastAsia="Calibri" w:cstheme="minorHAnsi"/>
                <w:color w:val="auto"/>
                <w:sz w:val="22"/>
                <w:szCs w:val="22"/>
              </w:rPr>
            </w:pPr>
            <w:r w:rsidRPr="00E4731F">
              <w:rPr>
                <w:rFonts w:eastAsia="Calibri" w:cstheme="minorHAnsi"/>
                <w:color w:val="auto"/>
                <w:sz w:val="22"/>
                <w:szCs w:val="22"/>
              </w:rPr>
              <w:t>Tram</w:t>
            </w:r>
          </w:p>
        </w:tc>
        <w:tc>
          <w:tcPr>
            <w:tcW w:w="2155" w:type="dxa"/>
            <w:tcBorders>
              <w:top w:val="single" w:sz="4" w:space="0" w:color="auto"/>
              <w:left w:val="single" w:sz="4" w:space="0" w:color="auto"/>
              <w:bottom w:val="single" w:sz="4" w:space="0" w:color="auto"/>
              <w:right w:val="single" w:sz="4" w:space="0" w:color="auto"/>
            </w:tcBorders>
          </w:tcPr>
          <w:p w14:paraId="6AD1B37D" w14:textId="77777777" w:rsidR="00F624E3" w:rsidRPr="00E4731F" w:rsidRDefault="00F624E3" w:rsidP="00F624E3">
            <w:pPr>
              <w:spacing w:before="60" w:after="60"/>
              <w:rPr>
                <w:rFonts w:eastAsia="Calibri" w:cstheme="minorHAnsi"/>
                <w:color w:val="auto"/>
                <w:sz w:val="22"/>
                <w:szCs w:val="22"/>
              </w:rPr>
            </w:pPr>
            <w:r w:rsidRPr="00E4731F">
              <w:rPr>
                <w:rFonts w:eastAsia="Calibri" w:cstheme="minorHAnsi"/>
                <w:color w:val="auto"/>
                <w:sz w:val="22"/>
                <w:szCs w:val="22"/>
              </w:rPr>
              <w:t>35 (per service)</w:t>
            </w:r>
          </w:p>
        </w:tc>
        <w:tc>
          <w:tcPr>
            <w:tcW w:w="538" w:type="dxa"/>
            <w:tcBorders>
              <w:top w:val="nil"/>
              <w:left w:val="single" w:sz="4" w:space="0" w:color="auto"/>
              <w:bottom w:val="nil"/>
              <w:right w:val="single" w:sz="4" w:space="0" w:color="auto"/>
            </w:tcBorders>
          </w:tcPr>
          <w:p w14:paraId="09DFC29E" w14:textId="77777777" w:rsidR="00F624E3" w:rsidRPr="00E4731F" w:rsidRDefault="00F624E3" w:rsidP="00F624E3">
            <w:pPr>
              <w:spacing w:before="60" w:after="60"/>
              <w:rPr>
                <w:rFonts w:eastAsia="Calibri" w:cstheme="minorHAnsi"/>
                <w:color w:val="auto"/>
                <w:sz w:val="22"/>
                <w:szCs w:val="22"/>
              </w:rPr>
            </w:pPr>
          </w:p>
        </w:tc>
        <w:tc>
          <w:tcPr>
            <w:tcW w:w="1985" w:type="dxa"/>
            <w:tcBorders>
              <w:top w:val="single" w:sz="4" w:space="0" w:color="auto"/>
              <w:left w:val="single" w:sz="4" w:space="0" w:color="auto"/>
              <w:bottom w:val="single" w:sz="4" w:space="0" w:color="auto"/>
              <w:right w:val="single" w:sz="4" w:space="0" w:color="auto"/>
            </w:tcBorders>
          </w:tcPr>
          <w:p w14:paraId="6839D2C8" w14:textId="77777777" w:rsidR="00F624E3" w:rsidRPr="00E4731F" w:rsidRDefault="00F624E3" w:rsidP="00F624E3">
            <w:pPr>
              <w:spacing w:before="60" w:after="60"/>
              <w:rPr>
                <w:rFonts w:eastAsia="Calibri" w:cstheme="minorHAnsi"/>
                <w:color w:val="auto"/>
                <w:sz w:val="22"/>
                <w:szCs w:val="22"/>
              </w:rPr>
            </w:pPr>
            <w:r w:rsidRPr="00E4731F">
              <w:rPr>
                <w:rFonts w:eastAsia="Calibri" w:cstheme="minorHAnsi"/>
                <w:color w:val="auto"/>
                <w:sz w:val="22"/>
                <w:szCs w:val="22"/>
              </w:rPr>
              <w:t xml:space="preserve">Coach </w:t>
            </w:r>
          </w:p>
        </w:tc>
        <w:tc>
          <w:tcPr>
            <w:tcW w:w="2358" w:type="dxa"/>
            <w:tcBorders>
              <w:top w:val="single" w:sz="4" w:space="0" w:color="auto"/>
              <w:left w:val="single" w:sz="4" w:space="0" w:color="auto"/>
              <w:bottom w:val="single" w:sz="4" w:space="0" w:color="auto"/>
              <w:right w:val="single" w:sz="4" w:space="0" w:color="auto"/>
            </w:tcBorders>
          </w:tcPr>
          <w:p w14:paraId="09441A90" w14:textId="0A63CB8A" w:rsidR="00F624E3" w:rsidRPr="00E4731F" w:rsidRDefault="00F624E3" w:rsidP="00F624E3">
            <w:pPr>
              <w:spacing w:before="60" w:after="60"/>
              <w:rPr>
                <w:rFonts w:eastAsia="Calibri" w:cstheme="minorHAnsi"/>
                <w:color w:val="auto"/>
                <w:sz w:val="22"/>
                <w:szCs w:val="22"/>
              </w:rPr>
            </w:pPr>
            <w:r w:rsidRPr="00E4731F">
              <w:rPr>
                <w:rFonts w:eastAsia="Calibri" w:cstheme="minorHAnsi"/>
                <w:color w:val="auto"/>
                <w:sz w:val="22"/>
                <w:szCs w:val="22"/>
              </w:rPr>
              <w:t xml:space="preserve">20 per service </w:t>
            </w:r>
          </w:p>
        </w:tc>
      </w:tr>
    </w:tbl>
    <w:p w14:paraId="4BD75F6E" w14:textId="7C03394C" w:rsidR="005226D0" w:rsidRPr="005226D0" w:rsidRDefault="005226D0" w:rsidP="007C61DB">
      <w:pPr>
        <w:pStyle w:val="Heading2"/>
      </w:pPr>
      <w:bookmarkStart w:id="64" w:name="_Toc28008803"/>
      <w:r w:rsidRPr="005226D0">
        <w:t>Free</w:t>
      </w:r>
      <w:r w:rsidR="00794233">
        <w:t xml:space="preserve"> travel for</w:t>
      </w:r>
      <w:r w:rsidRPr="005226D0">
        <w:t xml:space="preserve"> </w:t>
      </w:r>
      <w:r w:rsidR="00794233">
        <w:t>p</w:t>
      </w:r>
      <w:r w:rsidR="00234908">
        <w:t>reschool</w:t>
      </w:r>
      <w:r w:rsidR="00794233">
        <w:t xml:space="preserve">, </w:t>
      </w:r>
      <w:proofErr w:type="gramStart"/>
      <w:r w:rsidR="00794233">
        <w:t>kindergarten</w:t>
      </w:r>
      <w:proofErr w:type="gramEnd"/>
      <w:r w:rsidR="00794233">
        <w:t xml:space="preserve"> </w:t>
      </w:r>
      <w:r w:rsidR="00234908">
        <w:t xml:space="preserve">and </w:t>
      </w:r>
      <w:r w:rsidR="00794233">
        <w:t>p</w:t>
      </w:r>
      <w:r w:rsidRPr="005226D0">
        <w:t xml:space="preserve">rimary </w:t>
      </w:r>
      <w:r w:rsidR="00794233">
        <w:t>s</w:t>
      </w:r>
      <w:r w:rsidRPr="005226D0">
        <w:t>chool groups</w:t>
      </w:r>
      <w:bookmarkEnd w:id="64"/>
    </w:p>
    <w:p w14:paraId="3EFC2559" w14:textId="5736400F" w:rsidR="005226D0" w:rsidRDefault="00BD4038" w:rsidP="00925BA8">
      <w:pPr>
        <w:spacing w:before="240"/>
        <w:rPr>
          <w:sz w:val="22"/>
        </w:rPr>
      </w:pPr>
      <w:r>
        <w:rPr>
          <w:sz w:val="22"/>
        </w:rPr>
        <w:t>Subject to the Conditions and w</w:t>
      </w:r>
      <w:r w:rsidR="00F63F1E">
        <w:rPr>
          <w:sz w:val="22"/>
        </w:rPr>
        <w:t xml:space="preserve">here there is </w:t>
      </w:r>
      <w:r w:rsidR="00E46574">
        <w:rPr>
          <w:sz w:val="22"/>
        </w:rPr>
        <w:t>capacity on off</w:t>
      </w:r>
      <w:r w:rsidR="004B5CCD">
        <w:rPr>
          <w:sz w:val="22"/>
        </w:rPr>
        <w:t>-</w:t>
      </w:r>
      <w:r w:rsidR="00E46574">
        <w:rPr>
          <w:sz w:val="22"/>
        </w:rPr>
        <w:t xml:space="preserve">peak public transport services, </w:t>
      </w:r>
      <w:r w:rsidR="00234908">
        <w:rPr>
          <w:sz w:val="22"/>
        </w:rPr>
        <w:t>preschool</w:t>
      </w:r>
      <w:r w:rsidR="00794233">
        <w:rPr>
          <w:sz w:val="22"/>
        </w:rPr>
        <w:t xml:space="preserve">, </w:t>
      </w:r>
      <w:proofErr w:type="gramStart"/>
      <w:r w:rsidR="00794233">
        <w:rPr>
          <w:sz w:val="22"/>
        </w:rPr>
        <w:t>kindergarten</w:t>
      </w:r>
      <w:proofErr w:type="gramEnd"/>
      <w:r w:rsidR="00794233">
        <w:rPr>
          <w:sz w:val="22"/>
        </w:rPr>
        <w:t xml:space="preserve"> </w:t>
      </w:r>
      <w:r w:rsidR="00234908">
        <w:rPr>
          <w:sz w:val="22"/>
        </w:rPr>
        <w:t xml:space="preserve">and </w:t>
      </w:r>
      <w:r w:rsidR="00E46574">
        <w:rPr>
          <w:sz w:val="22"/>
        </w:rPr>
        <w:t xml:space="preserve">primary school groups can travel </w:t>
      </w:r>
      <w:r w:rsidR="00CA7ABB">
        <w:rPr>
          <w:sz w:val="22"/>
        </w:rPr>
        <w:t xml:space="preserve">free at </w:t>
      </w:r>
      <w:r w:rsidR="00EE37E7">
        <w:rPr>
          <w:sz w:val="22"/>
        </w:rPr>
        <w:t xml:space="preserve">specified </w:t>
      </w:r>
      <w:r w:rsidR="00CA7ABB">
        <w:rPr>
          <w:sz w:val="22"/>
        </w:rPr>
        <w:t>off-peak times,</w:t>
      </w:r>
      <w:r w:rsidR="00E46574">
        <w:rPr>
          <w:sz w:val="22"/>
        </w:rPr>
        <w:t xml:space="preserve"> with up to six </w:t>
      </w:r>
      <w:r w:rsidR="003D3263">
        <w:rPr>
          <w:sz w:val="22"/>
        </w:rPr>
        <w:t xml:space="preserve">accompanying </w:t>
      </w:r>
      <w:r w:rsidR="00E46574">
        <w:rPr>
          <w:sz w:val="22"/>
        </w:rPr>
        <w:t>adults.</w:t>
      </w:r>
      <w:r w:rsidR="00106748">
        <w:rPr>
          <w:sz w:val="22"/>
        </w:rPr>
        <w:t xml:space="preserve"> Group size limits apply</w:t>
      </w:r>
      <w:r w:rsidR="0012174E">
        <w:rPr>
          <w:sz w:val="22"/>
        </w:rPr>
        <w:t xml:space="preserve"> and include accompanying adults.</w:t>
      </w:r>
    </w:p>
    <w:p w14:paraId="4E5FF8DC" w14:textId="006A9EBA" w:rsidR="001663D2" w:rsidRDefault="002C7267">
      <w:pPr>
        <w:spacing w:before="0" w:after="0"/>
        <w:rPr>
          <w:sz w:val="22"/>
        </w:rPr>
      </w:pPr>
      <w:r>
        <w:rPr>
          <w:sz w:val="22"/>
        </w:rPr>
        <w:t>You can</w:t>
      </w:r>
      <w:r w:rsidR="00106748">
        <w:rPr>
          <w:sz w:val="22"/>
        </w:rPr>
        <w:t xml:space="preserve"> arrange </w:t>
      </w:r>
      <w:r>
        <w:rPr>
          <w:sz w:val="22"/>
        </w:rPr>
        <w:t xml:space="preserve">for </w:t>
      </w:r>
      <w:r w:rsidR="00106748">
        <w:rPr>
          <w:sz w:val="22"/>
        </w:rPr>
        <w:t xml:space="preserve">a </w:t>
      </w:r>
      <w:r w:rsidR="000341ED">
        <w:rPr>
          <w:sz w:val="22"/>
        </w:rPr>
        <w:t xml:space="preserve">Group </w:t>
      </w:r>
      <w:r w:rsidR="00106748">
        <w:rPr>
          <w:sz w:val="22"/>
        </w:rPr>
        <w:t>Travel Authority</w:t>
      </w:r>
      <w:r>
        <w:rPr>
          <w:sz w:val="22"/>
        </w:rPr>
        <w:t xml:space="preserve"> for your </w:t>
      </w:r>
      <w:r w:rsidR="00BC7C8C">
        <w:rPr>
          <w:sz w:val="22"/>
        </w:rPr>
        <w:t xml:space="preserve">preschool, kindergarten or primary school </w:t>
      </w:r>
      <w:r w:rsidR="00FB0C7C">
        <w:rPr>
          <w:sz w:val="22"/>
        </w:rPr>
        <w:t>through</w:t>
      </w:r>
      <w:r w:rsidR="00BC7C8C">
        <w:rPr>
          <w:sz w:val="22"/>
        </w:rPr>
        <w:t xml:space="preserve"> </w:t>
      </w:r>
      <w:hyperlink r:id="rId76" w:history="1">
        <w:r w:rsidR="00BC7C8C" w:rsidRPr="0061052C">
          <w:rPr>
            <w:rStyle w:val="Hyperlink"/>
            <w:color w:val="FF0000"/>
            <w:sz w:val="22"/>
          </w:rPr>
          <w:t>ptv.vic.gov.au/grouptravel</w:t>
        </w:r>
      </w:hyperlink>
      <w:r w:rsidR="00BC7C8C" w:rsidRPr="0061052C">
        <w:rPr>
          <w:color w:val="FF0000"/>
          <w:sz w:val="22"/>
        </w:rPr>
        <w:t xml:space="preserve"> </w:t>
      </w:r>
      <w:r w:rsidR="00BC7C8C">
        <w:rPr>
          <w:sz w:val="22"/>
        </w:rPr>
        <w:t xml:space="preserve">(for metropolitan travel); </w:t>
      </w:r>
      <w:r w:rsidR="00BC7C8C" w:rsidRPr="00D55622">
        <w:rPr>
          <w:sz w:val="22"/>
        </w:rPr>
        <w:t xml:space="preserve">or </w:t>
      </w:r>
      <w:hyperlink r:id="rId77" w:history="1">
        <w:r w:rsidR="00BC7C8C" w:rsidRPr="0061052C">
          <w:rPr>
            <w:rStyle w:val="Hyperlink"/>
            <w:color w:val="FF0000"/>
            <w:sz w:val="22"/>
          </w:rPr>
          <w:t>vline.com.au/Fares-general-info/Group-Travel</w:t>
        </w:r>
      </w:hyperlink>
      <w:r w:rsidR="00BC7C8C" w:rsidRPr="0061052C">
        <w:rPr>
          <w:color w:val="FF0000"/>
          <w:sz w:val="22"/>
        </w:rPr>
        <w:t xml:space="preserve"> </w:t>
      </w:r>
      <w:r w:rsidR="00BC7C8C">
        <w:rPr>
          <w:sz w:val="22"/>
        </w:rPr>
        <w:t xml:space="preserve">or visiting a </w:t>
      </w:r>
      <w:r w:rsidR="00BC7C8C" w:rsidRPr="00D55622">
        <w:rPr>
          <w:sz w:val="22"/>
        </w:rPr>
        <w:t>V/Line railway station</w:t>
      </w:r>
      <w:r w:rsidR="00BC7C8C">
        <w:rPr>
          <w:sz w:val="22"/>
        </w:rPr>
        <w:t xml:space="preserve"> (for regional services)</w:t>
      </w:r>
      <w:r w:rsidR="00BC7C8C" w:rsidRPr="00D55622">
        <w:rPr>
          <w:sz w:val="22"/>
        </w:rPr>
        <w:t>.</w:t>
      </w:r>
    </w:p>
    <w:p w14:paraId="5AEBDB5B" w14:textId="1B2A7596" w:rsidR="00925BA8" w:rsidRPr="006D6E4E" w:rsidRDefault="00925BA8" w:rsidP="007C61DB">
      <w:pPr>
        <w:pStyle w:val="Heading2"/>
      </w:pPr>
      <w:bookmarkStart w:id="65" w:name="_Toc15640050"/>
      <w:bookmarkStart w:id="66" w:name="_Toc28008804"/>
      <w:r w:rsidRPr="006D6E4E">
        <w:t>Special event and conference ticketing</w:t>
      </w:r>
      <w:bookmarkEnd w:id="65"/>
      <w:bookmarkEnd w:id="66"/>
    </w:p>
    <w:p w14:paraId="254B1F15" w14:textId="3D6CC922" w:rsidR="00925BA8" w:rsidRPr="00A10A55" w:rsidRDefault="00925BA8" w:rsidP="00925BA8">
      <w:pPr>
        <w:pStyle w:val="Heading"/>
        <w:rPr>
          <w:color w:val="auto"/>
          <w:sz w:val="22"/>
        </w:rPr>
      </w:pPr>
      <w:r w:rsidRPr="00A10A55">
        <w:rPr>
          <w:color w:val="auto"/>
          <w:sz w:val="22"/>
        </w:rPr>
        <w:t>In some circumstances, organisers of large events and conferences may arrange public</w:t>
      </w:r>
      <w:r>
        <w:rPr>
          <w:color w:val="auto"/>
          <w:sz w:val="22"/>
        </w:rPr>
        <w:t xml:space="preserve"> </w:t>
      </w:r>
      <w:r w:rsidRPr="00A10A55">
        <w:rPr>
          <w:color w:val="auto"/>
          <w:sz w:val="22"/>
        </w:rPr>
        <w:t>transport ticketing for the event’s participants (participant means an event or conference</w:t>
      </w:r>
      <w:r>
        <w:rPr>
          <w:color w:val="auto"/>
          <w:sz w:val="22"/>
        </w:rPr>
        <w:t xml:space="preserve"> </w:t>
      </w:r>
      <w:r w:rsidRPr="00A10A55">
        <w:rPr>
          <w:color w:val="auto"/>
          <w:sz w:val="22"/>
        </w:rPr>
        <w:t>participant, attendee, spectator, delegate, member, and includes complimentary tickets)</w:t>
      </w:r>
      <w:r>
        <w:rPr>
          <w:color w:val="auto"/>
          <w:sz w:val="22"/>
        </w:rPr>
        <w:t xml:space="preserve"> </w:t>
      </w:r>
      <w:r w:rsidRPr="00A10A55">
        <w:rPr>
          <w:color w:val="auto"/>
          <w:sz w:val="22"/>
        </w:rPr>
        <w:t xml:space="preserve">through prior arrangement with </w:t>
      </w:r>
      <w:hyperlink r:id="rId78" w:history="1">
        <w:r w:rsidRPr="0063193D">
          <w:rPr>
            <w:rStyle w:val="Hyperlink"/>
            <w:color w:val="E42207"/>
            <w:sz w:val="22"/>
            <w:shd w:val="clear" w:color="auto" w:fill="FFFFFF"/>
          </w:rPr>
          <w:t>PTV</w:t>
        </w:r>
      </w:hyperlink>
      <w:r w:rsidRPr="00A10A55">
        <w:rPr>
          <w:color w:val="auto"/>
          <w:sz w:val="22"/>
        </w:rPr>
        <w:t>. Volunteers may also</w:t>
      </w:r>
      <w:r>
        <w:rPr>
          <w:color w:val="auto"/>
          <w:sz w:val="22"/>
        </w:rPr>
        <w:t xml:space="preserve"> </w:t>
      </w:r>
      <w:r w:rsidRPr="00A10A55">
        <w:rPr>
          <w:color w:val="auto"/>
          <w:sz w:val="22"/>
        </w:rPr>
        <w:t>be included with participants. However, provision of special event ticketing for volunteers</w:t>
      </w:r>
      <w:r>
        <w:rPr>
          <w:color w:val="auto"/>
          <w:sz w:val="22"/>
        </w:rPr>
        <w:t xml:space="preserve"> </w:t>
      </w:r>
      <w:r w:rsidR="004908D3">
        <w:rPr>
          <w:color w:val="auto"/>
          <w:sz w:val="22"/>
        </w:rPr>
        <w:t xml:space="preserve">only </w:t>
      </w:r>
      <w:r w:rsidRPr="00A10A55">
        <w:rPr>
          <w:color w:val="auto"/>
          <w:sz w:val="22"/>
        </w:rPr>
        <w:t>is not available.</w:t>
      </w:r>
    </w:p>
    <w:p w14:paraId="4555CD5C" w14:textId="217DC318" w:rsidR="005817BE" w:rsidRPr="006B0C48" w:rsidRDefault="003D3E3A" w:rsidP="006B0C48">
      <w:pPr>
        <w:pStyle w:val="Heading"/>
        <w:rPr>
          <w:color w:val="auto"/>
          <w:sz w:val="22"/>
        </w:rPr>
      </w:pPr>
      <w:r>
        <w:rPr>
          <w:color w:val="auto"/>
          <w:sz w:val="22"/>
        </w:rPr>
        <w:t>For details regarding the scope and cost of these</w:t>
      </w:r>
      <w:r w:rsidR="005817BE">
        <w:rPr>
          <w:color w:val="auto"/>
          <w:sz w:val="22"/>
        </w:rPr>
        <w:t xml:space="preserve"> special event public transport</w:t>
      </w:r>
      <w:r>
        <w:rPr>
          <w:color w:val="auto"/>
          <w:sz w:val="22"/>
        </w:rPr>
        <w:t xml:space="preserve"> ticket</w:t>
      </w:r>
      <w:r w:rsidR="005817BE">
        <w:rPr>
          <w:color w:val="auto"/>
          <w:sz w:val="22"/>
        </w:rPr>
        <w:t>s, please see Chapter 7 of the Conditions</w:t>
      </w:r>
      <w:r w:rsidR="0008234C">
        <w:rPr>
          <w:color w:val="auto"/>
          <w:sz w:val="22"/>
        </w:rPr>
        <w:t xml:space="preserve">, </w:t>
      </w:r>
      <w:r w:rsidR="005817BE" w:rsidRPr="006B0C48">
        <w:rPr>
          <w:sz w:val="22"/>
        </w:rPr>
        <w:t xml:space="preserve">email </w:t>
      </w:r>
      <w:hyperlink r:id="rId79" w:history="1">
        <w:r w:rsidR="005817BE" w:rsidRPr="0063193D">
          <w:rPr>
            <w:rStyle w:val="Hyperlink"/>
            <w:color w:val="E42207"/>
            <w:sz w:val="22"/>
            <w:shd w:val="clear" w:color="auto" w:fill="FFFFFF"/>
          </w:rPr>
          <w:t>event.notification@ptv.vic.gov.au</w:t>
        </w:r>
      </w:hyperlink>
      <w:r w:rsidR="005817BE" w:rsidRPr="006B0C48">
        <w:rPr>
          <w:sz w:val="22"/>
        </w:rPr>
        <w:t xml:space="preserve"> or contact PTV on </w:t>
      </w:r>
      <w:r w:rsidR="005817BE" w:rsidRPr="006B0C48">
        <w:rPr>
          <w:b/>
          <w:sz w:val="22"/>
        </w:rPr>
        <w:t>1800 800 007</w:t>
      </w:r>
      <w:r w:rsidR="005817BE" w:rsidRPr="006B0C48">
        <w:rPr>
          <w:sz w:val="22"/>
        </w:rPr>
        <w:t>.</w:t>
      </w:r>
    </w:p>
    <w:p w14:paraId="129F7FBF" w14:textId="77777777" w:rsidR="00925BA8" w:rsidRPr="006D6E4E" w:rsidRDefault="00925BA8" w:rsidP="00925BA8"/>
    <w:p w14:paraId="0BF48EE4" w14:textId="77777777" w:rsidR="00925BA8" w:rsidRPr="006D6E4E" w:rsidRDefault="00925BA8" w:rsidP="00925BA8"/>
    <w:p w14:paraId="401A85C3" w14:textId="77777777" w:rsidR="00925BA8" w:rsidRDefault="00925BA8" w:rsidP="00925BA8">
      <w:pPr>
        <w:pStyle w:val="Heading1"/>
        <w:sectPr w:rsidR="00925BA8" w:rsidSect="008375B5">
          <w:pgSz w:w="11906" w:h="16838"/>
          <w:pgMar w:top="1440" w:right="1440" w:bottom="993" w:left="1440" w:header="708" w:footer="708" w:gutter="0"/>
          <w:cols w:space="708"/>
          <w:titlePg/>
          <w:docGrid w:linePitch="360"/>
        </w:sectPr>
      </w:pPr>
    </w:p>
    <w:p w14:paraId="548A67E0" w14:textId="77777777" w:rsidR="00925BA8" w:rsidRPr="006B0C48" w:rsidRDefault="00925BA8" w:rsidP="00925BA8">
      <w:pPr>
        <w:pStyle w:val="Heading1"/>
        <w:rPr>
          <w:color w:val="595959" w:themeColor="text1" w:themeTint="A6"/>
        </w:rPr>
      </w:pPr>
      <w:bookmarkStart w:id="67" w:name="_Toc28008805"/>
      <w:r w:rsidRPr="006B0C48">
        <w:rPr>
          <w:color w:val="595959" w:themeColor="text1" w:themeTint="A6"/>
        </w:rPr>
        <w:lastRenderedPageBreak/>
        <w:t>Accessible transport</w:t>
      </w:r>
      <w:bookmarkEnd w:id="67"/>
    </w:p>
    <w:p w14:paraId="5CBFD4A4" w14:textId="77777777" w:rsidR="00925BA8" w:rsidRPr="00D55622" w:rsidRDefault="00925BA8" w:rsidP="00925BA8">
      <w:pPr>
        <w:spacing w:line="276" w:lineRule="auto"/>
        <w:rPr>
          <w:sz w:val="22"/>
        </w:rPr>
      </w:pPr>
      <w:r w:rsidRPr="00D55622">
        <w:rPr>
          <w:sz w:val="22"/>
        </w:rPr>
        <w:t xml:space="preserve">Public transport services in Victoria are progressively being made accessible to people with disabilities, to comply with the provisions of the </w:t>
      </w:r>
      <w:r w:rsidRPr="00D55622">
        <w:rPr>
          <w:i/>
          <w:sz w:val="22"/>
        </w:rPr>
        <w:t>Commonwealth Disability Discrimination Act (1992)</w:t>
      </w:r>
      <w:r w:rsidRPr="00D55622">
        <w:rPr>
          <w:sz w:val="22"/>
        </w:rPr>
        <w:t xml:space="preserve"> and </w:t>
      </w:r>
      <w:r w:rsidRPr="002E21B9">
        <w:rPr>
          <w:i/>
          <w:sz w:val="22"/>
        </w:rPr>
        <w:t>Disability Standards for Accessible Public Transport (2002</w:t>
      </w:r>
      <w:r w:rsidRPr="00D55622">
        <w:rPr>
          <w:sz w:val="22"/>
        </w:rPr>
        <w:t>).</w:t>
      </w:r>
    </w:p>
    <w:p w14:paraId="464D705E" w14:textId="187D5D51" w:rsidR="00925BA8" w:rsidRPr="00D55622" w:rsidRDefault="00925BA8" w:rsidP="00925BA8">
      <w:pPr>
        <w:spacing w:after="200" w:line="276" w:lineRule="auto"/>
        <w:rPr>
          <w:sz w:val="22"/>
        </w:rPr>
      </w:pPr>
      <w:r w:rsidRPr="00D55622">
        <w:rPr>
          <w:sz w:val="22"/>
        </w:rPr>
        <w:t xml:space="preserve">All metropolitan and most </w:t>
      </w:r>
      <w:r w:rsidR="00225207">
        <w:rPr>
          <w:sz w:val="22"/>
        </w:rPr>
        <w:t xml:space="preserve">regional </w:t>
      </w:r>
      <w:r w:rsidRPr="00D55622">
        <w:rPr>
          <w:sz w:val="22"/>
        </w:rPr>
        <w:t>trains are accessible</w:t>
      </w:r>
      <w:r w:rsidR="00225207">
        <w:rPr>
          <w:sz w:val="22"/>
        </w:rPr>
        <w:t xml:space="preserve"> to people who use mobility aids</w:t>
      </w:r>
      <w:r w:rsidRPr="00D55622">
        <w:rPr>
          <w:sz w:val="22"/>
        </w:rPr>
        <w:t xml:space="preserve">, along with most metropolitan and </w:t>
      </w:r>
      <w:r w:rsidR="00225207">
        <w:rPr>
          <w:sz w:val="22"/>
        </w:rPr>
        <w:t>regional</w:t>
      </w:r>
      <w:r w:rsidRPr="00D55622">
        <w:rPr>
          <w:sz w:val="22"/>
        </w:rPr>
        <w:t xml:space="preserve"> stations.</w:t>
      </w:r>
    </w:p>
    <w:p w14:paraId="23DCA95B" w14:textId="4AC3E6C5" w:rsidR="00925BA8" w:rsidRPr="00D55622" w:rsidRDefault="00925BA8" w:rsidP="00925BA8">
      <w:pPr>
        <w:spacing w:after="200" w:line="276" w:lineRule="auto"/>
        <w:rPr>
          <w:sz w:val="22"/>
        </w:rPr>
      </w:pPr>
      <w:r w:rsidRPr="00D55622">
        <w:rPr>
          <w:sz w:val="22"/>
        </w:rPr>
        <w:t xml:space="preserve">New trams and buses are being delivered with low floors for easy access, </w:t>
      </w:r>
      <w:r w:rsidR="00AE349D">
        <w:rPr>
          <w:sz w:val="22"/>
        </w:rPr>
        <w:t>with many</w:t>
      </w:r>
      <w:r w:rsidRPr="00D55622">
        <w:rPr>
          <w:sz w:val="22"/>
        </w:rPr>
        <w:t xml:space="preserve"> tram stops being renovated into accessible stops.</w:t>
      </w:r>
    </w:p>
    <w:p w14:paraId="6359CE6A" w14:textId="77777777" w:rsidR="00925BA8" w:rsidRPr="006B0C48" w:rsidRDefault="00925BA8" w:rsidP="00E4731F">
      <w:pPr>
        <w:pStyle w:val="Heading2"/>
      </w:pPr>
      <w:r w:rsidRPr="006B0C48">
        <w:t>Access for people using wheelchairs and mobility aids</w:t>
      </w:r>
    </w:p>
    <w:p w14:paraId="0750A7DB" w14:textId="4180EBF6" w:rsidR="00925BA8" w:rsidRPr="00D55622" w:rsidRDefault="00925BA8" w:rsidP="00925BA8">
      <w:pPr>
        <w:spacing w:after="200" w:line="276" w:lineRule="auto"/>
        <w:rPr>
          <w:sz w:val="22"/>
        </w:rPr>
      </w:pPr>
      <w:r w:rsidRPr="00D55622">
        <w:rPr>
          <w:sz w:val="22"/>
        </w:rPr>
        <w:t xml:space="preserve">Mobility aids </w:t>
      </w:r>
      <w:r w:rsidR="00A80710">
        <w:rPr>
          <w:sz w:val="22"/>
        </w:rPr>
        <w:t xml:space="preserve">that do not meet the specifications </w:t>
      </w:r>
      <w:r w:rsidR="004D6ED3">
        <w:rPr>
          <w:sz w:val="22"/>
        </w:rPr>
        <w:t>in</w:t>
      </w:r>
      <w:r w:rsidR="00033B42">
        <w:rPr>
          <w:sz w:val="22"/>
        </w:rPr>
        <w:t xml:space="preserve"> Chapter 9 of</w:t>
      </w:r>
      <w:r w:rsidR="004D6ED3">
        <w:rPr>
          <w:sz w:val="22"/>
        </w:rPr>
        <w:t xml:space="preserve"> the Conditions </w:t>
      </w:r>
      <w:r w:rsidRPr="00D55622">
        <w:rPr>
          <w:sz w:val="22"/>
        </w:rPr>
        <w:t xml:space="preserve">may not be able to be accommodated on public transport services or may experience manoeuvrability issues. </w:t>
      </w:r>
    </w:p>
    <w:p w14:paraId="3C442CE3" w14:textId="1C71B3E9" w:rsidR="00925BA8" w:rsidRPr="00785D5E" w:rsidRDefault="00225207" w:rsidP="00925BA8">
      <w:pPr>
        <w:spacing w:after="200" w:line="276" w:lineRule="auto"/>
        <w:rPr>
          <w:b/>
        </w:rPr>
      </w:pPr>
      <w:r>
        <w:rPr>
          <w:b/>
          <w:sz w:val="22"/>
        </w:rPr>
        <w:t xml:space="preserve">Metropolitan </w:t>
      </w:r>
      <w:r w:rsidR="00CA565E">
        <w:rPr>
          <w:b/>
          <w:sz w:val="22"/>
        </w:rPr>
        <w:t>t</w:t>
      </w:r>
      <w:r w:rsidR="00925BA8" w:rsidRPr="00A4703B">
        <w:rPr>
          <w:b/>
          <w:sz w:val="22"/>
        </w:rPr>
        <w:t>rains</w:t>
      </w:r>
    </w:p>
    <w:p w14:paraId="1E7AE060" w14:textId="77777777" w:rsidR="00925BA8" w:rsidRPr="00D55622" w:rsidRDefault="00925BA8" w:rsidP="00925BA8">
      <w:pPr>
        <w:spacing w:after="200" w:line="276" w:lineRule="auto"/>
        <w:rPr>
          <w:sz w:val="22"/>
        </w:rPr>
      </w:pPr>
      <w:r w:rsidRPr="00D55622">
        <w:rPr>
          <w:sz w:val="22"/>
        </w:rPr>
        <w:t>All metropolitan trains are wheelchair accessible via a manual ramp deployed by the driver from the front carriage. Customers who need assistance boarding trains should wait on the platform near the front of the train.</w:t>
      </w:r>
    </w:p>
    <w:p w14:paraId="6AFE8988" w14:textId="510FB00F" w:rsidR="00925BA8" w:rsidRPr="00D55622" w:rsidRDefault="00925BA8" w:rsidP="00925BA8">
      <w:pPr>
        <w:spacing w:after="200" w:line="276" w:lineRule="auto"/>
        <w:rPr>
          <w:sz w:val="22"/>
        </w:rPr>
      </w:pPr>
      <w:r w:rsidRPr="00D55622">
        <w:rPr>
          <w:sz w:val="22"/>
        </w:rPr>
        <w:t xml:space="preserve">Most metropolitan railway stations are wheelchair accessible and Premium stations have wheelchair accessible toilets. Customers should phone </w:t>
      </w:r>
      <w:hyperlink w:anchor="_How_to_use" w:history="1">
        <w:r w:rsidRPr="0063193D">
          <w:rPr>
            <w:rStyle w:val="Hyperlink"/>
            <w:color w:val="E42207"/>
            <w:sz w:val="22"/>
            <w:shd w:val="clear" w:color="auto" w:fill="FFFFFF"/>
          </w:rPr>
          <w:t>PTV</w:t>
        </w:r>
      </w:hyperlink>
      <w:r w:rsidRPr="00D55622">
        <w:rPr>
          <w:sz w:val="22"/>
        </w:rPr>
        <w:t xml:space="preserve"> to enquire about </w:t>
      </w:r>
      <w:proofErr w:type="gramStart"/>
      <w:r w:rsidRPr="00D55622">
        <w:rPr>
          <w:sz w:val="22"/>
        </w:rPr>
        <w:t>particular requirements</w:t>
      </w:r>
      <w:proofErr w:type="gramEnd"/>
      <w:r w:rsidRPr="00D55622">
        <w:rPr>
          <w:sz w:val="22"/>
        </w:rPr>
        <w:t xml:space="preserve"> such as obtaining assistance from station staff at Premium stations or travelling in large groups.</w:t>
      </w:r>
    </w:p>
    <w:p w14:paraId="41EF0B43" w14:textId="77777777" w:rsidR="00925BA8" w:rsidRPr="00D55622" w:rsidRDefault="00925BA8" w:rsidP="00925BA8">
      <w:pPr>
        <w:spacing w:after="200" w:line="276" w:lineRule="auto"/>
        <w:rPr>
          <w:b/>
          <w:sz w:val="22"/>
        </w:rPr>
      </w:pPr>
      <w:r w:rsidRPr="00D55622">
        <w:rPr>
          <w:b/>
          <w:sz w:val="22"/>
        </w:rPr>
        <w:t>Trams</w:t>
      </w:r>
    </w:p>
    <w:p w14:paraId="0A8FCFB3" w14:textId="681B6C2B" w:rsidR="00925BA8" w:rsidRPr="00D55622" w:rsidRDefault="00925BA8" w:rsidP="00925BA8">
      <w:pPr>
        <w:spacing w:after="200" w:line="276" w:lineRule="auto"/>
        <w:rPr>
          <w:sz w:val="22"/>
        </w:rPr>
      </w:pPr>
      <w:r w:rsidRPr="00D55622">
        <w:rPr>
          <w:sz w:val="22"/>
        </w:rPr>
        <w:t>Low-floor trams have allocated spaces for customers using wheelchairs or mobility aids, directly inside the first set of double doors. They also have a call button so that customers who need assistance getting off the tram can alert the driver to deploy a bridging plate at the door threshold.</w:t>
      </w:r>
    </w:p>
    <w:p w14:paraId="4A1FCF02" w14:textId="77777777" w:rsidR="00925BA8" w:rsidRPr="00D55622" w:rsidRDefault="00925BA8" w:rsidP="00925BA8">
      <w:pPr>
        <w:spacing w:after="200" w:line="276" w:lineRule="auto"/>
        <w:rPr>
          <w:b/>
          <w:sz w:val="22"/>
        </w:rPr>
      </w:pPr>
      <w:r w:rsidRPr="00D55622">
        <w:rPr>
          <w:b/>
          <w:sz w:val="22"/>
        </w:rPr>
        <w:t>Buses</w:t>
      </w:r>
    </w:p>
    <w:p w14:paraId="4155566B" w14:textId="77777777" w:rsidR="00925BA8" w:rsidRPr="00D55622" w:rsidRDefault="00925BA8" w:rsidP="00925BA8">
      <w:pPr>
        <w:spacing w:after="200" w:line="276" w:lineRule="auto"/>
        <w:rPr>
          <w:sz w:val="22"/>
        </w:rPr>
      </w:pPr>
      <w:r w:rsidRPr="00D55622">
        <w:rPr>
          <w:sz w:val="22"/>
        </w:rPr>
        <w:t>Over 80 per cent of Melbourne’s bus services are wheelchair accessible. The driver deploys a manual ramp from the door at the bus stop kerb.</w:t>
      </w:r>
    </w:p>
    <w:p w14:paraId="01E126C9" w14:textId="77777777" w:rsidR="00925BA8" w:rsidRPr="00D55622" w:rsidRDefault="00925BA8" w:rsidP="00925BA8">
      <w:pPr>
        <w:spacing w:after="200" w:line="276" w:lineRule="auto"/>
        <w:rPr>
          <w:sz w:val="22"/>
        </w:rPr>
      </w:pPr>
      <w:r w:rsidRPr="00D55622">
        <w:rPr>
          <w:sz w:val="22"/>
        </w:rPr>
        <w:t>Customers should contact the relevant operators to find out which services are operated with low-floor buses. Some bus companies’ timetables also show which services are operated by low-floor buses.</w:t>
      </w:r>
    </w:p>
    <w:p w14:paraId="25352F8A" w14:textId="77777777" w:rsidR="00FE6AE4" w:rsidRDefault="00FE6AE4">
      <w:pPr>
        <w:spacing w:before="0" w:after="0"/>
        <w:rPr>
          <w:b/>
          <w:sz w:val="22"/>
        </w:rPr>
      </w:pPr>
      <w:r>
        <w:rPr>
          <w:b/>
          <w:sz w:val="22"/>
        </w:rPr>
        <w:br w:type="page"/>
      </w:r>
    </w:p>
    <w:p w14:paraId="35998D51" w14:textId="394E7940" w:rsidR="00925BA8" w:rsidRPr="00D55622" w:rsidRDefault="00225207" w:rsidP="00925BA8">
      <w:pPr>
        <w:spacing w:after="200" w:line="276" w:lineRule="auto"/>
        <w:rPr>
          <w:b/>
          <w:sz w:val="22"/>
        </w:rPr>
      </w:pPr>
      <w:r>
        <w:rPr>
          <w:b/>
          <w:sz w:val="22"/>
        </w:rPr>
        <w:lastRenderedPageBreak/>
        <w:t>Regional</w:t>
      </w:r>
      <w:r w:rsidR="00925BA8" w:rsidRPr="00D55622">
        <w:rPr>
          <w:b/>
          <w:sz w:val="22"/>
        </w:rPr>
        <w:t xml:space="preserve"> trains </w:t>
      </w:r>
    </w:p>
    <w:p w14:paraId="5ECF1AEB" w14:textId="128E6AD0" w:rsidR="00925BA8" w:rsidRPr="00D55622" w:rsidRDefault="00925BA8" w:rsidP="00925BA8">
      <w:pPr>
        <w:spacing w:after="200" w:line="276" w:lineRule="auto"/>
        <w:rPr>
          <w:sz w:val="22"/>
        </w:rPr>
      </w:pPr>
      <w:r w:rsidRPr="00D55622">
        <w:rPr>
          <w:sz w:val="22"/>
        </w:rPr>
        <w:t>All V/Line stations are accessible</w:t>
      </w:r>
      <w:r w:rsidR="00225207">
        <w:rPr>
          <w:sz w:val="22"/>
        </w:rPr>
        <w:t xml:space="preserve"> for people who use mobility aids</w:t>
      </w:r>
      <w:r w:rsidRPr="00D55622">
        <w:rPr>
          <w:sz w:val="22"/>
        </w:rPr>
        <w:t xml:space="preserve">. All trains are accessible via a portable wheelchair ramp deployed by the conductor on request. Space for customers with disabilities on trains may be limited and customers may be restricted to </w:t>
      </w:r>
      <w:proofErr w:type="gramStart"/>
      <w:r w:rsidRPr="00D55622">
        <w:rPr>
          <w:sz w:val="22"/>
        </w:rPr>
        <w:t>particular parts</w:t>
      </w:r>
      <w:proofErr w:type="gramEnd"/>
      <w:r w:rsidRPr="00D55622">
        <w:rPr>
          <w:sz w:val="22"/>
        </w:rPr>
        <w:t xml:space="preserve"> of the train.</w:t>
      </w:r>
      <w:r w:rsidR="00357C77">
        <w:rPr>
          <w:sz w:val="22"/>
        </w:rPr>
        <w:t xml:space="preserve"> </w:t>
      </w:r>
    </w:p>
    <w:p w14:paraId="4A488695" w14:textId="77777777" w:rsidR="00925BA8" w:rsidRPr="00D55622" w:rsidRDefault="00925BA8" w:rsidP="00925BA8">
      <w:pPr>
        <w:spacing w:after="200" w:line="276" w:lineRule="auto"/>
        <w:rPr>
          <w:sz w:val="22"/>
        </w:rPr>
      </w:pPr>
      <w:r w:rsidRPr="00D55622">
        <w:rPr>
          <w:sz w:val="22"/>
        </w:rPr>
        <w:t>Conductors and station staff are available on request to further assist customers.</w:t>
      </w:r>
    </w:p>
    <w:p w14:paraId="443AC9F7" w14:textId="77777777" w:rsidR="00357C77" w:rsidRDefault="00925BA8" w:rsidP="00925BA8">
      <w:pPr>
        <w:spacing w:after="200" w:line="276" w:lineRule="auto"/>
        <w:rPr>
          <w:sz w:val="22"/>
        </w:rPr>
      </w:pPr>
      <w:r w:rsidRPr="00D55622">
        <w:rPr>
          <w:sz w:val="22"/>
        </w:rPr>
        <w:t xml:space="preserve">Wheelchair accessible toilets are available on all Sprinter and V/Locity railcars, while limited accessible toilet facilities are available on locomotive-hauled services. </w:t>
      </w:r>
    </w:p>
    <w:p w14:paraId="1E686E26" w14:textId="648E32C1" w:rsidR="00225207" w:rsidRDefault="00357C77" w:rsidP="00925BA8">
      <w:pPr>
        <w:spacing w:after="200" w:line="276" w:lineRule="auto"/>
        <w:rPr>
          <w:sz w:val="22"/>
        </w:rPr>
      </w:pPr>
      <w:r>
        <w:rPr>
          <w:sz w:val="22"/>
        </w:rPr>
        <w:t>Customers can visit the V/Line website to find out more information about the accessibility features of each of V/Line’s fleet type and use the online journey planning tool or the V/Line app to know what type of train is scheduled to run the service they wish to take.</w:t>
      </w:r>
    </w:p>
    <w:p w14:paraId="3931D139" w14:textId="429A27D0" w:rsidR="00225207" w:rsidRPr="00C53554" w:rsidRDefault="00225207" w:rsidP="00925BA8">
      <w:pPr>
        <w:spacing w:after="200" w:line="276" w:lineRule="auto"/>
        <w:rPr>
          <w:b/>
          <w:sz w:val="22"/>
        </w:rPr>
      </w:pPr>
      <w:r w:rsidRPr="00C53554">
        <w:rPr>
          <w:b/>
          <w:sz w:val="22"/>
        </w:rPr>
        <w:t>Regional coaches</w:t>
      </w:r>
    </w:p>
    <w:p w14:paraId="5B5FDA78" w14:textId="4A7EBF0B" w:rsidR="00925BA8" w:rsidRDefault="00225207" w:rsidP="00925BA8">
      <w:pPr>
        <w:spacing w:after="200" w:line="276" w:lineRule="auto"/>
        <w:rPr>
          <w:sz w:val="22"/>
        </w:rPr>
      </w:pPr>
      <w:r>
        <w:rPr>
          <w:sz w:val="22"/>
        </w:rPr>
        <w:t>Most</w:t>
      </w:r>
      <w:r w:rsidRPr="00D55622">
        <w:rPr>
          <w:sz w:val="22"/>
        </w:rPr>
        <w:t xml:space="preserve"> </w:t>
      </w:r>
      <w:r>
        <w:rPr>
          <w:sz w:val="22"/>
        </w:rPr>
        <w:t xml:space="preserve">scheduled </w:t>
      </w:r>
      <w:r w:rsidR="00925BA8" w:rsidRPr="00D55622">
        <w:rPr>
          <w:sz w:val="22"/>
        </w:rPr>
        <w:t xml:space="preserve">V/Line coach services are </w:t>
      </w:r>
      <w:r w:rsidR="00357C77">
        <w:rPr>
          <w:sz w:val="22"/>
        </w:rPr>
        <w:t xml:space="preserve">accessible </w:t>
      </w:r>
      <w:r>
        <w:rPr>
          <w:sz w:val="22"/>
        </w:rPr>
        <w:t>for people who use mobility aids</w:t>
      </w:r>
      <w:r w:rsidR="00925BA8" w:rsidRPr="00D55622">
        <w:rPr>
          <w:sz w:val="22"/>
        </w:rPr>
        <w:t>.</w:t>
      </w:r>
      <w:r w:rsidR="00357C77">
        <w:rPr>
          <w:sz w:val="22"/>
        </w:rPr>
        <w:t xml:space="preserve"> Customers can use the online journey planning tool or the V/Line app to know what type of train is scheduled to run the service they wish to take.</w:t>
      </w:r>
    </w:p>
    <w:p w14:paraId="104A3793" w14:textId="11C1921C" w:rsidR="00357C77" w:rsidRPr="00D55622" w:rsidRDefault="00357C77" w:rsidP="00925BA8">
      <w:pPr>
        <w:spacing w:after="200" w:line="276" w:lineRule="auto"/>
        <w:rPr>
          <w:sz w:val="22"/>
        </w:rPr>
      </w:pPr>
      <w:r>
        <w:rPr>
          <w:sz w:val="22"/>
        </w:rPr>
        <w:t>When coaches replace trains</w:t>
      </w:r>
      <w:r w:rsidR="001D4916">
        <w:rPr>
          <w:sz w:val="22"/>
        </w:rPr>
        <w:t>,</w:t>
      </w:r>
      <w:r>
        <w:rPr>
          <w:sz w:val="22"/>
        </w:rPr>
        <w:t xml:space="preserve"> there may be limited availability of accessible coaches. Customers can contact the PTV contact centre to discuss their needs or speak to station staff.</w:t>
      </w:r>
    </w:p>
    <w:p w14:paraId="074D0D5B" w14:textId="77777777" w:rsidR="00925BA8" w:rsidRPr="00D55622" w:rsidRDefault="00925BA8" w:rsidP="00925BA8">
      <w:pPr>
        <w:spacing w:after="200" w:line="276" w:lineRule="auto"/>
        <w:rPr>
          <w:b/>
          <w:sz w:val="22"/>
        </w:rPr>
      </w:pPr>
      <w:r w:rsidRPr="00D55622">
        <w:rPr>
          <w:b/>
          <w:sz w:val="22"/>
        </w:rPr>
        <w:t>Regional town buses</w:t>
      </w:r>
    </w:p>
    <w:p w14:paraId="320614C8" w14:textId="77777777" w:rsidR="00925BA8" w:rsidRPr="00D55622" w:rsidRDefault="00925BA8" w:rsidP="00925BA8">
      <w:pPr>
        <w:spacing w:after="200" w:line="276" w:lineRule="auto"/>
        <w:rPr>
          <w:sz w:val="22"/>
        </w:rPr>
      </w:pPr>
      <w:r w:rsidRPr="00D55622">
        <w:rPr>
          <w:sz w:val="22"/>
        </w:rPr>
        <w:t>Certain regional town bus routes are operated with low-floor buses. The driver deploys a manual ramp from the door at the bus stop kerb.</w:t>
      </w:r>
    </w:p>
    <w:p w14:paraId="2E580364" w14:textId="77777777" w:rsidR="00925BA8" w:rsidRPr="00D55622" w:rsidRDefault="00925BA8" w:rsidP="00925BA8">
      <w:pPr>
        <w:spacing w:after="200" w:line="276" w:lineRule="auto"/>
        <w:rPr>
          <w:sz w:val="22"/>
        </w:rPr>
      </w:pPr>
      <w:r w:rsidRPr="00D55622">
        <w:rPr>
          <w:sz w:val="22"/>
        </w:rPr>
        <w:t>Customers should contact the relevant operator to find out which services are operated with low-floor buses.</w:t>
      </w:r>
    </w:p>
    <w:p w14:paraId="0186D8CA" w14:textId="77777777" w:rsidR="00925BA8" w:rsidRPr="00D55622" w:rsidRDefault="00925BA8" w:rsidP="00925BA8">
      <w:pPr>
        <w:spacing w:after="200" w:line="276" w:lineRule="auto"/>
        <w:rPr>
          <w:sz w:val="22"/>
        </w:rPr>
        <w:sectPr w:rsidR="00925BA8" w:rsidRPr="00D55622" w:rsidSect="008375B5">
          <w:pgSz w:w="11906" w:h="16838"/>
          <w:pgMar w:top="1440" w:right="1440" w:bottom="993" w:left="1440" w:header="708" w:footer="708" w:gutter="0"/>
          <w:cols w:space="708"/>
          <w:titlePg/>
          <w:docGrid w:linePitch="360"/>
        </w:sectPr>
      </w:pPr>
    </w:p>
    <w:p w14:paraId="2D377F79" w14:textId="77777777" w:rsidR="00925BA8" w:rsidRPr="006B0C48" w:rsidRDefault="00925BA8" w:rsidP="00925BA8">
      <w:pPr>
        <w:pStyle w:val="Heading1"/>
        <w:rPr>
          <w:color w:val="595959" w:themeColor="text1" w:themeTint="A6"/>
          <w:sz w:val="44"/>
        </w:rPr>
      </w:pPr>
      <w:bookmarkStart w:id="68" w:name="_Ref15579766"/>
      <w:bookmarkStart w:id="69" w:name="_Ref15580337"/>
      <w:bookmarkStart w:id="70" w:name="_Ref15580344"/>
      <w:bookmarkStart w:id="71" w:name="_Ref15580464"/>
      <w:bookmarkStart w:id="72" w:name="_Toc15640060"/>
      <w:bookmarkStart w:id="73" w:name="_Toc28008806"/>
      <w:r w:rsidRPr="006B0C48">
        <w:rPr>
          <w:color w:val="595959" w:themeColor="text1" w:themeTint="A6"/>
          <w:sz w:val="44"/>
        </w:rPr>
        <w:lastRenderedPageBreak/>
        <w:t xml:space="preserve">Bicycles, </w:t>
      </w:r>
      <w:proofErr w:type="gramStart"/>
      <w:r w:rsidRPr="006B0C48">
        <w:rPr>
          <w:color w:val="595959" w:themeColor="text1" w:themeTint="A6"/>
          <w:sz w:val="44"/>
        </w:rPr>
        <w:t>animals</w:t>
      </w:r>
      <w:proofErr w:type="gramEnd"/>
      <w:r w:rsidRPr="006B0C48">
        <w:rPr>
          <w:color w:val="595959" w:themeColor="text1" w:themeTint="A6"/>
          <w:sz w:val="44"/>
        </w:rPr>
        <w:t xml:space="preserve"> and luggage</w:t>
      </w:r>
      <w:bookmarkEnd w:id="68"/>
      <w:bookmarkEnd w:id="69"/>
      <w:bookmarkEnd w:id="70"/>
      <w:bookmarkEnd w:id="71"/>
      <w:bookmarkEnd w:id="72"/>
      <w:bookmarkEnd w:id="73"/>
    </w:p>
    <w:p w14:paraId="45220060" w14:textId="4BA87EB2" w:rsidR="00925BA8" w:rsidRPr="00D55622" w:rsidRDefault="00925BA8" w:rsidP="00925BA8">
      <w:pPr>
        <w:rPr>
          <w:sz w:val="22"/>
        </w:rPr>
      </w:pPr>
      <w:bookmarkStart w:id="74" w:name="_Toc15640062"/>
      <w:r w:rsidRPr="00D55622">
        <w:rPr>
          <w:sz w:val="22"/>
        </w:rPr>
        <w:t>There are many ways to</w:t>
      </w:r>
      <w:r w:rsidR="00715804">
        <w:rPr>
          <w:sz w:val="22"/>
        </w:rPr>
        <w:t xml:space="preserve"> get to</w:t>
      </w:r>
      <w:r w:rsidRPr="00D55622">
        <w:rPr>
          <w:sz w:val="22"/>
        </w:rPr>
        <w:t xml:space="preserve"> and from your public transport service</w:t>
      </w:r>
      <w:r w:rsidR="006438B0">
        <w:rPr>
          <w:sz w:val="22"/>
        </w:rPr>
        <w:t xml:space="preserve">. </w:t>
      </w:r>
      <w:r w:rsidR="00EF35B8">
        <w:rPr>
          <w:sz w:val="22"/>
        </w:rPr>
        <w:t>T</w:t>
      </w:r>
      <w:r w:rsidRPr="00D55622">
        <w:rPr>
          <w:sz w:val="22"/>
        </w:rPr>
        <w:t>hese pedal power/non chain</w:t>
      </w:r>
      <w:r w:rsidR="00CF009E">
        <w:rPr>
          <w:sz w:val="22"/>
        </w:rPr>
        <w:t xml:space="preserve"> transport options</w:t>
      </w:r>
      <w:r w:rsidR="002D42B0">
        <w:rPr>
          <w:sz w:val="22"/>
        </w:rPr>
        <w:t xml:space="preserve"> </w:t>
      </w:r>
      <w:r w:rsidRPr="00D55622">
        <w:rPr>
          <w:sz w:val="22"/>
        </w:rPr>
        <w:t>are permitted on all public transport services.  However, these are not to be ridden on public transport services</w:t>
      </w:r>
      <w:r w:rsidR="00F82841">
        <w:rPr>
          <w:sz w:val="22"/>
        </w:rPr>
        <w:t xml:space="preserve"> or in the </w:t>
      </w:r>
      <w:r w:rsidR="00CD259E">
        <w:rPr>
          <w:sz w:val="22"/>
        </w:rPr>
        <w:t>compulsory</w:t>
      </w:r>
      <w:r w:rsidR="00F82841">
        <w:rPr>
          <w:sz w:val="22"/>
        </w:rPr>
        <w:t xml:space="preserve"> ticketing area</w:t>
      </w:r>
      <w:r w:rsidR="00030934">
        <w:rPr>
          <w:sz w:val="22"/>
        </w:rPr>
        <w:t xml:space="preserve"> and train platforms</w:t>
      </w:r>
      <w:r w:rsidRPr="00D55622">
        <w:rPr>
          <w:sz w:val="22"/>
        </w:rPr>
        <w:t>.</w:t>
      </w:r>
    </w:p>
    <w:p w14:paraId="447549CA" w14:textId="2BD85885" w:rsidR="00925BA8" w:rsidRDefault="00925BA8" w:rsidP="00FE6AE4">
      <w:pPr>
        <w:pStyle w:val="Heading"/>
        <w:jc w:val="center"/>
      </w:pPr>
      <w:r>
        <w:rPr>
          <w:noProof/>
        </w:rPr>
        <w:drawing>
          <wp:inline distT="0" distB="0" distL="0" distR="0" wp14:anchorId="78C92B38" wp14:editId="776165E7">
            <wp:extent cx="1841499" cy="1504950"/>
            <wp:effectExtent l="0" t="0" r="6985" b="0"/>
            <wp:docPr id="69" name="Picture 69" descr="Image results for toy scoo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878096" cy="1534858"/>
                    </a:xfrm>
                    <a:prstGeom prst="rect">
                      <a:avLst/>
                    </a:prstGeom>
                  </pic:spPr>
                </pic:pic>
              </a:graphicData>
            </a:graphic>
          </wp:inline>
        </w:drawing>
      </w:r>
      <w:r>
        <w:rPr>
          <w:noProof/>
        </w:rPr>
        <w:drawing>
          <wp:inline distT="0" distB="0" distL="0" distR="0" wp14:anchorId="101A5078" wp14:editId="66081BD0">
            <wp:extent cx="1381125" cy="1239749"/>
            <wp:effectExtent l="0" t="0" r="0" b="0"/>
            <wp:docPr id="70" name="Picture 70" descr="Image results for balance bikes Note no ped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418099" cy="1272938"/>
                    </a:xfrm>
                    <a:prstGeom prst="rect">
                      <a:avLst/>
                    </a:prstGeom>
                  </pic:spPr>
                </pic:pic>
              </a:graphicData>
            </a:graphic>
          </wp:inline>
        </w:drawing>
      </w:r>
      <w:r>
        <w:rPr>
          <w:noProof/>
        </w:rPr>
        <w:drawing>
          <wp:inline distT="0" distB="0" distL="0" distR="0" wp14:anchorId="4677753C" wp14:editId="09CA1639">
            <wp:extent cx="4876533" cy="1466850"/>
            <wp:effectExtent l="0" t="0" r="635" b="0"/>
            <wp:docPr id="71" name="Picture 71" descr="Image results for various types of skatebo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977708" cy="1497283"/>
                    </a:xfrm>
                    <a:prstGeom prst="rect">
                      <a:avLst/>
                    </a:prstGeom>
                  </pic:spPr>
                </pic:pic>
              </a:graphicData>
            </a:graphic>
          </wp:inline>
        </w:drawing>
      </w:r>
    </w:p>
    <w:p w14:paraId="629CA38C" w14:textId="77777777" w:rsidR="00925BA8" w:rsidRDefault="00925BA8" w:rsidP="00FE6AE4">
      <w:pPr>
        <w:pStyle w:val="Heading"/>
      </w:pPr>
      <w:r>
        <w:rPr>
          <w:noProof/>
        </w:rPr>
        <w:drawing>
          <wp:inline distT="0" distB="0" distL="0" distR="0" wp14:anchorId="007D9324" wp14:editId="28C343AD">
            <wp:extent cx="2395047" cy="2124075"/>
            <wp:effectExtent l="0" t="0" r="5715" b="0"/>
            <wp:docPr id="72" name="Picture 72" descr="Image results for knee walkers a mobility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435554" cy="2159999"/>
                    </a:xfrm>
                    <a:prstGeom prst="rect">
                      <a:avLst/>
                    </a:prstGeom>
                  </pic:spPr>
                </pic:pic>
              </a:graphicData>
            </a:graphic>
          </wp:inline>
        </w:drawing>
      </w:r>
    </w:p>
    <w:p w14:paraId="2E3B118B" w14:textId="77777777" w:rsidR="00925BA8" w:rsidRPr="006D6E4E" w:rsidRDefault="00925BA8" w:rsidP="007C61DB">
      <w:pPr>
        <w:pStyle w:val="Heading2"/>
      </w:pPr>
      <w:bookmarkStart w:id="75" w:name="_Toc28008807"/>
      <w:r w:rsidRPr="006D6E4E">
        <w:t>Bicycles</w:t>
      </w:r>
      <w:bookmarkEnd w:id="74"/>
      <w:bookmarkEnd w:id="75"/>
    </w:p>
    <w:p w14:paraId="2B1CD99D" w14:textId="36567D57" w:rsidR="00925BA8" w:rsidRPr="00D55622" w:rsidRDefault="00925BA8" w:rsidP="00925BA8">
      <w:pPr>
        <w:rPr>
          <w:sz w:val="22"/>
        </w:rPr>
      </w:pPr>
      <w:r w:rsidRPr="00D55622">
        <w:rPr>
          <w:sz w:val="22"/>
        </w:rPr>
        <w:t>Folding bicycles are permitted on all public transport services including rail replacement bus and coach services but must be folded before entering the vehicle. Other restrictions apply an</w:t>
      </w:r>
      <w:r w:rsidR="001858EA">
        <w:rPr>
          <w:sz w:val="22"/>
        </w:rPr>
        <w:t>d</w:t>
      </w:r>
      <w:r w:rsidRPr="00D55622">
        <w:rPr>
          <w:sz w:val="22"/>
        </w:rPr>
        <w:t xml:space="preserve"> are listed below. </w:t>
      </w:r>
    </w:p>
    <w:p w14:paraId="0CD526E4" w14:textId="77777777" w:rsidR="00925BA8" w:rsidRPr="00A4703B" w:rsidRDefault="00925BA8" w:rsidP="00925BA8">
      <w:pPr>
        <w:pStyle w:val="SubHeading"/>
        <w:rPr>
          <w:sz w:val="22"/>
        </w:rPr>
      </w:pPr>
      <w:r w:rsidRPr="00A4703B">
        <w:rPr>
          <w:sz w:val="22"/>
        </w:rPr>
        <w:t>Metropolitan trains</w:t>
      </w:r>
    </w:p>
    <w:p w14:paraId="6841BDE9" w14:textId="6C3D8E08" w:rsidR="00925BA8" w:rsidRPr="00D55622" w:rsidRDefault="00925BA8" w:rsidP="00925BA8">
      <w:pPr>
        <w:rPr>
          <w:sz w:val="22"/>
        </w:rPr>
      </w:pPr>
      <w:r w:rsidRPr="00D55622">
        <w:rPr>
          <w:sz w:val="22"/>
        </w:rPr>
        <w:t>Cyclists must not, at any time, board at the first door of the first carriage, or store a bicycle in the area adjacent to this door, as this area is designated for customers with mobility aids</w:t>
      </w:r>
      <w:r w:rsidR="0009164B">
        <w:rPr>
          <w:sz w:val="22"/>
        </w:rPr>
        <w:t>.</w:t>
      </w:r>
    </w:p>
    <w:p w14:paraId="3D1F7F9E" w14:textId="42B69D29" w:rsidR="00925BA8" w:rsidRPr="00D55622" w:rsidRDefault="00925BA8" w:rsidP="00925BA8">
      <w:pPr>
        <w:rPr>
          <w:sz w:val="22"/>
        </w:rPr>
      </w:pPr>
      <w:r w:rsidRPr="00D55622">
        <w:rPr>
          <w:sz w:val="22"/>
        </w:rPr>
        <w:t>As a courtesy to fellow customers, cyclists are requested to avoid heavily congested carriages</w:t>
      </w:r>
      <w:r w:rsidR="006241E4">
        <w:rPr>
          <w:sz w:val="22"/>
        </w:rPr>
        <w:t xml:space="preserve"> </w:t>
      </w:r>
      <w:r w:rsidR="006241E4" w:rsidRPr="006241E4">
        <w:rPr>
          <w:sz w:val="22"/>
        </w:rPr>
        <w:t>and if possible, travel outside of peak times</w:t>
      </w:r>
      <w:r w:rsidRPr="00D55622">
        <w:rPr>
          <w:sz w:val="22"/>
        </w:rPr>
        <w:t>.</w:t>
      </w:r>
    </w:p>
    <w:p w14:paraId="7C6FA06B" w14:textId="77777777" w:rsidR="00925BA8" w:rsidRPr="00A4703B" w:rsidRDefault="00925BA8" w:rsidP="00925BA8">
      <w:pPr>
        <w:pStyle w:val="SubHeading"/>
        <w:rPr>
          <w:sz w:val="22"/>
        </w:rPr>
      </w:pPr>
      <w:r w:rsidRPr="00A4703B">
        <w:rPr>
          <w:sz w:val="22"/>
        </w:rPr>
        <w:lastRenderedPageBreak/>
        <w:t xml:space="preserve">Trams, metropolitan </w:t>
      </w:r>
      <w:proofErr w:type="gramStart"/>
      <w:r w:rsidRPr="00A4703B">
        <w:rPr>
          <w:sz w:val="22"/>
        </w:rPr>
        <w:t>buses</w:t>
      </w:r>
      <w:proofErr w:type="gramEnd"/>
      <w:r w:rsidRPr="00A4703B">
        <w:rPr>
          <w:sz w:val="22"/>
        </w:rPr>
        <w:t xml:space="preserve"> and regional town buses</w:t>
      </w:r>
    </w:p>
    <w:p w14:paraId="616A28C6" w14:textId="12266610" w:rsidR="00925BA8" w:rsidRPr="009675C4" w:rsidRDefault="00925BA8" w:rsidP="00925BA8">
      <w:pPr>
        <w:rPr>
          <w:i/>
          <w:sz w:val="22"/>
        </w:rPr>
      </w:pPr>
      <w:r w:rsidRPr="00D55622">
        <w:rPr>
          <w:sz w:val="22"/>
        </w:rPr>
        <w:t xml:space="preserve">Bicycles are not permitted inside these vehicles at any time, including buses used to replace train services, </w:t>
      </w:r>
      <w:r w:rsidR="004F2375" w:rsidRPr="00D55622">
        <w:rPr>
          <w:sz w:val="22"/>
        </w:rPr>
        <w:t>except for</w:t>
      </w:r>
      <w:r w:rsidRPr="00D55622">
        <w:rPr>
          <w:sz w:val="22"/>
        </w:rPr>
        <w:t xml:space="preserve"> folding bicycles.</w:t>
      </w:r>
      <w:r w:rsidR="00843229">
        <w:rPr>
          <w:sz w:val="22"/>
        </w:rPr>
        <w:t xml:space="preserve"> This is due to safety reasons </w:t>
      </w:r>
      <w:r w:rsidR="006F0BF6">
        <w:rPr>
          <w:sz w:val="22"/>
        </w:rPr>
        <w:t xml:space="preserve">and </w:t>
      </w:r>
      <w:r w:rsidR="009675C4">
        <w:rPr>
          <w:sz w:val="22"/>
        </w:rPr>
        <w:t xml:space="preserve">the </w:t>
      </w:r>
      <w:r w:rsidR="009675C4">
        <w:rPr>
          <w:i/>
          <w:sz w:val="22"/>
        </w:rPr>
        <w:t>Transport (</w:t>
      </w:r>
      <w:r w:rsidR="00FA5C8D">
        <w:rPr>
          <w:i/>
          <w:sz w:val="22"/>
        </w:rPr>
        <w:t>C</w:t>
      </w:r>
      <w:r w:rsidR="009675C4">
        <w:rPr>
          <w:i/>
          <w:sz w:val="22"/>
        </w:rPr>
        <w:t xml:space="preserve">ompliance and </w:t>
      </w:r>
      <w:proofErr w:type="gramStart"/>
      <w:r w:rsidR="00FA5C8D">
        <w:rPr>
          <w:i/>
          <w:sz w:val="22"/>
        </w:rPr>
        <w:t>M</w:t>
      </w:r>
      <w:r w:rsidR="009675C4">
        <w:rPr>
          <w:i/>
          <w:sz w:val="22"/>
        </w:rPr>
        <w:t>iscellaneous)(</w:t>
      </w:r>
      <w:proofErr w:type="gramEnd"/>
      <w:r w:rsidR="009675C4">
        <w:rPr>
          <w:i/>
          <w:sz w:val="22"/>
        </w:rPr>
        <w:t xml:space="preserve">Conduct </w:t>
      </w:r>
      <w:r w:rsidR="005B4BCB">
        <w:rPr>
          <w:i/>
          <w:sz w:val="22"/>
        </w:rPr>
        <w:t>on</w:t>
      </w:r>
      <w:r w:rsidR="009675C4">
        <w:rPr>
          <w:i/>
          <w:sz w:val="22"/>
        </w:rPr>
        <w:t xml:space="preserve"> </w:t>
      </w:r>
      <w:r w:rsidR="005B4BCB">
        <w:rPr>
          <w:i/>
          <w:sz w:val="22"/>
        </w:rPr>
        <w:t>P</w:t>
      </w:r>
      <w:r w:rsidR="009675C4">
        <w:rPr>
          <w:i/>
          <w:sz w:val="22"/>
        </w:rPr>
        <w:t>ublic Transport</w:t>
      </w:r>
      <w:r w:rsidR="00FA5C8D">
        <w:rPr>
          <w:i/>
          <w:sz w:val="22"/>
        </w:rPr>
        <w:t>) Regulations 2015.</w:t>
      </w:r>
    </w:p>
    <w:p w14:paraId="03F09ECA" w14:textId="061660C1" w:rsidR="00124754" w:rsidRPr="00124754" w:rsidRDefault="00124754" w:rsidP="00925BA8">
      <w:pPr>
        <w:rPr>
          <w:b/>
          <w:sz w:val="22"/>
        </w:rPr>
      </w:pPr>
      <w:r w:rsidRPr="00124754">
        <w:rPr>
          <w:b/>
          <w:sz w:val="22"/>
        </w:rPr>
        <w:t>V/Line trains</w:t>
      </w:r>
    </w:p>
    <w:p w14:paraId="40AB102B" w14:textId="63619529" w:rsidR="00925BA8" w:rsidRPr="00D55622" w:rsidRDefault="0008457B" w:rsidP="00925BA8">
      <w:pPr>
        <w:rPr>
          <w:sz w:val="22"/>
        </w:rPr>
      </w:pPr>
      <w:r w:rsidRPr="0008457B">
        <w:rPr>
          <w:sz w:val="22"/>
        </w:rPr>
        <w:t xml:space="preserve">Bicycles can be carried on V/Line </w:t>
      </w:r>
      <w:r>
        <w:rPr>
          <w:sz w:val="22"/>
        </w:rPr>
        <w:t xml:space="preserve">train </w:t>
      </w:r>
      <w:r w:rsidRPr="0008457B">
        <w:rPr>
          <w:sz w:val="22"/>
        </w:rPr>
        <w:t xml:space="preserve">services if they can be stowed safely in the bike storage area. </w:t>
      </w:r>
      <w:r w:rsidR="006241E4">
        <w:rPr>
          <w:sz w:val="22"/>
        </w:rPr>
        <w:t xml:space="preserve">Some </w:t>
      </w:r>
      <w:r w:rsidR="00925BA8" w:rsidRPr="00D55622">
        <w:rPr>
          <w:sz w:val="22"/>
        </w:rPr>
        <w:t xml:space="preserve">V/Line </w:t>
      </w:r>
      <w:r w:rsidR="006241E4">
        <w:rPr>
          <w:sz w:val="22"/>
        </w:rPr>
        <w:t>services</w:t>
      </w:r>
      <w:r w:rsidR="006241E4" w:rsidRPr="00D55622">
        <w:rPr>
          <w:sz w:val="22"/>
        </w:rPr>
        <w:t xml:space="preserve"> </w:t>
      </w:r>
      <w:r w:rsidR="00925BA8" w:rsidRPr="00D55622">
        <w:rPr>
          <w:sz w:val="22"/>
        </w:rPr>
        <w:t xml:space="preserve">have limited space for bicycles. </w:t>
      </w:r>
    </w:p>
    <w:p w14:paraId="4D150A0D" w14:textId="6F9EE906" w:rsidR="00925BA8" w:rsidRPr="00D55622" w:rsidRDefault="00925BA8" w:rsidP="00925BA8">
      <w:pPr>
        <w:rPr>
          <w:sz w:val="22"/>
        </w:rPr>
      </w:pPr>
      <w:r w:rsidRPr="00D55622">
        <w:rPr>
          <w:sz w:val="22"/>
        </w:rPr>
        <w:t>As a courtesy to fellow customers, cyclists are requested to avoid heavily congested carriages</w:t>
      </w:r>
      <w:r w:rsidR="00C15583">
        <w:rPr>
          <w:sz w:val="22"/>
        </w:rPr>
        <w:t xml:space="preserve"> </w:t>
      </w:r>
      <w:r w:rsidR="00C15583" w:rsidRPr="00C15583">
        <w:rPr>
          <w:sz w:val="22"/>
        </w:rPr>
        <w:t>and if possible, travel outside of peak times</w:t>
      </w:r>
      <w:r w:rsidRPr="00D55622">
        <w:rPr>
          <w:sz w:val="22"/>
        </w:rPr>
        <w:t>.</w:t>
      </w:r>
    </w:p>
    <w:p w14:paraId="3B2F6F03" w14:textId="77777777" w:rsidR="00925BA8" w:rsidRPr="00D55622" w:rsidRDefault="00925BA8" w:rsidP="00925BA8">
      <w:pPr>
        <w:rPr>
          <w:sz w:val="22"/>
        </w:rPr>
      </w:pPr>
      <w:r w:rsidRPr="00D55622">
        <w:rPr>
          <w:sz w:val="22"/>
        </w:rPr>
        <w:t xml:space="preserve">Large groups of cyclists and their bicycles can no longer be accommodated on V/Line services as the goods vans have been retired from service. </w:t>
      </w:r>
    </w:p>
    <w:p w14:paraId="35C92748" w14:textId="77777777" w:rsidR="00925BA8" w:rsidRPr="00A4703B" w:rsidRDefault="00925BA8" w:rsidP="00925BA8">
      <w:pPr>
        <w:pStyle w:val="SubHeading"/>
        <w:rPr>
          <w:sz w:val="22"/>
        </w:rPr>
      </w:pPr>
      <w:r w:rsidRPr="00A4703B">
        <w:rPr>
          <w:sz w:val="22"/>
        </w:rPr>
        <w:t>V/Line coaches</w:t>
      </w:r>
    </w:p>
    <w:p w14:paraId="6233A3C5" w14:textId="41E9AFEA" w:rsidR="005C4763" w:rsidRDefault="00925BA8" w:rsidP="00925BA8">
      <w:pPr>
        <w:rPr>
          <w:sz w:val="22"/>
        </w:rPr>
      </w:pPr>
      <w:r w:rsidRPr="00D55622">
        <w:rPr>
          <w:sz w:val="22"/>
        </w:rPr>
        <w:t xml:space="preserve">Bicycles are only </w:t>
      </w:r>
      <w:r w:rsidR="006317CC">
        <w:rPr>
          <w:sz w:val="22"/>
        </w:rPr>
        <w:t xml:space="preserve">permitted on </w:t>
      </w:r>
      <w:r w:rsidR="000B70A9">
        <w:rPr>
          <w:sz w:val="22"/>
        </w:rPr>
        <w:t xml:space="preserve">certain services, if space is available, as specified in </w:t>
      </w:r>
      <w:r w:rsidR="00E42F76">
        <w:rPr>
          <w:sz w:val="22"/>
        </w:rPr>
        <w:t xml:space="preserve">Chapter 10 of </w:t>
      </w:r>
      <w:r w:rsidR="000B70A9">
        <w:rPr>
          <w:sz w:val="22"/>
        </w:rPr>
        <w:t>the</w:t>
      </w:r>
      <w:r w:rsidR="00E42F76">
        <w:rPr>
          <w:sz w:val="22"/>
        </w:rPr>
        <w:t xml:space="preserve"> Conditions and the</w:t>
      </w:r>
      <w:r w:rsidR="000B70A9">
        <w:rPr>
          <w:sz w:val="22"/>
        </w:rPr>
        <w:t xml:space="preserve"> </w:t>
      </w:r>
      <w:r w:rsidR="000B70A9" w:rsidRPr="00C740D3">
        <w:rPr>
          <w:i/>
          <w:sz w:val="22"/>
        </w:rPr>
        <w:t xml:space="preserve">Transport (Compliance and </w:t>
      </w:r>
      <w:r w:rsidR="00E42F76" w:rsidRPr="00C740D3">
        <w:rPr>
          <w:i/>
          <w:sz w:val="22"/>
        </w:rPr>
        <w:t>Miscellaneous</w:t>
      </w:r>
      <w:r w:rsidR="000B70A9" w:rsidRPr="00C740D3">
        <w:rPr>
          <w:i/>
          <w:sz w:val="22"/>
        </w:rPr>
        <w:t>) (Conduct on Public Transport</w:t>
      </w:r>
      <w:r w:rsidR="005C4763" w:rsidRPr="00C740D3">
        <w:rPr>
          <w:i/>
          <w:sz w:val="22"/>
        </w:rPr>
        <w:t>) Regulations 2015</w:t>
      </w:r>
      <w:r w:rsidR="005C4763">
        <w:rPr>
          <w:sz w:val="22"/>
        </w:rPr>
        <w:t xml:space="preserve">. </w:t>
      </w:r>
    </w:p>
    <w:p w14:paraId="00F4C5A2" w14:textId="5182D953" w:rsidR="00925BA8" w:rsidRPr="00D55622" w:rsidRDefault="003D1A3D" w:rsidP="00925BA8">
      <w:pPr>
        <w:rPr>
          <w:sz w:val="22"/>
        </w:rPr>
      </w:pPr>
      <w:r>
        <w:rPr>
          <w:sz w:val="22"/>
        </w:rPr>
        <w:t xml:space="preserve">Bicycles are </w:t>
      </w:r>
      <w:r w:rsidR="00925BA8" w:rsidRPr="00D55622">
        <w:rPr>
          <w:sz w:val="22"/>
        </w:rPr>
        <w:t xml:space="preserve">accepted on the following services on a first-come first-served basis. </w:t>
      </w:r>
    </w:p>
    <w:p w14:paraId="494E8E79" w14:textId="77777777" w:rsidR="00925BA8" w:rsidRPr="006132E9" w:rsidRDefault="00925BA8" w:rsidP="00925BA8">
      <w:pPr>
        <w:pStyle w:val="ListParagraph"/>
        <w:numPr>
          <w:ilvl w:val="0"/>
          <w:numId w:val="23"/>
        </w:numPr>
      </w:pPr>
      <w:r w:rsidRPr="006132E9">
        <w:t>Beechworth - Wangaratta</w:t>
      </w:r>
    </w:p>
    <w:p w14:paraId="65BCA1C1" w14:textId="77777777" w:rsidR="00925BA8" w:rsidRPr="006132E9" w:rsidRDefault="00925BA8" w:rsidP="00925BA8">
      <w:pPr>
        <w:pStyle w:val="ListParagraph"/>
        <w:numPr>
          <w:ilvl w:val="0"/>
          <w:numId w:val="23"/>
        </w:numPr>
      </w:pPr>
      <w:r w:rsidRPr="006132E9">
        <w:t>Bright - Wangaratta</w:t>
      </w:r>
    </w:p>
    <w:p w14:paraId="109660B4" w14:textId="77777777" w:rsidR="00925BA8" w:rsidRPr="006132E9" w:rsidRDefault="00925BA8" w:rsidP="00925BA8">
      <w:pPr>
        <w:pStyle w:val="ListParagraph"/>
        <w:numPr>
          <w:ilvl w:val="0"/>
          <w:numId w:val="23"/>
        </w:numPr>
      </w:pPr>
      <w:r w:rsidRPr="006132E9">
        <w:t>Corowa/Rutherglen - Wangaratta</w:t>
      </w:r>
    </w:p>
    <w:p w14:paraId="740888F8" w14:textId="6E2655F6" w:rsidR="00925BA8" w:rsidRPr="006132E9" w:rsidRDefault="00925BA8" w:rsidP="00925BA8">
      <w:pPr>
        <w:pStyle w:val="ListParagraph"/>
        <w:numPr>
          <w:ilvl w:val="0"/>
          <w:numId w:val="23"/>
        </w:numPr>
      </w:pPr>
      <w:r w:rsidRPr="006132E9">
        <w:t xml:space="preserve">Mulwala/Yarrawonga </w:t>
      </w:r>
      <w:r w:rsidR="00EC4BF9">
        <w:t>–</w:t>
      </w:r>
      <w:r w:rsidRPr="006132E9">
        <w:t xml:space="preserve"> Benalla</w:t>
      </w:r>
    </w:p>
    <w:p w14:paraId="067B790D" w14:textId="4DB46FC3" w:rsidR="00925BA8" w:rsidRDefault="00925BA8" w:rsidP="00925BA8">
      <w:pPr>
        <w:pStyle w:val="ListParagraph"/>
        <w:numPr>
          <w:ilvl w:val="0"/>
          <w:numId w:val="23"/>
        </w:numPr>
        <w:spacing w:after="200" w:line="276" w:lineRule="auto"/>
      </w:pPr>
      <w:r w:rsidRPr="006132E9">
        <w:t xml:space="preserve">Wangaratta </w:t>
      </w:r>
      <w:r>
        <w:t>–</w:t>
      </w:r>
      <w:r w:rsidRPr="006132E9">
        <w:t xml:space="preserve"> Bendigo</w:t>
      </w:r>
      <w:r w:rsidR="00EC4BF9">
        <w:t>.</w:t>
      </w:r>
    </w:p>
    <w:p w14:paraId="49DF8B03" w14:textId="5B436688" w:rsidR="00925BA8" w:rsidRPr="00A4703B" w:rsidRDefault="005D205F" w:rsidP="00925BA8">
      <w:pPr>
        <w:pStyle w:val="SubHeading"/>
        <w:rPr>
          <w:sz w:val="22"/>
        </w:rPr>
      </w:pPr>
      <w:r>
        <w:rPr>
          <w:sz w:val="22"/>
        </w:rPr>
        <w:t>M</w:t>
      </w:r>
      <w:r w:rsidRPr="00A4703B">
        <w:rPr>
          <w:sz w:val="22"/>
        </w:rPr>
        <w:t xml:space="preserve">etropolitan </w:t>
      </w:r>
      <w:r w:rsidR="006C678E">
        <w:rPr>
          <w:sz w:val="22"/>
        </w:rPr>
        <w:t>r</w:t>
      </w:r>
      <w:r w:rsidR="00925BA8" w:rsidRPr="00A4703B">
        <w:rPr>
          <w:sz w:val="22"/>
        </w:rPr>
        <w:t>ail replacement buses</w:t>
      </w:r>
    </w:p>
    <w:p w14:paraId="1FE4E123" w14:textId="31A43C48" w:rsidR="00925BA8" w:rsidRDefault="00925BA8" w:rsidP="00925BA8">
      <w:pPr>
        <w:rPr>
          <w:sz w:val="22"/>
          <w:szCs w:val="22"/>
        </w:rPr>
      </w:pPr>
      <w:r w:rsidRPr="00D55622">
        <w:rPr>
          <w:sz w:val="22"/>
          <w:szCs w:val="22"/>
        </w:rPr>
        <w:t>Only folding bi</w:t>
      </w:r>
      <w:r w:rsidR="00925EA8">
        <w:rPr>
          <w:sz w:val="22"/>
          <w:szCs w:val="22"/>
        </w:rPr>
        <w:t>cycles</w:t>
      </w:r>
      <w:r w:rsidRPr="00D55622">
        <w:rPr>
          <w:sz w:val="22"/>
          <w:szCs w:val="22"/>
        </w:rPr>
        <w:t xml:space="preserve"> are permitted on rail replacement services. Standard bi</w:t>
      </w:r>
      <w:r w:rsidR="00925EA8">
        <w:rPr>
          <w:sz w:val="22"/>
          <w:szCs w:val="22"/>
        </w:rPr>
        <w:t>cycles</w:t>
      </w:r>
      <w:r w:rsidRPr="00D55622">
        <w:rPr>
          <w:sz w:val="22"/>
          <w:szCs w:val="22"/>
        </w:rPr>
        <w:t xml:space="preserve"> can’t be accommodated.</w:t>
      </w:r>
    </w:p>
    <w:p w14:paraId="5BB5736E" w14:textId="53048A17" w:rsidR="006C678E" w:rsidRDefault="006C678E" w:rsidP="00925BA8">
      <w:pPr>
        <w:rPr>
          <w:b/>
          <w:sz w:val="22"/>
        </w:rPr>
      </w:pPr>
      <w:r w:rsidRPr="006C678E">
        <w:rPr>
          <w:b/>
          <w:sz w:val="22"/>
        </w:rPr>
        <w:t xml:space="preserve">V/Line </w:t>
      </w:r>
      <w:r>
        <w:rPr>
          <w:b/>
          <w:sz w:val="22"/>
        </w:rPr>
        <w:t>r</w:t>
      </w:r>
      <w:r w:rsidRPr="006C678E">
        <w:rPr>
          <w:b/>
          <w:sz w:val="22"/>
        </w:rPr>
        <w:t>ail replacement buses</w:t>
      </w:r>
    </w:p>
    <w:p w14:paraId="242CAC6E" w14:textId="4D319FAB" w:rsidR="00A01C4B" w:rsidRPr="00A01C4B" w:rsidRDefault="00A01C4B" w:rsidP="00A01C4B">
      <w:pPr>
        <w:rPr>
          <w:sz w:val="22"/>
          <w:szCs w:val="22"/>
        </w:rPr>
      </w:pPr>
      <w:r w:rsidRPr="00A01C4B">
        <w:rPr>
          <w:sz w:val="22"/>
          <w:szCs w:val="22"/>
        </w:rPr>
        <w:t xml:space="preserve">Bicycles can be carried on replacement </w:t>
      </w:r>
      <w:r w:rsidR="00DC780C">
        <w:rPr>
          <w:sz w:val="22"/>
          <w:szCs w:val="22"/>
        </w:rPr>
        <w:t>buses</w:t>
      </w:r>
      <w:r w:rsidR="006C2CB0">
        <w:rPr>
          <w:sz w:val="22"/>
          <w:szCs w:val="22"/>
        </w:rPr>
        <w:t xml:space="preserve"> that are equipped to</w:t>
      </w:r>
      <w:r w:rsidR="00AB3A17">
        <w:rPr>
          <w:sz w:val="22"/>
          <w:szCs w:val="22"/>
        </w:rPr>
        <w:t xml:space="preserve"> carry bicycles</w:t>
      </w:r>
      <w:r w:rsidR="00D26371">
        <w:rPr>
          <w:sz w:val="22"/>
          <w:szCs w:val="22"/>
        </w:rPr>
        <w:t>,</w:t>
      </w:r>
      <w:r w:rsidRPr="00A01C4B">
        <w:rPr>
          <w:sz w:val="22"/>
          <w:szCs w:val="22"/>
        </w:rPr>
        <w:t xml:space="preserve"> subject to space </w:t>
      </w:r>
      <w:r w:rsidR="00D26371">
        <w:rPr>
          <w:sz w:val="22"/>
          <w:szCs w:val="22"/>
        </w:rPr>
        <w:t>availability</w:t>
      </w:r>
      <w:r w:rsidR="00925EA8">
        <w:rPr>
          <w:sz w:val="22"/>
          <w:szCs w:val="22"/>
        </w:rPr>
        <w:t xml:space="preserve"> </w:t>
      </w:r>
      <w:r w:rsidRPr="00A01C4B">
        <w:rPr>
          <w:sz w:val="22"/>
          <w:szCs w:val="22"/>
        </w:rPr>
        <w:t xml:space="preserve">and will be accepted on a first-come, first-served basis. </w:t>
      </w:r>
    </w:p>
    <w:p w14:paraId="70326799" w14:textId="650947D6" w:rsidR="006C678E" w:rsidRPr="006C678E" w:rsidRDefault="00A01C4B" w:rsidP="00A01C4B">
      <w:pPr>
        <w:rPr>
          <w:sz w:val="22"/>
          <w:szCs w:val="22"/>
        </w:rPr>
      </w:pPr>
      <w:r w:rsidRPr="00A01C4B">
        <w:rPr>
          <w:sz w:val="22"/>
          <w:szCs w:val="22"/>
        </w:rPr>
        <w:t>Customers must load and unload their bicycle onto the coach and</w:t>
      </w:r>
      <w:r w:rsidR="007800D5">
        <w:rPr>
          <w:sz w:val="22"/>
          <w:szCs w:val="22"/>
        </w:rPr>
        <w:t xml:space="preserve"> bicycles</w:t>
      </w:r>
      <w:r w:rsidRPr="00A01C4B">
        <w:rPr>
          <w:sz w:val="22"/>
          <w:szCs w:val="22"/>
        </w:rPr>
        <w:t xml:space="preserve"> are carried at the owner’s risk</w:t>
      </w:r>
      <w:r w:rsidR="007800D5">
        <w:rPr>
          <w:sz w:val="22"/>
          <w:szCs w:val="22"/>
        </w:rPr>
        <w:t xml:space="preserve">. </w:t>
      </w:r>
    </w:p>
    <w:p w14:paraId="2A9DB689" w14:textId="77777777" w:rsidR="00925BA8" w:rsidRPr="00D55622" w:rsidRDefault="00925BA8" w:rsidP="00925BA8">
      <w:pPr>
        <w:spacing w:after="200" w:line="276" w:lineRule="auto"/>
        <w:rPr>
          <w:b/>
          <w:sz w:val="22"/>
          <w:szCs w:val="22"/>
        </w:rPr>
      </w:pPr>
      <w:r w:rsidRPr="00D55622">
        <w:rPr>
          <w:b/>
          <w:sz w:val="22"/>
          <w:szCs w:val="22"/>
        </w:rPr>
        <w:t>Buses with external bike racks</w:t>
      </w:r>
    </w:p>
    <w:p w14:paraId="7F706FCC" w14:textId="77777777" w:rsidR="00925BA8" w:rsidRPr="00D55622" w:rsidRDefault="00925BA8" w:rsidP="00925BA8">
      <w:pPr>
        <w:rPr>
          <w:sz w:val="22"/>
          <w:szCs w:val="22"/>
        </w:rPr>
      </w:pPr>
      <w:r w:rsidRPr="00D55622">
        <w:rPr>
          <w:sz w:val="22"/>
          <w:szCs w:val="22"/>
        </w:rPr>
        <w:t xml:space="preserve">Buses fitted with external bike racks on the routes listed below </w:t>
      </w:r>
      <w:proofErr w:type="gramStart"/>
      <w:r w:rsidRPr="00D55622">
        <w:rPr>
          <w:sz w:val="22"/>
          <w:szCs w:val="22"/>
        </w:rPr>
        <w:t>are able to</w:t>
      </w:r>
      <w:proofErr w:type="gramEnd"/>
      <w:r w:rsidRPr="00D55622">
        <w:rPr>
          <w:sz w:val="22"/>
          <w:szCs w:val="22"/>
        </w:rPr>
        <w:t xml:space="preserve"> accommodate bicycles:</w:t>
      </w:r>
    </w:p>
    <w:p w14:paraId="177DD0A2" w14:textId="77777777" w:rsidR="00925BA8" w:rsidRPr="00D55622" w:rsidRDefault="00925BA8" w:rsidP="00925BA8">
      <w:pPr>
        <w:pStyle w:val="SubHeading"/>
        <w:rPr>
          <w:b w:val="0"/>
          <w:i/>
          <w:sz w:val="22"/>
        </w:rPr>
      </w:pPr>
      <w:r w:rsidRPr="00D55622">
        <w:rPr>
          <w:b w:val="0"/>
          <w:i/>
          <w:sz w:val="22"/>
        </w:rPr>
        <w:t>Metropolitan routes</w:t>
      </w:r>
    </w:p>
    <w:p w14:paraId="50B9A381" w14:textId="77777777" w:rsidR="00925BA8" w:rsidRPr="00D55622" w:rsidRDefault="00925BA8" w:rsidP="000D1D64">
      <w:pPr>
        <w:pStyle w:val="Bullet1"/>
        <w:spacing w:after="120" w:line="240" w:lineRule="auto"/>
        <w:ind w:hanging="283"/>
      </w:pPr>
      <w:r w:rsidRPr="00D55622">
        <w:t>510 (Essendon to Ivanhoe) and</w:t>
      </w:r>
    </w:p>
    <w:p w14:paraId="7CC25EBB" w14:textId="77777777" w:rsidR="00925BA8" w:rsidRPr="00D55622" w:rsidRDefault="00925BA8" w:rsidP="00C53554">
      <w:pPr>
        <w:pStyle w:val="Bullet1"/>
        <w:spacing w:after="120" w:line="240" w:lineRule="auto"/>
        <w:ind w:hanging="283"/>
      </w:pPr>
      <w:r w:rsidRPr="00D55622">
        <w:t>512 (Strathmore to East Coburg) and</w:t>
      </w:r>
    </w:p>
    <w:p w14:paraId="47B92817" w14:textId="77777777" w:rsidR="00925BA8" w:rsidRPr="00D55622" w:rsidRDefault="00925BA8" w:rsidP="00925BA8">
      <w:pPr>
        <w:pStyle w:val="SubHeading"/>
        <w:rPr>
          <w:b w:val="0"/>
          <w:i/>
          <w:sz w:val="22"/>
        </w:rPr>
      </w:pPr>
      <w:r w:rsidRPr="00D55622">
        <w:rPr>
          <w:b w:val="0"/>
          <w:i/>
          <w:sz w:val="22"/>
        </w:rPr>
        <w:t>Regional routes</w:t>
      </w:r>
    </w:p>
    <w:p w14:paraId="2543D372" w14:textId="77777777" w:rsidR="00925BA8" w:rsidRPr="00D55622" w:rsidRDefault="00925BA8" w:rsidP="000D1D64">
      <w:pPr>
        <w:pStyle w:val="Bullet1"/>
        <w:spacing w:after="120" w:line="240" w:lineRule="auto"/>
        <w:ind w:hanging="283"/>
      </w:pPr>
      <w:r w:rsidRPr="00D55622">
        <w:t>70 (Bendigo Railway Station to Strathfieldsaye) and</w:t>
      </w:r>
    </w:p>
    <w:p w14:paraId="36139521" w14:textId="77777777" w:rsidR="00925BA8" w:rsidRPr="00D55622" w:rsidRDefault="00925BA8" w:rsidP="00C53554">
      <w:pPr>
        <w:pStyle w:val="Bullet1"/>
        <w:spacing w:after="120" w:line="240" w:lineRule="auto"/>
        <w:ind w:hanging="283"/>
      </w:pPr>
      <w:r w:rsidRPr="00D55622">
        <w:t>Cowes to Anderson to Wonthaggi</w:t>
      </w:r>
    </w:p>
    <w:p w14:paraId="284CEF3A" w14:textId="732EDBD3" w:rsidR="00925BA8" w:rsidRPr="00D55622" w:rsidRDefault="00925BA8" w:rsidP="00925BA8">
      <w:pPr>
        <w:rPr>
          <w:sz w:val="22"/>
          <w:szCs w:val="22"/>
        </w:rPr>
      </w:pPr>
      <w:r w:rsidRPr="00D55622">
        <w:rPr>
          <w:sz w:val="22"/>
          <w:szCs w:val="22"/>
        </w:rPr>
        <w:lastRenderedPageBreak/>
        <w:t>Use of external bike racks is on first</w:t>
      </w:r>
      <w:r w:rsidR="00992536">
        <w:rPr>
          <w:sz w:val="22"/>
          <w:szCs w:val="22"/>
        </w:rPr>
        <w:t>-</w:t>
      </w:r>
      <w:r w:rsidRPr="00D55622">
        <w:rPr>
          <w:sz w:val="22"/>
          <w:szCs w:val="22"/>
        </w:rPr>
        <w:t>come first</w:t>
      </w:r>
      <w:r w:rsidR="00992536">
        <w:rPr>
          <w:sz w:val="22"/>
          <w:szCs w:val="22"/>
        </w:rPr>
        <w:t>-</w:t>
      </w:r>
      <w:r w:rsidRPr="00D55622">
        <w:rPr>
          <w:sz w:val="22"/>
          <w:szCs w:val="22"/>
        </w:rPr>
        <w:t>serve</w:t>
      </w:r>
      <w:r w:rsidR="00992536">
        <w:rPr>
          <w:sz w:val="22"/>
          <w:szCs w:val="22"/>
        </w:rPr>
        <w:t>d</w:t>
      </w:r>
      <w:r w:rsidRPr="00D55622">
        <w:rPr>
          <w:sz w:val="22"/>
          <w:szCs w:val="22"/>
        </w:rPr>
        <w:t xml:space="preserve"> basis. Customers must load and unload their own bicycles.</w:t>
      </w:r>
    </w:p>
    <w:p w14:paraId="2A824E8D" w14:textId="25C8BC7C" w:rsidR="00925BA8" w:rsidRPr="008F291C" w:rsidRDefault="00925BA8" w:rsidP="00925BA8">
      <w:pPr>
        <w:pStyle w:val="SubHeading"/>
        <w:rPr>
          <w:sz w:val="22"/>
        </w:rPr>
      </w:pPr>
      <w:r w:rsidRPr="008F291C">
        <w:rPr>
          <w:sz w:val="22"/>
        </w:rPr>
        <w:t>Bicycle lockers</w:t>
      </w:r>
    </w:p>
    <w:p w14:paraId="640C3FD4" w14:textId="77777777" w:rsidR="00925BA8" w:rsidRPr="00D55622" w:rsidRDefault="00925BA8" w:rsidP="00925BA8">
      <w:pPr>
        <w:rPr>
          <w:sz w:val="22"/>
          <w:szCs w:val="22"/>
        </w:rPr>
      </w:pPr>
      <w:r w:rsidRPr="00D55622">
        <w:rPr>
          <w:sz w:val="22"/>
          <w:szCs w:val="22"/>
        </w:rPr>
        <w:t xml:space="preserve">Some metropolitan and V/Line railway stations have bicycle lockers, which can be used to store bicycles, </w:t>
      </w:r>
      <w:proofErr w:type="gramStart"/>
      <w:r w:rsidRPr="00D55622">
        <w:rPr>
          <w:sz w:val="22"/>
          <w:szCs w:val="22"/>
        </w:rPr>
        <w:t>helmets</w:t>
      </w:r>
      <w:proofErr w:type="gramEnd"/>
      <w:r w:rsidRPr="00D55622">
        <w:rPr>
          <w:sz w:val="22"/>
          <w:szCs w:val="22"/>
        </w:rPr>
        <w:t xml:space="preserve"> and safety vests.</w:t>
      </w:r>
    </w:p>
    <w:p w14:paraId="44F9823B" w14:textId="77777777" w:rsidR="00925BA8" w:rsidRPr="00D55622" w:rsidRDefault="00925BA8" w:rsidP="00925BA8">
      <w:pPr>
        <w:rPr>
          <w:sz w:val="22"/>
          <w:szCs w:val="22"/>
        </w:rPr>
      </w:pPr>
      <w:r w:rsidRPr="00D55622">
        <w:rPr>
          <w:sz w:val="22"/>
          <w:szCs w:val="22"/>
        </w:rPr>
        <w:t>Customers may obtain lockers for up to 3 months by paying a bond, which will be returned at the end of the period (provided the locker is clean, undamaged and that the locker key is returned in a serviceable condition). This period can be extended beyond 3 months if renewal is applied for on or before the expiry date. Some Premium Stations such as Southern Cross have a self-storage locker system.</w:t>
      </w:r>
    </w:p>
    <w:p w14:paraId="3305DF96" w14:textId="77777777" w:rsidR="00925BA8" w:rsidRPr="00D55622" w:rsidRDefault="00925BA8" w:rsidP="00925BA8">
      <w:pPr>
        <w:rPr>
          <w:sz w:val="22"/>
          <w:szCs w:val="22"/>
        </w:rPr>
      </w:pPr>
      <w:r w:rsidRPr="00D55622">
        <w:rPr>
          <w:sz w:val="22"/>
          <w:szCs w:val="22"/>
        </w:rPr>
        <w:t>Items are stored in bicycle lockers at the customer’s risk. Operators will not be liable for any loss of or damage to items stored in bicycle lockers.</w:t>
      </w:r>
    </w:p>
    <w:p w14:paraId="035F4248" w14:textId="77777777" w:rsidR="00925BA8" w:rsidRPr="00D55622" w:rsidRDefault="00925BA8" w:rsidP="00925BA8">
      <w:pPr>
        <w:rPr>
          <w:b/>
          <w:sz w:val="22"/>
          <w:szCs w:val="22"/>
        </w:rPr>
      </w:pPr>
      <w:r w:rsidRPr="00D55622">
        <w:rPr>
          <w:b/>
          <w:sz w:val="22"/>
          <w:szCs w:val="22"/>
        </w:rPr>
        <w:t>Bicycle cages</w:t>
      </w:r>
    </w:p>
    <w:p w14:paraId="787E6DE3" w14:textId="77777777" w:rsidR="00925BA8" w:rsidRPr="00D55622" w:rsidRDefault="00925BA8" w:rsidP="00925BA8">
      <w:pPr>
        <w:rPr>
          <w:sz w:val="22"/>
          <w:szCs w:val="22"/>
        </w:rPr>
      </w:pPr>
      <w:r w:rsidRPr="00D55622">
        <w:rPr>
          <w:sz w:val="22"/>
          <w:szCs w:val="22"/>
        </w:rPr>
        <w:t xml:space="preserve">Bicycle cages have been installed at </w:t>
      </w:r>
      <w:proofErr w:type="gramStart"/>
      <w:r w:rsidRPr="00D55622">
        <w:rPr>
          <w:sz w:val="22"/>
          <w:szCs w:val="22"/>
        </w:rPr>
        <w:t>a number of</w:t>
      </w:r>
      <w:proofErr w:type="gramEnd"/>
      <w:r w:rsidRPr="00D55622">
        <w:rPr>
          <w:sz w:val="22"/>
          <w:szCs w:val="22"/>
        </w:rPr>
        <w:t xml:space="preserve"> metropolitan and V/Line railway stations. A bicycle cage allows the storage of over 20 bicycles in a cage secured by a locked door that is opened with an electronic swipe card.</w:t>
      </w:r>
    </w:p>
    <w:p w14:paraId="3B8F4F49" w14:textId="661C9CC1" w:rsidR="00925BA8" w:rsidRPr="00D55622" w:rsidRDefault="00925BA8" w:rsidP="00925BA8">
      <w:pPr>
        <w:rPr>
          <w:b/>
          <w:sz w:val="22"/>
          <w:szCs w:val="22"/>
        </w:rPr>
      </w:pPr>
      <w:r w:rsidRPr="00D55622">
        <w:rPr>
          <w:b/>
          <w:sz w:val="22"/>
          <w:szCs w:val="22"/>
        </w:rPr>
        <w:t>Accessing bicycle cages and lockers</w:t>
      </w:r>
    </w:p>
    <w:p w14:paraId="03E16769" w14:textId="02F762D9" w:rsidR="00925BA8" w:rsidRPr="00D55622" w:rsidRDefault="00925BA8" w:rsidP="00925BA8">
      <w:pPr>
        <w:rPr>
          <w:sz w:val="22"/>
          <w:szCs w:val="22"/>
        </w:rPr>
      </w:pPr>
      <w:r w:rsidRPr="00D55622">
        <w:rPr>
          <w:sz w:val="22"/>
          <w:szCs w:val="22"/>
        </w:rPr>
        <w:t>Bicycle Network manages V/Line bicycle lockers and cages and Metro</w:t>
      </w:r>
      <w:r w:rsidR="008B1E7E">
        <w:rPr>
          <w:sz w:val="22"/>
          <w:szCs w:val="22"/>
        </w:rPr>
        <w:t xml:space="preserve"> </w:t>
      </w:r>
      <w:r w:rsidRPr="00D55622">
        <w:rPr>
          <w:sz w:val="22"/>
          <w:szCs w:val="22"/>
        </w:rPr>
        <w:t xml:space="preserve">Trains bicycle cages.  Customers can obtain a parking place in a bicycle cage or locker by contacting Bicycle Network on </w:t>
      </w:r>
      <w:r w:rsidRPr="00D55622">
        <w:rPr>
          <w:b/>
          <w:sz w:val="22"/>
          <w:szCs w:val="22"/>
        </w:rPr>
        <w:t>1800 639 634</w:t>
      </w:r>
      <w:r w:rsidRPr="00D55622">
        <w:rPr>
          <w:sz w:val="22"/>
          <w:szCs w:val="22"/>
        </w:rPr>
        <w:t xml:space="preserve"> or visit </w:t>
      </w:r>
      <w:hyperlink r:id="rId84" w:tooltip="Link to Bicycle Network website" w:history="1">
        <w:r w:rsidR="002614BD" w:rsidRPr="0063193D">
          <w:rPr>
            <w:rStyle w:val="Hyperlink"/>
            <w:color w:val="E42207"/>
            <w:sz w:val="22"/>
            <w:szCs w:val="22"/>
            <w:shd w:val="clear" w:color="auto" w:fill="FFFFFF"/>
          </w:rPr>
          <w:t>www.bicyclenetwork.com.au</w:t>
        </w:r>
      </w:hyperlink>
      <w:r w:rsidR="00E45AB4">
        <w:rPr>
          <w:sz w:val="22"/>
          <w:szCs w:val="22"/>
        </w:rPr>
        <w:t xml:space="preserve">. A </w:t>
      </w:r>
      <w:r w:rsidRPr="00D55622">
        <w:rPr>
          <w:sz w:val="22"/>
          <w:szCs w:val="22"/>
        </w:rPr>
        <w:t xml:space="preserve">refundable </w:t>
      </w:r>
      <w:r w:rsidR="00E64986">
        <w:rPr>
          <w:sz w:val="22"/>
          <w:szCs w:val="22"/>
        </w:rPr>
        <w:t xml:space="preserve">$50 </w:t>
      </w:r>
      <w:r w:rsidRPr="00D55622">
        <w:rPr>
          <w:sz w:val="22"/>
          <w:szCs w:val="22"/>
        </w:rPr>
        <w:t>deposit</w:t>
      </w:r>
      <w:r w:rsidR="00DD2E78">
        <w:rPr>
          <w:sz w:val="22"/>
          <w:szCs w:val="22"/>
        </w:rPr>
        <w:t xml:space="preserve"> is required</w:t>
      </w:r>
      <w:r w:rsidRPr="00D55622">
        <w:rPr>
          <w:sz w:val="22"/>
          <w:szCs w:val="22"/>
        </w:rPr>
        <w:t xml:space="preserve"> for a swipe card that provides access to the cage</w:t>
      </w:r>
      <w:r w:rsidR="00BC28F5">
        <w:rPr>
          <w:sz w:val="22"/>
          <w:szCs w:val="22"/>
        </w:rPr>
        <w:t>.</w:t>
      </w:r>
    </w:p>
    <w:p w14:paraId="7948C9FC" w14:textId="63874F7C" w:rsidR="00925BA8" w:rsidRPr="00D55622" w:rsidRDefault="00925BA8" w:rsidP="00925BA8">
      <w:pPr>
        <w:rPr>
          <w:sz w:val="22"/>
          <w:szCs w:val="22"/>
        </w:rPr>
      </w:pPr>
      <w:r w:rsidRPr="00D55622">
        <w:rPr>
          <w:sz w:val="22"/>
          <w:szCs w:val="22"/>
        </w:rPr>
        <w:t>Transport operators and Bicycle Network are not liable for any loss or damage to items stored in bicycle cages.</w:t>
      </w:r>
    </w:p>
    <w:p w14:paraId="7879B424" w14:textId="5675A216" w:rsidR="00925BA8" w:rsidRPr="00D422B4" w:rsidRDefault="00F62FF6" w:rsidP="00E4731F">
      <w:pPr>
        <w:pStyle w:val="Heading2"/>
      </w:pPr>
      <w:r>
        <w:t>L</w:t>
      </w:r>
      <w:r w:rsidR="00925BA8" w:rsidRPr="00D422B4">
        <w:t>uggage – V/Line</w:t>
      </w:r>
    </w:p>
    <w:p w14:paraId="68B2A33D" w14:textId="3B89EC1A" w:rsidR="000F5378" w:rsidRPr="000F5378" w:rsidRDefault="000F5378" w:rsidP="000F5378">
      <w:pPr>
        <w:shd w:val="clear" w:color="auto" w:fill="FFFFFF"/>
        <w:spacing w:before="0" w:after="100" w:afterAutospacing="1"/>
        <w:rPr>
          <w:rFonts w:ascii="Segoe UI" w:eastAsia="Times New Roman" w:hAnsi="Segoe UI" w:cs="Segoe UI"/>
          <w:color w:val="000911"/>
          <w:sz w:val="21"/>
          <w:szCs w:val="21"/>
          <w:lang w:eastAsia="en-AU"/>
        </w:rPr>
      </w:pPr>
      <w:r w:rsidRPr="000F5378">
        <w:rPr>
          <w:rFonts w:ascii="Segoe UI" w:eastAsia="Times New Roman" w:hAnsi="Segoe UI" w:cs="Segoe UI"/>
          <w:color w:val="000911"/>
          <w:sz w:val="21"/>
          <w:szCs w:val="21"/>
          <w:lang w:eastAsia="en-AU"/>
        </w:rPr>
        <w:t>The total luggage limit for all V/Line services is 32 kilograms. P</w:t>
      </w:r>
      <w:r>
        <w:rPr>
          <w:rFonts w:ascii="Segoe UI" w:eastAsia="Times New Roman" w:hAnsi="Segoe UI" w:cs="Segoe UI"/>
          <w:color w:val="000911"/>
          <w:sz w:val="21"/>
          <w:szCs w:val="21"/>
          <w:lang w:eastAsia="en-AU"/>
        </w:rPr>
        <w:t>assengers</w:t>
      </w:r>
      <w:r w:rsidRPr="000F5378">
        <w:rPr>
          <w:rFonts w:ascii="Segoe UI" w:eastAsia="Times New Roman" w:hAnsi="Segoe UI" w:cs="Segoe UI"/>
          <w:color w:val="000911"/>
          <w:sz w:val="21"/>
          <w:szCs w:val="21"/>
          <w:lang w:eastAsia="en-AU"/>
        </w:rPr>
        <w:t xml:space="preserve"> can carry two items of luggage, with no one item weighing more than 16 kilograms</w:t>
      </w:r>
      <w:r>
        <w:rPr>
          <w:rFonts w:ascii="Segoe UI" w:eastAsia="Times New Roman" w:hAnsi="Segoe UI" w:cs="Segoe UI"/>
          <w:color w:val="000911"/>
          <w:sz w:val="21"/>
          <w:szCs w:val="21"/>
          <w:lang w:eastAsia="en-AU"/>
        </w:rPr>
        <w:t xml:space="preserve">. </w:t>
      </w:r>
      <w:r w:rsidRPr="000F5378">
        <w:rPr>
          <w:rFonts w:ascii="Segoe UI" w:eastAsia="Times New Roman" w:hAnsi="Segoe UI" w:cs="Segoe UI"/>
          <w:color w:val="000911"/>
          <w:sz w:val="21"/>
          <w:szCs w:val="21"/>
          <w:lang w:eastAsia="en-AU"/>
        </w:rPr>
        <w:t>Passengers can also carry one additional piece of hand luggage separate from the 32kg limit.</w:t>
      </w:r>
    </w:p>
    <w:p w14:paraId="142E4BA2" w14:textId="282D52F9" w:rsidR="000F5378" w:rsidRPr="000F5378" w:rsidRDefault="000F5378" w:rsidP="000F5378">
      <w:pPr>
        <w:shd w:val="clear" w:color="auto" w:fill="FFFFFF"/>
        <w:spacing w:before="0" w:after="100" w:afterAutospacing="1"/>
        <w:rPr>
          <w:rFonts w:ascii="Segoe UI" w:eastAsia="Times New Roman" w:hAnsi="Segoe UI" w:cs="Segoe UI"/>
          <w:color w:val="000911"/>
          <w:sz w:val="21"/>
          <w:szCs w:val="21"/>
          <w:lang w:eastAsia="en-AU"/>
        </w:rPr>
      </w:pPr>
      <w:r w:rsidRPr="000F5378">
        <w:rPr>
          <w:rFonts w:ascii="Segoe UI" w:eastAsia="Times New Roman" w:hAnsi="Segoe UI" w:cs="Segoe UI"/>
          <w:color w:val="000911"/>
          <w:sz w:val="21"/>
          <w:szCs w:val="21"/>
          <w:lang w:eastAsia="en-AU"/>
        </w:rPr>
        <w:t>No additional luggage allowance is available for purchase.</w:t>
      </w:r>
    </w:p>
    <w:p w14:paraId="3DE9FB20" w14:textId="696D453D" w:rsidR="00C80437" w:rsidRDefault="00C80437" w:rsidP="00C80437">
      <w:pPr>
        <w:rPr>
          <w:sz w:val="22"/>
          <w:szCs w:val="22"/>
        </w:rPr>
      </w:pPr>
      <w:r w:rsidRPr="00C80437">
        <w:rPr>
          <w:sz w:val="22"/>
          <w:szCs w:val="22"/>
        </w:rPr>
        <w:t>Checked luggage service is available on most long</w:t>
      </w:r>
      <w:r w:rsidR="00002067">
        <w:rPr>
          <w:sz w:val="22"/>
          <w:szCs w:val="22"/>
        </w:rPr>
        <w:t>-</w:t>
      </w:r>
      <w:r w:rsidRPr="00C80437">
        <w:rPr>
          <w:sz w:val="22"/>
          <w:szCs w:val="22"/>
        </w:rPr>
        <w:t>distance services.</w:t>
      </w:r>
    </w:p>
    <w:p w14:paraId="7000C2FC" w14:textId="3ECC47C4" w:rsidR="00925BA8" w:rsidRPr="00D55622" w:rsidRDefault="00925BA8" w:rsidP="00C80437">
      <w:pPr>
        <w:rPr>
          <w:sz w:val="22"/>
          <w:szCs w:val="22"/>
        </w:rPr>
      </w:pPr>
      <w:r w:rsidRPr="00D55622">
        <w:rPr>
          <w:sz w:val="22"/>
          <w:szCs w:val="22"/>
        </w:rPr>
        <w:t>Customers with surfboards are requested to avoid travelling during peak periods.</w:t>
      </w:r>
    </w:p>
    <w:p w14:paraId="68452BC4" w14:textId="77777777" w:rsidR="00925BA8" w:rsidRPr="00D55622" w:rsidRDefault="00925BA8" w:rsidP="00925BA8">
      <w:pPr>
        <w:rPr>
          <w:sz w:val="22"/>
          <w:szCs w:val="22"/>
        </w:rPr>
      </w:pPr>
      <w:r w:rsidRPr="00D55622">
        <w:rPr>
          <w:sz w:val="22"/>
          <w:szCs w:val="22"/>
        </w:rPr>
        <w:t xml:space="preserve">Customers are advised to </w:t>
      </w:r>
      <w:proofErr w:type="gramStart"/>
      <w:r w:rsidRPr="00D55622">
        <w:rPr>
          <w:sz w:val="22"/>
          <w:szCs w:val="22"/>
        </w:rPr>
        <w:t>keep their hand luggage with them at all times</w:t>
      </w:r>
      <w:proofErr w:type="gramEnd"/>
      <w:r w:rsidRPr="00D55622">
        <w:rPr>
          <w:sz w:val="22"/>
          <w:szCs w:val="22"/>
        </w:rPr>
        <w:t xml:space="preserve"> when travelling and to carry all personal medication, keys and valuables including laptops and electronic devices, in their hand luggage.</w:t>
      </w:r>
    </w:p>
    <w:p w14:paraId="72C1D42D" w14:textId="3FCC7A30" w:rsidR="00BD0587" w:rsidRPr="00D55622" w:rsidRDefault="00925BA8" w:rsidP="00925BA8">
      <w:pPr>
        <w:rPr>
          <w:sz w:val="22"/>
          <w:szCs w:val="22"/>
        </w:rPr>
      </w:pPr>
      <w:r w:rsidRPr="00D55622">
        <w:rPr>
          <w:sz w:val="22"/>
          <w:szCs w:val="22"/>
        </w:rPr>
        <w:t xml:space="preserve">Customers with special needs can seek assistance with luggage from station staff, train conductors and coach drivers when boarding, </w:t>
      </w:r>
      <w:proofErr w:type="gramStart"/>
      <w:r w:rsidRPr="00D55622">
        <w:rPr>
          <w:sz w:val="22"/>
          <w:szCs w:val="22"/>
        </w:rPr>
        <w:t>alighting</w:t>
      </w:r>
      <w:proofErr w:type="gramEnd"/>
      <w:r w:rsidRPr="00D55622">
        <w:rPr>
          <w:sz w:val="22"/>
          <w:szCs w:val="22"/>
        </w:rPr>
        <w:t xml:space="preserve"> or transferring between services.</w:t>
      </w:r>
    </w:p>
    <w:p w14:paraId="430862BC" w14:textId="77777777" w:rsidR="00925BA8" w:rsidRPr="00E4731F" w:rsidRDefault="00925BA8" w:rsidP="00925BA8">
      <w:pPr>
        <w:pStyle w:val="SubHeading"/>
        <w:rPr>
          <w:sz w:val="22"/>
        </w:rPr>
      </w:pPr>
      <w:r w:rsidRPr="00E4731F">
        <w:rPr>
          <w:sz w:val="22"/>
        </w:rPr>
        <w:t>Liability and insurance – V/Line</w:t>
      </w:r>
    </w:p>
    <w:p w14:paraId="33C0A994" w14:textId="77777777" w:rsidR="00925BA8" w:rsidRPr="00D55622" w:rsidRDefault="00925BA8" w:rsidP="00925BA8">
      <w:pPr>
        <w:rPr>
          <w:sz w:val="22"/>
          <w:szCs w:val="22"/>
        </w:rPr>
      </w:pPr>
      <w:r w:rsidRPr="00D55622">
        <w:rPr>
          <w:sz w:val="22"/>
          <w:szCs w:val="22"/>
        </w:rPr>
        <w:t xml:space="preserve">V/Line may pay up to $600 for checked luggage to any customer whose checked luggage is lost, </w:t>
      </w:r>
      <w:proofErr w:type="gramStart"/>
      <w:r w:rsidRPr="00D55622">
        <w:rPr>
          <w:sz w:val="22"/>
          <w:szCs w:val="22"/>
        </w:rPr>
        <w:t>damaged</w:t>
      </w:r>
      <w:proofErr w:type="gramEnd"/>
      <w:r w:rsidRPr="00D55622">
        <w:rPr>
          <w:sz w:val="22"/>
          <w:szCs w:val="22"/>
        </w:rPr>
        <w:t xml:space="preserve"> or delayed as a result of negligence by V/Line’s employees, agents or contractors but only when:</w:t>
      </w:r>
    </w:p>
    <w:p w14:paraId="01366019" w14:textId="77777777" w:rsidR="00925BA8" w:rsidRPr="00D55622" w:rsidRDefault="00925BA8" w:rsidP="00925BA8">
      <w:pPr>
        <w:pStyle w:val="Bullet1"/>
        <w:numPr>
          <w:ilvl w:val="0"/>
          <w:numId w:val="16"/>
        </w:numPr>
      </w:pPr>
      <w:r w:rsidRPr="00D55622">
        <w:lastRenderedPageBreak/>
        <w:t xml:space="preserve">the items were in a suitcase, bag or other receptacle that was securely locked and clearly labelled with the customer’s name, address and </w:t>
      </w:r>
      <w:proofErr w:type="gramStart"/>
      <w:r w:rsidRPr="00D55622">
        <w:t>destination;</w:t>
      </w:r>
      <w:proofErr w:type="gramEnd"/>
    </w:p>
    <w:p w14:paraId="1E113D95" w14:textId="77777777" w:rsidR="00925BA8" w:rsidRPr="00D55622" w:rsidRDefault="00925BA8" w:rsidP="00925BA8">
      <w:pPr>
        <w:pStyle w:val="Bullet1"/>
        <w:numPr>
          <w:ilvl w:val="0"/>
          <w:numId w:val="16"/>
        </w:numPr>
      </w:pPr>
      <w:r w:rsidRPr="00D55622">
        <w:t>the luggage was handed to an employee, agent or contractor of V/Line and a luggage tag was obtained for each item.</w:t>
      </w:r>
    </w:p>
    <w:p w14:paraId="020F2C45" w14:textId="077236D3" w:rsidR="00925BA8" w:rsidRPr="00D422B4" w:rsidRDefault="00925BA8" w:rsidP="00925BA8">
      <w:pPr>
        <w:rPr>
          <w:sz w:val="22"/>
        </w:rPr>
      </w:pPr>
      <w:r w:rsidRPr="00D55622">
        <w:rPr>
          <w:sz w:val="22"/>
          <w:szCs w:val="22"/>
        </w:rPr>
        <w:t>Customers are advised to lock and clearly label all luggage with their name and contact details.</w:t>
      </w:r>
      <w:r w:rsidR="00FD50F3">
        <w:rPr>
          <w:sz w:val="22"/>
          <w:szCs w:val="22"/>
        </w:rPr>
        <w:t xml:space="preserve"> </w:t>
      </w:r>
    </w:p>
    <w:p w14:paraId="1B2213C5" w14:textId="43ADE33E" w:rsidR="00925BA8" w:rsidRDefault="00925BA8" w:rsidP="007C61DB">
      <w:pPr>
        <w:pStyle w:val="Heading2"/>
      </w:pPr>
      <w:bookmarkStart w:id="76" w:name="_Travelling_with_your"/>
      <w:bookmarkStart w:id="77" w:name="_Toc28008808"/>
      <w:bookmarkEnd w:id="76"/>
      <w:r>
        <w:t xml:space="preserve">Travelling with </w:t>
      </w:r>
      <w:r w:rsidR="000E7C7A">
        <w:t>p</w:t>
      </w:r>
      <w:r>
        <w:t>et</w:t>
      </w:r>
      <w:bookmarkEnd w:id="77"/>
      <w:r w:rsidR="00AA3A36">
        <w:t>s</w:t>
      </w:r>
      <w:r w:rsidR="00D422B4">
        <w:t xml:space="preserve"> </w:t>
      </w:r>
    </w:p>
    <w:p w14:paraId="055D2D59" w14:textId="6ADEE309" w:rsidR="00925BA8" w:rsidRPr="00D55622" w:rsidRDefault="00925BA8" w:rsidP="00925BA8">
      <w:pPr>
        <w:rPr>
          <w:sz w:val="22"/>
          <w:szCs w:val="22"/>
        </w:rPr>
      </w:pPr>
      <w:r w:rsidRPr="00D55622">
        <w:rPr>
          <w:sz w:val="22"/>
          <w:szCs w:val="22"/>
        </w:rPr>
        <w:t>Guide and Hearing Dogs</w:t>
      </w:r>
      <w:r w:rsidR="00045CFD">
        <w:rPr>
          <w:sz w:val="22"/>
          <w:szCs w:val="22"/>
        </w:rPr>
        <w:t>, guide and hearing dogs in training,</w:t>
      </w:r>
      <w:r w:rsidRPr="00D55622">
        <w:rPr>
          <w:sz w:val="22"/>
          <w:szCs w:val="22"/>
        </w:rPr>
        <w:t xml:space="preserve"> and Assistance Animals </w:t>
      </w:r>
      <w:r w:rsidR="00BE1C8A">
        <w:rPr>
          <w:sz w:val="22"/>
          <w:szCs w:val="22"/>
        </w:rPr>
        <w:t xml:space="preserve">identified by an Assistance Animal Pass </w:t>
      </w:r>
      <w:r w:rsidR="002A7DE9">
        <w:rPr>
          <w:sz w:val="22"/>
          <w:szCs w:val="22"/>
        </w:rPr>
        <w:t xml:space="preserve">or interstate assistance animal accreditation </w:t>
      </w:r>
      <w:r w:rsidRPr="00D55622">
        <w:rPr>
          <w:sz w:val="22"/>
          <w:szCs w:val="22"/>
        </w:rPr>
        <w:t>are permitted on all public transport services.</w:t>
      </w:r>
    </w:p>
    <w:p w14:paraId="62A167B7" w14:textId="6797D946" w:rsidR="00925BA8" w:rsidRPr="00D55622" w:rsidRDefault="00925BA8" w:rsidP="00925BA8">
      <w:pPr>
        <w:rPr>
          <w:sz w:val="22"/>
          <w:szCs w:val="22"/>
        </w:rPr>
      </w:pPr>
      <w:r w:rsidRPr="00D55622">
        <w:rPr>
          <w:sz w:val="22"/>
          <w:szCs w:val="22"/>
        </w:rPr>
        <w:t xml:space="preserve">Small animals can travel on trains, </w:t>
      </w:r>
      <w:proofErr w:type="gramStart"/>
      <w:r w:rsidRPr="00D55622">
        <w:rPr>
          <w:sz w:val="22"/>
          <w:szCs w:val="22"/>
        </w:rPr>
        <w:t>trams</w:t>
      </w:r>
      <w:proofErr w:type="gramEnd"/>
      <w:r w:rsidRPr="00D55622">
        <w:rPr>
          <w:sz w:val="22"/>
          <w:szCs w:val="22"/>
        </w:rPr>
        <w:t xml:space="preserve"> and buses (including rail replacement buses</w:t>
      </w:r>
      <w:r w:rsidR="00166001">
        <w:rPr>
          <w:sz w:val="22"/>
          <w:szCs w:val="22"/>
        </w:rPr>
        <w:t xml:space="preserve"> but excluding </w:t>
      </w:r>
      <w:r w:rsidR="00166001" w:rsidRPr="00166001">
        <w:rPr>
          <w:sz w:val="22"/>
          <w:szCs w:val="22"/>
        </w:rPr>
        <w:t>V/Line road coaches</w:t>
      </w:r>
      <w:r w:rsidRPr="00D55622">
        <w:rPr>
          <w:sz w:val="22"/>
          <w:szCs w:val="22"/>
        </w:rPr>
        <w:t>), but they must be in a suitable container. A suitable container is specifically designed for the carriage of a pet and is:</w:t>
      </w:r>
    </w:p>
    <w:p w14:paraId="6514B866" w14:textId="6FB0D020" w:rsidR="00925BA8" w:rsidRPr="00D55622" w:rsidRDefault="00EA79A5" w:rsidP="00F9033E">
      <w:pPr>
        <w:pStyle w:val="Bullet1"/>
        <w:numPr>
          <w:ilvl w:val="0"/>
          <w:numId w:val="17"/>
        </w:numPr>
        <w:spacing w:after="120"/>
      </w:pPr>
      <w:r>
        <w:t xml:space="preserve">a </w:t>
      </w:r>
      <w:r w:rsidR="00925BA8" w:rsidRPr="00D55622">
        <w:t xml:space="preserve">suitable size for the animal </w:t>
      </w:r>
    </w:p>
    <w:p w14:paraId="66F30C33" w14:textId="77777777" w:rsidR="00925BA8" w:rsidRPr="00D55622" w:rsidRDefault="00925BA8" w:rsidP="00F9033E">
      <w:pPr>
        <w:pStyle w:val="Bullet1"/>
        <w:numPr>
          <w:ilvl w:val="0"/>
          <w:numId w:val="17"/>
        </w:numPr>
        <w:spacing w:after="120"/>
      </w:pPr>
      <w:r w:rsidRPr="00D55622">
        <w:t>ventilated for the animal</w:t>
      </w:r>
    </w:p>
    <w:p w14:paraId="1527F6FE" w14:textId="6015808D" w:rsidR="00925BA8" w:rsidRDefault="00925BA8" w:rsidP="00F9033E">
      <w:pPr>
        <w:pStyle w:val="Bullet1"/>
        <w:numPr>
          <w:ilvl w:val="0"/>
          <w:numId w:val="17"/>
        </w:numPr>
        <w:spacing w:after="120"/>
      </w:pPr>
      <w:r w:rsidRPr="00D55622">
        <w:t>secure to contain the animal for the duration of the journey</w:t>
      </w:r>
    </w:p>
    <w:p w14:paraId="33F18674" w14:textId="055CB41E" w:rsidR="000D3A7F" w:rsidRPr="00D55622" w:rsidRDefault="000D3A7F" w:rsidP="00F9033E">
      <w:pPr>
        <w:pStyle w:val="Bullet1"/>
        <w:numPr>
          <w:ilvl w:val="0"/>
          <w:numId w:val="17"/>
        </w:numPr>
        <w:spacing w:after="120"/>
      </w:pPr>
      <w:r>
        <w:t>can be easily accessed to provide any food or water to the animal during the journey</w:t>
      </w:r>
    </w:p>
    <w:p w14:paraId="393B286B" w14:textId="77777777" w:rsidR="00925BA8" w:rsidRPr="00D55622" w:rsidRDefault="00925BA8" w:rsidP="00F9033E">
      <w:pPr>
        <w:pStyle w:val="Bullet1"/>
        <w:numPr>
          <w:ilvl w:val="0"/>
          <w:numId w:val="17"/>
        </w:numPr>
        <w:spacing w:after="120"/>
      </w:pPr>
      <w:r w:rsidRPr="00D55622">
        <w:t>clean.</w:t>
      </w:r>
    </w:p>
    <w:p w14:paraId="2D8A68EA" w14:textId="47774659" w:rsidR="00925BA8" w:rsidRPr="00D55622" w:rsidRDefault="00925BA8" w:rsidP="00925BA8">
      <w:pPr>
        <w:rPr>
          <w:sz w:val="22"/>
          <w:szCs w:val="22"/>
        </w:rPr>
      </w:pPr>
      <w:r w:rsidRPr="00D55622">
        <w:rPr>
          <w:sz w:val="22"/>
          <w:szCs w:val="22"/>
        </w:rPr>
        <w:t xml:space="preserve">It is strongly advised that customers </w:t>
      </w:r>
      <w:r w:rsidR="00845FDB">
        <w:rPr>
          <w:sz w:val="22"/>
          <w:szCs w:val="22"/>
        </w:rPr>
        <w:t xml:space="preserve">avoid </w:t>
      </w:r>
      <w:r w:rsidR="00EA79A5">
        <w:rPr>
          <w:sz w:val="22"/>
          <w:szCs w:val="22"/>
        </w:rPr>
        <w:t xml:space="preserve">travelling </w:t>
      </w:r>
      <w:r w:rsidRPr="00D55622">
        <w:rPr>
          <w:sz w:val="22"/>
          <w:szCs w:val="22"/>
        </w:rPr>
        <w:t xml:space="preserve">with animals </w:t>
      </w:r>
      <w:r w:rsidR="00845FDB">
        <w:rPr>
          <w:sz w:val="22"/>
          <w:szCs w:val="22"/>
        </w:rPr>
        <w:t>during</w:t>
      </w:r>
      <w:r w:rsidR="008A04C8">
        <w:rPr>
          <w:sz w:val="22"/>
          <w:szCs w:val="22"/>
        </w:rPr>
        <w:t xml:space="preserve"> </w:t>
      </w:r>
      <w:r w:rsidR="00845FDB">
        <w:rPr>
          <w:sz w:val="22"/>
          <w:szCs w:val="22"/>
        </w:rPr>
        <w:t xml:space="preserve">peak periods. </w:t>
      </w:r>
    </w:p>
    <w:p w14:paraId="31E79CE5" w14:textId="0546FE00" w:rsidR="00925BA8" w:rsidRPr="00D55622" w:rsidRDefault="00925BA8" w:rsidP="00925BA8">
      <w:pPr>
        <w:rPr>
          <w:sz w:val="22"/>
          <w:szCs w:val="22"/>
        </w:rPr>
      </w:pPr>
      <w:r w:rsidRPr="00D55622">
        <w:rPr>
          <w:sz w:val="22"/>
          <w:szCs w:val="22"/>
        </w:rPr>
        <w:t>Animals in containers and dogs on leads are not allowed on seats</w:t>
      </w:r>
      <w:r w:rsidR="00D20AFA">
        <w:rPr>
          <w:sz w:val="22"/>
          <w:szCs w:val="22"/>
        </w:rPr>
        <w:t xml:space="preserve"> or </w:t>
      </w:r>
      <w:r w:rsidRPr="00D55622">
        <w:rPr>
          <w:sz w:val="22"/>
          <w:szCs w:val="22"/>
        </w:rPr>
        <w:t>to block doorways or passageways</w:t>
      </w:r>
      <w:r w:rsidR="00300AA5">
        <w:rPr>
          <w:sz w:val="22"/>
          <w:szCs w:val="22"/>
        </w:rPr>
        <w:t>.</w:t>
      </w:r>
      <w:r w:rsidRPr="00D55622">
        <w:rPr>
          <w:sz w:val="22"/>
          <w:szCs w:val="22"/>
        </w:rPr>
        <w:t xml:space="preserve"> </w:t>
      </w:r>
    </w:p>
    <w:p w14:paraId="1D7AC666" w14:textId="0F8AE95F" w:rsidR="00925BA8" w:rsidRPr="00D55622" w:rsidRDefault="00925BA8" w:rsidP="00925BA8">
      <w:pPr>
        <w:rPr>
          <w:sz w:val="22"/>
          <w:szCs w:val="22"/>
        </w:rPr>
      </w:pPr>
      <w:r w:rsidRPr="00D55622">
        <w:rPr>
          <w:sz w:val="22"/>
          <w:szCs w:val="22"/>
        </w:rPr>
        <w:t>Owners must clean up any mess created by their animals</w:t>
      </w:r>
      <w:r w:rsidR="00300AA5">
        <w:rPr>
          <w:sz w:val="22"/>
          <w:szCs w:val="22"/>
        </w:rPr>
        <w:t>.</w:t>
      </w:r>
    </w:p>
    <w:p w14:paraId="0A19FC4B" w14:textId="559B4509" w:rsidR="00925BA8" w:rsidRPr="00D55622" w:rsidRDefault="00925BA8" w:rsidP="00925BA8">
      <w:pPr>
        <w:rPr>
          <w:sz w:val="22"/>
          <w:szCs w:val="22"/>
        </w:rPr>
      </w:pPr>
      <w:r w:rsidRPr="00D55622">
        <w:rPr>
          <w:sz w:val="22"/>
          <w:szCs w:val="22"/>
        </w:rPr>
        <w:t>Examples of suitable containers</w:t>
      </w:r>
      <w:r w:rsidR="00410181">
        <w:rPr>
          <w:sz w:val="22"/>
          <w:szCs w:val="22"/>
        </w:rPr>
        <w:t xml:space="preserve"> include, but are not limited to, the containers pictured</w:t>
      </w:r>
      <w:r w:rsidR="00BC28F5">
        <w:rPr>
          <w:sz w:val="22"/>
          <w:szCs w:val="22"/>
        </w:rPr>
        <w:t xml:space="preserve"> below</w:t>
      </w:r>
      <w:r w:rsidR="00410181">
        <w:rPr>
          <w:sz w:val="22"/>
          <w:szCs w:val="22"/>
        </w:rPr>
        <w:t>:</w:t>
      </w:r>
    </w:p>
    <w:p w14:paraId="21F0766E" w14:textId="77777777" w:rsidR="00925BA8" w:rsidRDefault="00925BA8" w:rsidP="00925BA8">
      <w:r>
        <w:rPr>
          <w:noProof/>
        </w:rPr>
        <w:lastRenderedPageBreak/>
        <w:drawing>
          <wp:inline distT="0" distB="0" distL="0" distR="0" wp14:anchorId="64AC4489" wp14:editId="0DD51041">
            <wp:extent cx="1428750" cy="1562100"/>
            <wp:effectExtent l="0" t="0" r="0" b="0"/>
            <wp:docPr id="65" name="Picture 65" descr="Image results for suitable pet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428750" cy="1562100"/>
                    </a:xfrm>
                    <a:prstGeom prst="rect">
                      <a:avLst/>
                    </a:prstGeom>
                  </pic:spPr>
                </pic:pic>
              </a:graphicData>
            </a:graphic>
          </wp:inline>
        </w:drawing>
      </w:r>
      <w:r w:rsidRPr="00835CA5">
        <w:rPr>
          <w:noProof/>
        </w:rPr>
        <w:t xml:space="preserve"> </w:t>
      </w:r>
      <w:r>
        <w:rPr>
          <w:noProof/>
        </w:rPr>
        <w:t xml:space="preserve">        </w:t>
      </w:r>
      <w:r>
        <w:rPr>
          <w:noProof/>
        </w:rPr>
        <w:drawing>
          <wp:inline distT="0" distB="0" distL="0" distR="0" wp14:anchorId="6111487B" wp14:editId="41DD4D3A">
            <wp:extent cx="1276350" cy="1438275"/>
            <wp:effectExtent l="0" t="0" r="0" b="9525"/>
            <wp:docPr id="66" name="Picture 66" descr="suitable pet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276350" cy="1438275"/>
                    </a:xfrm>
                    <a:prstGeom prst="rect">
                      <a:avLst/>
                    </a:prstGeom>
                  </pic:spPr>
                </pic:pic>
              </a:graphicData>
            </a:graphic>
          </wp:inline>
        </w:drawing>
      </w:r>
      <w:r w:rsidRPr="00835CA5">
        <w:rPr>
          <w:noProof/>
        </w:rPr>
        <w:t xml:space="preserve"> </w:t>
      </w:r>
      <w:r>
        <w:rPr>
          <w:noProof/>
        </w:rPr>
        <w:t xml:space="preserve">         </w:t>
      </w:r>
      <w:r>
        <w:rPr>
          <w:noProof/>
        </w:rPr>
        <w:drawing>
          <wp:inline distT="0" distB="0" distL="0" distR="0" wp14:anchorId="4AB3D8AE" wp14:editId="61E88C13">
            <wp:extent cx="1456224" cy="1357533"/>
            <wp:effectExtent l="0" t="0" r="0" b="0"/>
            <wp:docPr id="64" name="Picture 64" descr="suitable pet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Middles\AppData\Local\Microsoft\Windows\INetCache\Content.MSO\6D9B2441.tmp"/>
                    <pic:cNvPicPr>
                      <a:picLocks noChangeAspect="1" noChangeArrowheads="1"/>
                    </pic:cNvPicPr>
                  </pic:nvPicPr>
                  <pic:blipFill rotWithShape="1">
                    <a:blip r:embed="rId87">
                      <a:extLst>
                        <a:ext uri="{28A0092B-C50C-407E-A947-70E740481C1C}">
                          <a14:useLocalDpi xmlns:a14="http://schemas.microsoft.com/office/drawing/2010/main" val="0"/>
                        </a:ext>
                      </a:extLst>
                    </a:blip>
                    <a:srcRect l="6423" t="8149" r="5895" b="10112"/>
                    <a:stretch/>
                  </pic:blipFill>
                  <pic:spPr bwMode="auto">
                    <a:xfrm>
                      <a:off x="0" y="0"/>
                      <a:ext cx="1474736" cy="137479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49A7A91" wp14:editId="3152A539">
            <wp:extent cx="1779210" cy="1194070"/>
            <wp:effectExtent l="0" t="0" r="0" b="6350"/>
            <wp:docPr id="62" name="Picture 62" descr="suitable pet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iddles\AppData\Local\Microsoft\Windows\INetCache\Content.MSO\DB7D62E2.tmp"/>
                    <pic:cNvPicPr>
                      <a:picLocks noChangeAspect="1" noChangeArrowheads="1"/>
                    </pic:cNvPicPr>
                  </pic:nvPicPr>
                  <pic:blipFill rotWithShape="1">
                    <a:blip r:embed="rId88">
                      <a:extLst>
                        <a:ext uri="{28A0092B-C50C-407E-A947-70E740481C1C}">
                          <a14:useLocalDpi xmlns:a14="http://schemas.microsoft.com/office/drawing/2010/main" val="0"/>
                        </a:ext>
                      </a:extLst>
                    </a:blip>
                    <a:srcRect t="10288" b="22600"/>
                    <a:stretch/>
                  </pic:blipFill>
                  <pic:spPr bwMode="auto">
                    <a:xfrm>
                      <a:off x="0" y="0"/>
                      <a:ext cx="1797160" cy="120611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9AD947D" wp14:editId="4A9939E6">
            <wp:extent cx="1820787" cy="1895330"/>
            <wp:effectExtent l="0" t="0" r="8255" b="0"/>
            <wp:docPr id="68" name="Picture 68" descr="suitable pet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1431" t="7846"/>
                    <a:stretch/>
                  </pic:blipFill>
                  <pic:spPr bwMode="auto">
                    <a:xfrm>
                      <a:off x="0" y="0"/>
                      <a:ext cx="1821413" cy="1895982"/>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BFF3A30" wp14:editId="734EFD40">
            <wp:extent cx="1314450" cy="2000250"/>
            <wp:effectExtent l="0" t="0" r="0" b="0"/>
            <wp:docPr id="67" name="Picture 67" descr="suitable pet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314450" cy="2000250"/>
                    </a:xfrm>
                    <a:prstGeom prst="rect">
                      <a:avLst/>
                    </a:prstGeom>
                  </pic:spPr>
                </pic:pic>
              </a:graphicData>
            </a:graphic>
          </wp:inline>
        </w:drawing>
      </w:r>
    </w:p>
    <w:p w14:paraId="20FC21BF" w14:textId="08EE0ABA" w:rsidR="00925BA8" w:rsidRPr="00A4703B" w:rsidRDefault="00247D01" w:rsidP="00E4731F">
      <w:pPr>
        <w:spacing w:before="0" w:after="0"/>
        <w:rPr>
          <w:b/>
          <w:sz w:val="22"/>
        </w:rPr>
      </w:pPr>
      <w:r>
        <w:rPr>
          <w:b/>
          <w:sz w:val="22"/>
        </w:rPr>
        <w:br w:type="page"/>
      </w:r>
      <w:r w:rsidR="00925BA8" w:rsidRPr="00A4703B">
        <w:rPr>
          <w:b/>
          <w:sz w:val="22"/>
        </w:rPr>
        <w:lastRenderedPageBreak/>
        <w:t xml:space="preserve">Metropolitan trains </w:t>
      </w:r>
    </w:p>
    <w:p w14:paraId="03A75051" w14:textId="16A17BDC" w:rsidR="00925BA8" w:rsidRPr="00D55622" w:rsidRDefault="008A4A99" w:rsidP="00925BA8">
      <w:pPr>
        <w:rPr>
          <w:sz w:val="22"/>
          <w:szCs w:val="22"/>
        </w:rPr>
      </w:pPr>
      <w:r>
        <w:rPr>
          <w:sz w:val="22"/>
          <w:szCs w:val="22"/>
        </w:rPr>
        <w:t xml:space="preserve">Dogs </w:t>
      </w:r>
      <w:r w:rsidR="003F4748">
        <w:rPr>
          <w:sz w:val="22"/>
          <w:szCs w:val="22"/>
        </w:rPr>
        <w:t>that are restrained by a lead or harness</w:t>
      </w:r>
      <w:r w:rsidR="00F02F64">
        <w:rPr>
          <w:sz w:val="22"/>
          <w:szCs w:val="22"/>
        </w:rPr>
        <w:t xml:space="preserve">, </w:t>
      </w:r>
      <w:r w:rsidR="003F4748">
        <w:rPr>
          <w:sz w:val="22"/>
          <w:szCs w:val="22"/>
        </w:rPr>
        <w:t xml:space="preserve">are </w:t>
      </w:r>
      <w:r w:rsidR="00925BA8" w:rsidRPr="00D55622">
        <w:rPr>
          <w:sz w:val="22"/>
          <w:szCs w:val="22"/>
        </w:rPr>
        <w:t xml:space="preserve">muzzled and under the control of their owner </w:t>
      </w:r>
      <w:proofErr w:type="gramStart"/>
      <w:r w:rsidR="00925BA8" w:rsidRPr="00D55622">
        <w:rPr>
          <w:sz w:val="22"/>
          <w:szCs w:val="22"/>
        </w:rPr>
        <w:t>at all times</w:t>
      </w:r>
      <w:proofErr w:type="gramEnd"/>
      <w:r w:rsidR="005328AC">
        <w:rPr>
          <w:sz w:val="22"/>
          <w:szCs w:val="22"/>
        </w:rPr>
        <w:t xml:space="preserve"> are permitted on metropolitan trains</w:t>
      </w:r>
      <w:r w:rsidR="00C00A5A">
        <w:rPr>
          <w:sz w:val="22"/>
          <w:szCs w:val="22"/>
        </w:rPr>
        <w:t xml:space="preserve"> </w:t>
      </w:r>
      <w:r w:rsidR="007B28CF">
        <w:rPr>
          <w:sz w:val="22"/>
          <w:szCs w:val="22"/>
        </w:rPr>
        <w:t>and</w:t>
      </w:r>
      <w:r w:rsidR="005328AC">
        <w:rPr>
          <w:sz w:val="22"/>
          <w:szCs w:val="22"/>
        </w:rPr>
        <w:t xml:space="preserve"> public transport premises</w:t>
      </w:r>
      <w:r w:rsidR="00925BA8" w:rsidRPr="00D55622">
        <w:rPr>
          <w:sz w:val="22"/>
          <w:szCs w:val="22"/>
        </w:rPr>
        <w:t>.</w:t>
      </w:r>
    </w:p>
    <w:p w14:paraId="44C0E22E" w14:textId="77777777" w:rsidR="00925BA8" w:rsidRPr="00D55622" w:rsidRDefault="00925BA8" w:rsidP="00925BA8">
      <w:pPr>
        <w:rPr>
          <w:sz w:val="22"/>
          <w:szCs w:val="22"/>
        </w:rPr>
      </w:pPr>
      <w:r w:rsidRPr="00D55622">
        <w:rPr>
          <w:sz w:val="22"/>
          <w:szCs w:val="22"/>
        </w:rPr>
        <w:t>No other large animals are permitted.</w:t>
      </w:r>
    </w:p>
    <w:p w14:paraId="36B1E5BD" w14:textId="77777777" w:rsidR="00925BA8" w:rsidRPr="00D55622" w:rsidRDefault="00925BA8" w:rsidP="00925BA8">
      <w:pPr>
        <w:rPr>
          <w:sz w:val="22"/>
          <w:szCs w:val="22"/>
        </w:rPr>
      </w:pPr>
      <w:r w:rsidRPr="00D55622">
        <w:rPr>
          <w:sz w:val="22"/>
          <w:szCs w:val="22"/>
        </w:rPr>
        <w:t>Owners must clean up any mess created by their animals.</w:t>
      </w:r>
    </w:p>
    <w:p w14:paraId="36F37957" w14:textId="77777777" w:rsidR="00925BA8" w:rsidRPr="00A4703B" w:rsidRDefault="00925BA8" w:rsidP="00925BA8">
      <w:pPr>
        <w:pStyle w:val="SubHeading"/>
        <w:rPr>
          <w:sz w:val="22"/>
        </w:rPr>
      </w:pPr>
      <w:r w:rsidRPr="00A4703B">
        <w:rPr>
          <w:sz w:val="22"/>
        </w:rPr>
        <w:t xml:space="preserve">V/Line trains </w:t>
      </w:r>
    </w:p>
    <w:p w14:paraId="3582C20B" w14:textId="77777777" w:rsidR="00925BA8" w:rsidRPr="00D55622" w:rsidRDefault="00925BA8" w:rsidP="00925BA8">
      <w:pPr>
        <w:rPr>
          <w:sz w:val="22"/>
          <w:szCs w:val="22"/>
        </w:rPr>
      </w:pPr>
      <w:r w:rsidRPr="00D55622">
        <w:rPr>
          <w:sz w:val="22"/>
          <w:szCs w:val="22"/>
        </w:rPr>
        <w:t>Small animals (including cats and dogs) are permitted to travel on all V/Line train services in a suitable container (as above).</w:t>
      </w:r>
    </w:p>
    <w:p w14:paraId="745AE5C0" w14:textId="05B828B2" w:rsidR="00925BA8" w:rsidRPr="00D55622" w:rsidRDefault="00925BA8" w:rsidP="00925BA8">
      <w:pPr>
        <w:rPr>
          <w:sz w:val="22"/>
          <w:szCs w:val="22"/>
        </w:rPr>
      </w:pPr>
      <w:r w:rsidRPr="00D55622">
        <w:rPr>
          <w:sz w:val="22"/>
          <w:szCs w:val="22"/>
        </w:rPr>
        <w:t xml:space="preserve">You can put your animal container in the luggage van of </w:t>
      </w:r>
      <w:r w:rsidR="00FC2EC1">
        <w:rPr>
          <w:sz w:val="22"/>
          <w:szCs w:val="22"/>
        </w:rPr>
        <w:t>l</w:t>
      </w:r>
      <w:r w:rsidRPr="00D55622">
        <w:rPr>
          <w:sz w:val="22"/>
          <w:szCs w:val="22"/>
        </w:rPr>
        <w:t>oco</w:t>
      </w:r>
      <w:r w:rsidR="00FC2EC1">
        <w:rPr>
          <w:sz w:val="22"/>
          <w:szCs w:val="22"/>
        </w:rPr>
        <w:t>motive</w:t>
      </w:r>
      <w:r w:rsidRPr="00D55622">
        <w:rPr>
          <w:sz w:val="22"/>
          <w:szCs w:val="22"/>
        </w:rPr>
        <w:t>-</w:t>
      </w:r>
      <w:r w:rsidR="00FC2EC1">
        <w:rPr>
          <w:sz w:val="22"/>
          <w:szCs w:val="22"/>
        </w:rPr>
        <w:t>h</w:t>
      </w:r>
      <w:r w:rsidRPr="00D55622">
        <w:rPr>
          <w:sz w:val="22"/>
          <w:szCs w:val="22"/>
        </w:rPr>
        <w:t xml:space="preserve">auled trains or inside the passenger cabin or bike and luggage storage area of V/Locity and Sprinter </w:t>
      </w:r>
      <w:r w:rsidR="005708F8">
        <w:rPr>
          <w:sz w:val="22"/>
          <w:szCs w:val="22"/>
        </w:rPr>
        <w:t>railcars</w:t>
      </w:r>
      <w:r w:rsidRPr="00D55622">
        <w:rPr>
          <w:sz w:val="22"/>
          <w:szCs w:val="22"/>
        </w:rPr>
        <w:t>. V/Line conductors will confirm if there is enough space for small animals.</w:t>
      </w:r>
    </w:p>
    <w:p w14:paraId="5E2CFB12" w14:textId="2615790F" w:rsidR="00925BA8" w:rsidRPr="00A4703B" w:rsidRDefault="00925BA8" w:rsidP="00925BA8">
      <w:pPr>
        <w:pStyle w:val="SubHeading"/>
        <w:rPr>
          <w:sz w:val="22"/>
        </w:rPr>
      </w:pPr>
      <w:r w:rsidRPr="00A4703B">
        <w:rPr>
          <w:sz w:val="22"/>
        </w:rPr>
        <w:t>V/Line Coaches</w:t>
      </w:r>
    </w:p>
    <w:p w14:paraId="2061BB5C" w14:textId="04FDD69C" w:rsidR="00DA1A2E" w:rsidRPr="005B1265" w:rsidRDefault="00DA1A2E" w:rsidP="00DA1A2E">
      <w:pPr>
        <w:spacing w:after="120"/>
        <w:rPr>
          <w:sz w:val="22"/>
          <w:szCs w:val="22"/>
        </w:rPr>
      </w:pPr>
      <w:r w:rsidRPr="005B1265">
        <w:rPr>
          <w:sz w:val="22"/>
          <w:szCs w:val="22"/>
        </w:rPr>
        <w:t xml:space="preserve">Only guide dogs, </w:t>
      </w:r>
      <w:r w:rsidR="005C3744">
        <w:rPr>
          <w:sz w:val="22"/>
          <w:szCs w:val="22"/>
        </w:rPr>
        <w:t xml:space="preserve">hearing dogs, </w:t>
      </w:r>
      <w:r w:rsidRPr="005B1265">
        <w:rPr>
          <w:sz w:val="22"/>
          <w:szCs w:val="22"/>
        </w:rPr>
        <w:t xml:space="preserve">guide </w:t>
      </w:r>
      <w:r w:rsidR="00904AF1">
        <w:rPr>
          <w:sz w:val="22"/>
          <w:szCs w:val="22"/>
        </w:rPr>
        <w:t>and hearing</w:t>
      </w:r>
      <w:r w:rsidR="00904AF1" w:rsidRPr="005B1265">
        <w:rPr>
          <w:sz w:val="22"/>
          <w:szCs w:val="22"/>
        </w:rPr>
        <w:t xml:space="preserve"> </w:t>
      </w:r>
      <w:r w:rsidRPr="005B1265">
        <w:rPr>
          <w:sz w:val="22"/>
          <w:szCs w:val="22"/>
        </w:rPr>
        <w:t xml:space="preserve">dogs in training, </w:t>
      </w:r>
      <w:r w:rsidR="00F279E2">
        <w:rPr>
          <w:sz w:val="22"/>
          <w:szCs w:val="22"/>
        </w:rPr>
        <w:t xml:space="preserve">and </w:t>
      </w:r>
      <w:r w:rsidRPr="005B1265">
        <w:rPr>
          <w:sz w:val="22"/>
          <w:szCs w:val="22"/>
        </w:rPr>
        <w:t xml:space="preserve">animals identified by an Assistance Animal Pass or an interstate assistance animal accreditation </w:t>
      </w:r>
      <w:r>
        <w:rPr>
          <w:sz w:val="22"/>
          <w:szCs w:val="22"/>
        </w:rPr>
        <w:t xml:space="preserve">are permitted on these services. </w:t>
      </w:r>
    </w:p>
    <w:p w14:paraId="2EA7162E" w14:textId="19AE1F06" w:rsidR="00925BA8" w:rsidRPr="00D55622" w:rsidRDefault="00925BA8" w:rsidP="00925BA8">
      <w:pPr>
        <w:rPr>
          <w:b/>
          <w:sz w:val="22"/>
          <w:szCs w:val="22"/>
        </w:rPr>
      </w:pPr>
      <w:r w:rsidRPr="00D55622">
        <w:rPr>
          <w:b/>
          <w:sz w:val="22"/>
          <w:szCs w:val="22"/>
        </w:rPr>
        <w:t>Regional</w:t>
      </w:r>
      <w:r w:rsidR="00270859">
        <w:rPr>
          <w:b/>
          <w:sz w:val="22"/>
          <w:szCs w:val="22"/>
        </w:rPr>
        <w:t xml:space="preserve"> town</w:t>
      </w:r>
      <w:r w:rsidRPr="00D55622">
        <w:rPr>
          <w:b/>
          <w:sz w:val="22"/>
          <w:szCs w:val="22"/>
        </w:rPr>
        <w:t xml:space="preserve"> buses</w:t>
      </w:r>
    </w:p>
    <w:p w14:paraId="5B0ABD73" w14:textId="04869D09" w:rsidR="00925BA8" w:rsidRPr="00D55622" w:rsidRDefault="00925BA8" w:rsidP="00925BA8">
      <w:pPr>
        <w:rPr>
          <w:sz w:val="22"/>
          <w:szCs w:val="22"/>
        </w:rPr>
      </w:pPr>
      <w:r w:rsidRPr="00D55622">
        <w:rPr>
          <w:sz w:val="22"/>
          <w:szCs w:val="22"/>
        </w:rPr>
        <w:t xml:space="preserve">Animals in a suitable container are permitted. </w:t>
      </w:r>
    </w:p>
    <w:p w14:paraId="4612BD58" w14:textId="77777777" w:rsidR="00925BA8" w:rsidRPr="00D55622" w:rsidRDefault="00925BA8" w:rsidP="00925BA8">
      <w:pPr>
        <w:rPr>
          <w:b/>
          <w:sz w:val="22"/>
          <w:szCs w:val="22"/>
        </w:rPr>
      </w:pPr>
      <w:r w:rsidRPr="00D55622">
        <w:rPr>
          <w:b/>
          <w:sz w:val="22"/>
          <w:szCs w:val="22"/>
        </w:rPr>
        <w:t>Metropolitan rail replacement bus</w:t>
      </w:r>
      <w:r w:rsidRPr="00D55622" w:rsidDel="00463A5F">
        <w:rPr>
          <w:sz w:val="22"/>
          <w:szCs w:val="22"/>
        </w:rPr>
        <w:t xml:space="preserve"> </w:t>
      </w:r>
      <w:r w:rsidRPr="00D55622">
        <w:rPr>
          <w:b/>
          <w:sz w:val="22"/>
          <w:szCs w:val="22"/>
        </w:rPr>
        <w:t>services</w:t>
      </w:r>
      <w:r w:rsidRPr="00D55622" w:rsidDel="00463A5F">
        <w:rPr>
          <w:sz w:val="22"/>
          <w:szCs w:val="22"/>
        </w:rPr>
        <w:t xml:space="preserve"> </w:t>
      </w:r>
    </w:p>
    <w:p w14:paraId="7444CEA8" w14:textId="191EDD04" w:rsidR="0071343A" w:rsidRPr="005B1265" w:rsidRDefault="0071343A" w:rsidP="005B1265">
      <w:pPr>
        <w:spacing w:after="120"/>
        <w:rPr>
          <w:sz w:val="22"/>
          <w:szCs w:val="22"/>
        </w:rPr>
      </w:pPr>
      <w:r w:rsidRPr="005B1265">
        <w:rPr>
          <w:sz w:val="22"/>
          <w:szCs w:val="22"/>
        </w:rPr>
        <w:t xml:space="preserve">Only guide dogs, </w:t>
      </w:r>
      <w:r w:rsidR="00B96A8E">
        <w:rPr>
          <w:sz w:val="22"/>
          <w:szCs w:val="22"/>
        </w:rPr>
        <w:t xml:space="preserve">hearing dogs, </w:t>
      </w:r>
      <w:r w:rsidR="00B96A8E" w:rsidRPr="005B1265">
        <w:rPr>
          <w:sz w:val="22"/>
          <w:szCs w:val="22"/>
        </w:rPr>
        <w:t xml:space="preserve">guide </w:t>
      </w:r>
      <w:r w:rsidR="00B96A8E">
        <w:rPr>
          <w:sz w:val="22"/>
          <w:szCs w:val="22"/>
        </w:rPr>
        <w:t>and hearing</w:t>
      </w:r>
      <w:r w:rsidR="00B96A8E" w:rsidRPr="005B1265">
        <w:rPr>
          <w:sz w:val="22"/>
          <w:szCs w:val="22"/>
        </w:rPr>
        <w:t xml:space="preserve"> dogs in training, </w:t>
      </w:r>
      <w:r w:rsidR="00F279E2">
        <w:rPr>
          <w:sz w:val="22"/>
          <w:szCs w:val="22"/>
        </w:rPr>
        <w:t xml:space="preserve">and </w:t>
      </w:r>
      <w:r w:rsidRPr="005B1265">
        <w:rPr>
          <w:sz w:val="22"/>
          <w:szCs w:val="22"/>
        </w:rPr>
        <w:t>animals identified by an Assistance Animal Pass or an interstate assistance animal accreditation and animals in a suitable container are permitted on metropolitan rail replacement bus services.</w:t>
      </w:r>
    </w:p>
    <w:p w14:paraId="6265326A" w14:textId="77777777" w:rsidR="00925BA8" w:rsidRPr="00D55622" w:rsidRDefault="00925BA8" w:rsidP="00925BA8">
      <w:pPr>
        <w:rPr>
          <w:sz w:val="22"/>
          <w:szCs w:val="22"/>
        </w:rPr>
      </w:pPr>
      <w:r w:rsidRPr="00D55622">
        <w:rPr>
          <w:b/>
          <w:sz w:val="22"/>
          <w:szCs w:val="22"/>
        </w:rPr>
        <w:t>V/Line rail replacement bus/coach services</w:t>
      </w:r>
    </w:p>
    <w:p w14:paraId="6A0DB5BE" w14:textId="4E6994DB" w:rsidR="00200020" w:rsidRPr="005B1265" w:rsidRDefault="00200020" w:rsidP="005B1265">
      <w:pPr>
        <w:spacing w:after="120"/>
        <w:rPr>
          <w:sz w:val="22"/>
          <w:szCs w:val="22"/>
        </w:rPr>
      </w:pPr>
      <w:r w:rsidRPr="005B1265">
        <w:rPr>
          <w:sz w:val="22"/>
          <w:szCs w:val="22"/>
        </w:rPr>
        <w:t xml:space="preserve">Only guide dogs, </w:t>
      </w:r>
      <w:r w:rsidR="00AE01A9">
        <w:rPr>
          <w:sz w:val="22"/>
          <w:szCs w:val="22"/>
        </w:rPr>
        <w:t xml:space="preserve">hearing dogs, </w:t>
      </w:r>
      <w:r w:rsidR="00AE01A9" w:rsidRPr="005B1265">
        <w:rPr>
          <w:sz w:val="22"/>
          <w:szCs w:val="22"/>
        </w:rPr>
        <w:t xml:space="preserve">guide </w:t>
      </w:r>
      <w:r w:rsidR="00AE01A9">
        <w:rPr>
          <w:sz w:val="22"/>
          <w:szCs w:val="22"/>
        </w:rPr>
        <w:t>and hearing</w:t>
      </w:r>
      <w:r w:rsidR="00AE01A9" w:rsidRPr="005B1265">
        <w:rPr>
          <w:sz w:val="22"/>
          <w:szCs w:val="22"/>
        </w:rPr>
        <w:t xml:space="preserve"> dogs in training, </w:t>
      </w:r>
      <w:r w:rsidRPr="005B1265">
        <w:rPr>
          <w:sz w:val="22"/>
          <w:szCs w:val="22"/>
        </w:rPr>
        <w:t xml:space="preserve">and animals identified by an Assistance Animal Pass or an interstate assistance animal accreditation are permitted on V/Line rail replacement bus or coach services. </w:t>
      </w:r>
    </w:p>
    <w:p w14:paraId="023D430E" w14:textId="77777777" w:rsidR="00925BA8" w:rsidRPr="00D55622" w:rsidRDefault="00925BA8" w:rsidP="00925BA8">
      <w:pPr>
        <w:rPr>
          <w:sz w:val="22"/>
          <w:szCs w:val="22"/>
        </w:rPr>
      </w:pPr>
      <w:r w:rsidRPr="00D55622">
        <w:rPr>
          <w:sz w:val="22"/>
          <w:szCs w:val="22"/>
        </w:rPr>
        <w:t>No other animals are permitted (even if in a suitable container).</w:t>
      </w:r>
    </w:p>
    <w:p w14:paraId="7A24BABD" w14:textId="3FE44DD6" w:rsidR="00925BA8" w:rsidRPr="007C61DB" w:rsidRDefault="00925BA8" w:rsidP="007C61DB">
      <w:pPr>
        <w:pStyle w:val="Heading2"/>
      </w:pPr>
      <w:bookmarkStart w:id="78" w:name="_Toc28008809"/>
      <w:bookmarkStart w:id="79" w:name="_Toc15640068"/>
      <w:r w:rsidRPr="007C61DB">
        <w:t>Assistance Animals</w:t>
      </w:r>
      <w:bookmarkEnd w:id="78"/>
    </w:p>
    <w:p w14:paraId="6E1CD4D8" w14:textId="293B7E66" w:rsidR="00925BA8" w:rsidRPr="00D55622" w:rsidRDefault="00195DBA" w:rsidP="00925BA8">
      <w:pPr>
        <w:rPr>
          <w:sz w:val="22"/>
          <w:szCs w:val="22"/>
        </w:rPr>
      </w:pPr>
      <w:r>
        <w:rPr>
          <w:sz w:val="22"/>
          <w:szCs w:val="22"/>
        </w:rPr>
        <w:t xml:space="preserve">An </w:t>
      </w:r>
      <w:r w:rsidR="00925BA8" w:rsidRPr="00D55622">
        <w:rPr>
          <w:sz w:val="22"/>
          <w:szCs w:val="22"/>
        </w:rPr>
        <w:t xml:space="preserve">Assistance Animal Pass allows </w:t>
      </w:r>
      <w:r w:rsidR="00EE41FC">
        <w:rPr>
          <w:sz w:val="22"/>
          <w:szCs w:val="22"/>
        </w:rPr>
        <w:t xml:space="preserve">the </w:t>
      </w:r>
      <w:r w:rsidR="00925BA8" w:rsidRPr="00D55622">
        <w:rPr>
          <w:sz w:val="22"/>
          <w:szCs w:val="22"/>
        </w:rPr>
        <w:t>animal to travel free on all public transport services in Victoria. The handler must have a valid ticket.</w:t>
      </w:r>
    </w:p>
    <w:p w14:paraId="631E57BB" w14:textId="77777777" w:rsidR="00925BA8" w:rsidRPr="00D55622" w:rsidRDefault="00925BA8" w:rsidP="00925BA8">
      <w:pPr>
        <w:rPr>
          <w:sz w:val="22"/>
          <w:szCs w:val="22"/>
        </w:rPr>
      </w:pPr>
      <w:r w:rsidRPr="00D55622">
        <w:rPr>
          <w:sz w:val="22"/>
          <w:szCs w:val="22"/>
        </w:rPr>
        <w:t xml:space="preserve">Not all animals are assistance animals, even if they assist you in some way. Companion, </w:t>
      </w:r>
      <w:proofErr w:type="gramStart"/>
      <w:r w:rsidRPr="00D55622">
        <w:rPr>
          <w:sz w:val="22"/>
          <w:szCs w:val="22"/>
        </w:rPr>
        <w:t>therapy</w:t>
      </w:r>
      <w:proofErr w:type="gramEnd"/>
      <w:r w:rsidRPr="00D55622">
        <w:rPr>
          <w:sz w:val="22"/>
          <w:szCs w:val="22"/>
        </w:rPr>
        <w:t xml:space="preserve"> and facility animals are not considered assistance animals. House training and general obedience aren’t enough to qualify your animal for an Assistance Animal Pass.</w:t>
      </w:r>
    </w:p>
    <w:p w14:paraId="1E18851D" w14:textId="3268EEF7" w:rsidR="00925BA8" w:rsidRPr="00D55622" w:rsidRDefault="00925BA8" w:rsidP="00925BA8">
      <w:pPr>
        <w:rPr>
          <w:sz w:val="22"/>
          <w:szCs w:val="22"/>
        </w:rPr>
      </w:pPr>
      <w:r w:rsidRPr="00D55622">
        <w:rPr>
          <w:sz w:val="22"/>
          <w:szCs w:val="22"/>
        </w:rPr>
        <w:t>You can still travel with your pet, see ‘</w:t>
      </w:r>
      <w:hyperlink w:anchor="_Travelling_with_your" w:history="1">
        <w:r w:rsidRPr="0063193D">
          <w:rPr>
            <w:rStyle w:val="Hyperlink"/>
            <w:color w:val="E42207"/>
            <w:sz w:val="22"/>
            <w:szCs w:val="22"/>
            <w:shd w:val="clear" w:color="auto" w:fill="FFFFFF"/>
          </w:rPr>
          <w:t xml:space="preserve">Travelling with your </w:t>
        </w:r>
        <w:r w:rsidR="006822C4" w:rsidRPr="0063193D">
          <w:rPr>
            <w:rStyle w:val="Hyperlink"/>
            <w:color w:val="E42207"/>
            <w:sz w:val="22"/>
            <w:szCs w:val="22"/>
            <w:shd w:val="clear" w:color="auto" w:fill="FFFFFF"/>
          </w:rPr>
          <w:t>p</w:t>
        </w:r>
        <w:r w:rsidRPr="0063193D">
          <w:rPr>
            <w:rStyle w:val="Hyperlink"/>
            <w:color w:val="E42207"/>
            <w:sz w:val="22"/>
            <w:szCs w:val="22"/>
            <w:shd w:val="clear" w:color="auto" w:fill="FFFFFF"/>
          </w:rPr>
          <w:t>et’</w:t>
        </w:r>
      </w:hyperlink>
      <w:r w:rsidRPr="00D55622">
        <w:rPr>
          <w:sz w:val="22"/>
          <w:szCs w:val="22"/>
        </w:rPr>
        <w:t xml:space="preserve"> for more information.</w:t>
      </w:r>
    </w:p>
    <w:p w14:paraId="542717F7" w14:textId="77777777" w:rsidR="000A339F" w:rsidRDefault="00925BA8" w:rsidP="00925BA8">
      <w:pPr>
        <w:rPr>
          <w:sz w:val="22"/>
          <w:szCs w:val="22"/>
        </w:rPr>
      </w:pPr>
      <w:r w:rsidRPr="00D55622">
        <w:rPr>
          <w:sz w:val="22"/>
          <w:szCs w:val="22"/>
        </w:rPr>
        <w:t>An assistance animal is trained, like a Guide Dog, to help ease or manage the effects of a permanent disability or condition.</w:t>
      </w:r>
      <w:r w:rsidR="00CF7709">
        <w:rPr>
          <w:sz w:val="22"/>
          <w:szCs w:val="22"/>
        </w:rPr>
        <w:t xml:space="preserve"> </w:t>
      </w:r>
    </w:p>
    <w:p w14:paraId="2DB77DC2" w14:textId="0311C0EB" w:rsidR="00925BA8" w:rsidRPr="00D55622" w:rsidRDefault="00CF7709" w:rsidP="00925BA8">
      <w:pPr>
        <w:rPr>
          <w:sz w:val="22"/>
          <w:szCs w:val="22"/>
        </w:rPr>
      </w:pPr>
      <w:r>
        <w:rPr>
          <w:sz w:val="22"/>
          <w:szCs w:val="22"/>
        </w:rPr>
        <w:t>Types of assistance animals covered by the</w:t>
      </w:r>
      <w:r w:rsidR="00925BA8" w:rsidRPr="00D55622">
        <w:rPr>
          <w:sz w:val="22"/>
          <w:szCs w:val="22"/>
        </w:rPr>
        <w:t xml:space="preserve"> Assistance Animal Pass (usually dogs) include:</w:t>
      </w:r>
    </w:p>
    <w:p w14:paraId="7360353E" w14:textId="438073BE" w:rsidR="00925BA8" w:rsidRPr="00D55622" w:rsidRDefault="00664C20" w:rsidP="00925BA8">
      <w:pPr>
        <w:pStyle w:val="ListParagraph"/>
        <w:numPr>
          <w:ilvl w:val="0"/>
          <w:numId w:val="22"/>
        </w:numPr>
        <w:spacing w:before="120"/>
        <w:ind w:left="714" w:hanging="357"/>
        <w:contextualSpacing w:val="0"/>
      </w:pPr>
      <w:r>
        <w:t>m</w:t>
      </w:r>
      <w:r w:rsidR="00925BA8" w:rsidRPr="00D55622">
        <w:t>obility support animals that help people with physical disabilities who use wheelchairs or have difficulty moving</w:t>
      </w:r>
    </w:p>
    <w:p w14:paraId="4CE78D73" w14:textId="31E5263A" w:rsidR="00925BA8" w:rsidRPr="00D55622" w:rsidRDefault="00664C20" w:rsidP="00925BA8">
      <w:pPr>
        <w:pStyle w:val="ListParagraph"/>
        <w:numPr>
          <w:ilvl w:val="0"/>
          <w:numId w:val="22"/>
        </w:numPr>
        <w:spacing w:before="120"/>
        <w:ind w:left="714" w:hanging="357"/>
        <w:contextualSpacing w:val="0"/>
      </w:pPr>
      <w:r>
        <w:lastRenderedPageBreak/>
        <w:t>m</w:t>
      </w:r>
      <w:r w:rsidR="00925BA8" w:rsidRPr="00D55622">
        <w:t xml:space="preserve">edical alert animals that </w:t>
      </w:r>
      <w:r>
        <w:t xml:space="preserve">are trained to </w:t>
      </w:r>
      <w:r w:rsidR="00925BA8" w:rsidRPr="00D55622">
        <w:t xml:space="preserve">help </w:t>
      </w:r>
      <w:r>
        <w:t>their handlers</w:t>
      </w:r>
      <w:r w:rsidR="00B90741">
        <w:t xml:space="preserve"> </w:t>
      </w:r>
      <w:r w:rsidR="00925BA8" w:rsidRPr="00D55622">
        <w:t>before and during a medical emergency</w:t>
      </w:r>
    </w:p>
    <w:p w14:paraId="6A2A4D6A" w14:textId="39B3F475" w:rsidR="00925BA8" w:rsidRPr="00D55622" w:rsidRDefault="00664C20" w:rsidP="00925BA8">
      <w:pPr>
        <w:pStyle w:val="ListParagraph"/>
        <w:numPr>
          <w:ilvl w:val="0"/>
          <w:numId w:val="22"/>
        </w:numPr>
        <w:spacing w:before="120"/>
        <w:ind w:left="714" w:hanging="357"/>
        <w:contextualSpacing w:val="0"/>
      </w:pPr>
      <w:r>
        <w:t>p</w:t>
      </w:r>
      <w:r w:rsidR="00925BA8" w:rsidRPr="00D55622">
        <w:t>sychiatric service animals that</w:t>
      </w:r>
      <w:r w:rsidR="00B90741">
        <w:t xml:space="preserve"> are trained to</w:t>
      </w:r>
      <w:r w:rsidR="00925BA8" w:rsidRPr="00D55622">
        <w:t xml:space="preserve"> help people with </w:t>
      </w:r>
      <w:r w:rsidR="001F465D">
        <w:t xml:space="preserve">psychiatric disabilities such as Post-Traumatic Stress Disorder, </w:t>
      </w:r>
      <w:proofErr w:type="gramStart"/>
      <w:r w:rsidR="001F465D">
        <w:t>anxiety</w:t>
      </w:r>
      <w:proofErr w:type="gramEnd"/>
      <w:r w:rsidR="001F465D">
        <w:t xml:space="preserve"> and panic attacks.</w:t>
      </w:r>
    </w:p>
    <w:p w14:paraId="73E8D723" w14:textId="3EF84F9E" w:rsidR="00925BA8" w:rsidRPr="00D55622" w:rsidRDefault="00925BA8" w:rsidP="00925BA8">
      <w:pPr>
        <w:rPr>
          <w:sz w:val="22"/>
          <w:szCs w:val="22"/>
        </w:rPr>
      </w:pPr>
      <w:r w:rsidRPr="00D55622">
        <w:rPr>
          <w:sz w:val="22"/>
          <w:szCs w:val="22"/>
        </w:rPr>
        <w:t>When applying for an Assistance Animal Pass</w:t>
      </w:r>
      <w:r w:rsidR="00F318BB">
        <w:rPr>
          <w:sz w:val="22"/>
          <w:szCs w:val="22"/>
        </w:rPr>
        <w:t>,</w:t>
      </w:r>
      <w:r w:rsidRPr="00D55622">
        <w:rPr>
          <w:sz w:val="22"/>
          <w:szCs w:val="22"/>
        </w:rPr>
        <w:t xml:space="preserve"> you need to provide evidence on how your assistance animal has been trained to help manage your disability and that it meets </w:t>
      </w:r>
      <w:r w:rsidR="006D01D5">
        <w:rPr>
          <w:sz w:val="22"/>
          <w:szCs w:val="22"/>
        </w:rPr>
        <w:t xml:space="preserve">required </w:t>
      </w:r>
      <w:r w:rsidRPr="00D55622">
        <w:rPr>
          <w:sz w:val="22"/>
          <w:szCs w:val="22"/>
        </w:rPr>
        <w:t>standards of hygiene and obedience</w:t>
      </w:r>
      <w:r w:rsidR="00743617">
        <w:rPr>
          <w:sz w:val="22"/>
          <w:szCs w:val="22"/>
        </w:rPr>
        <w:t>.</w:t>
      </w:r>
    </w:p>
    <w:p w14:paraId="46924EAE" w14:textId="66FFEC90" w:rsidR="00925BA8" w:rsidRDefault="00925BA8" w:rsidP="00925BA8">
      <w:r w:rsidRPr="006D6E4E">
        <w:rPr>
          <w:noProof/>
        </w:rPr>
        <w:drawing>
          <wp:inline distT="0" distB="0" distL="0" distR="0" wp14:anchorId="5A7CFB5C" wp14:editId="38567224">
            <wp:extent cx="1473835" cy="941705"/>
            <wp:effectExtent l="0" t="0" r="0" b="0"/>
            <wp:docPr id="59" name="Picture 59" descr="Image results for assistance animals 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73835" cy="941705"/>
                    </a:xfrm>
                    <a:prstGeom prst="rect">
                      <a:avLst/>
                    </a:prstGeom>
                    <a:noFill/>
                    <a:ln>
                      <a:noFill/>
                    </a:ln>
                  </pic:spPr>
                </pic:pic>
              </a:graphicData>
            </a:graphic>
          </wp:inline>
        </w:drawing>
      </w:r>
    </w:p>
    <w:bookmarkEnd w:id="79"/>
    <w:p w14:paraId="1E816C03" w14:textId="1F3DBA4F" w:rsidR="00925BA8" w:rsidRPr="00D55622" w:rsidRDefault="00925BA8" w:rsidP="00925BA8">
      <w:pPr>
        <w:rPr>
          <w:sz w:val="22"/>
          <w:szCs w:val="22"/>
        </w:rPr>
      </w:pPr>
    </w:p>
    <w:sectPr w:rsidR="00925BA8" w:rsidRPr="00D55622" w:rsidSect="00871D1E">
      <w:headerReference w:type="even" r:id="rId92"/>
      <w:headerReference w:type="first" r:id="rId93"/>
      <w:pgSz w:w="11900" w:h="16840"/>
      <w:pgMar w:top="1497" w:right="1268" w:bottom="1440" w:left="1440"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52176E" w14:textId="77777777" w:rsidR="00562350" w:rsidRDefault="00562350" w:rsidP="004E6414">
      <w:r>
        <w:separator/>
      </w:r>
    </w:p>
    <w:p w14:paraId="3659ACE8" w14:textId="77777777" w:rsidR="00562350" w:rsidRDefault="00562350"/>
  </w:endnote>
  <w:endnote w:type="continuationSeparator" w:id="0">
    <w:p w14:paraId="3D6D3484" w14:textId="77777777" w:rsidR="00562350" w:rsidRDefault="00562350" w:rsidP="004E6414">
      <w:r>
        <w:continuationSeparator/>
      </w:r>
    </w:p>
    <w:p w14:paraId="21848D10" w14:textId="77777777" w:rsidR="00562350" w:rsidRDefault="00562350"/>
  </w:endnote>
  <w:endnote w:type="continuationNotice" w:id="1">
    <w:p w14:paraId="0FCB97A8" w14:textId="77777777" w:rsidR="00562350" w:rsidRDefault="00562350">
      <w:pPr>
        <w:spacing w:before="0" w:after="0"/>
      </w:pPr>
    </w:p>
    <w:p w14:paraId="1085D463" w14:textId="77777777" w:rsidR="00562350" w:rsidRDefault="005623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Headings)">
    <w:altName w:val="Arial"/>
    <w:panose1 w:val="00000000000000000000"/>
    <w:charset w:val="00"/>
    <w:family w:val="roman"/>
    <w:notTrueType/>
    <w:pitch w:val="default"/>
    <w:sig w:usb0="00000003" w:usb1="00000000" w:usb2="00000000" w:usb3="00000000" w:csb0="00000001" w:csb1="00000000"/>
  </w:font>
  <w:font w:name="Arial (Body)">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twork Sans">
    <w:altName w:val="Calibri"/>
    <w:panose1 w:val="00000000000000000000"/>
    <w:charset w:val="00"/>
    <w:family w:val="modern"/>
    <w:notTrueType/>
    <w:pitch w:val="variable"/>
    <w:sig w:usb0="20000007" w:usb1="00000000" w:usb2="00000000" w:usb3="00000000" w:csb0="00000193"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B9AB4" w14:textId="77777777" w:rsidR="000F5378" w:rsidRDefault="000F53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C57DE" w14:textId="4E135188" w:rsidR="000F5378" w:rsidRDefault="000F5378">
    <w:pPr>
      <w:pStyle w:val="Footer"/>
    </w:pPr>
    <w:r>
      <w:t xml:space="preserve">age </w:t>
    </w:r>
    <w:r>
      <w:fldChar w:fldCharType="begin"/>
    </w:r>
    <w:r>
      <w:instrText xml:space="preserve"> PAGE   \* MERGEFORMAT </w:instrText>
    </w:r>
    <w:r>
      <w:fldChar w:fldCharType="separate"/>
    </w:r>
    <w:r>
      <w:rPr>
        <w:noProof/>
      </w:rPr>
      <w:t>2</w:t>
    </w:r>
    <w:r>
      <w:rPr>
        <w:noProof/>
      </w:rPr>
      <w:fldChar w:fldCharType="end"/>
    </w:r>
    <w:r>
      <w:t xml:space="preserve"> of </w:t>
    </w:r>
    <w:r w:rsidR="0061052C">
      <w:fldChar w:fldCharType="begin"/>
    </w:r>
    <w:r w:rsidR="0061052C">
      <w:instrText xml:space="preserve"> NUMPAGES   \* MERGEFORMAT </w:instrText>
    </w:r>
    <w:r w:rsidR="0061052C">
      <w:fldChar w:fldCharType="separate"/>
    </w:r>
    <w:r>
      <w:rPr>
        <w:noProof/>
      </w:rPr>
      <w:t>5</w:t>
    </w:r>
    <w:r w:rsidR="0061052C">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F17E8" w14:textId="700638C5" w:rsidR="000F5378" w:rsidRPr="007B25FA" w:rsidRDefault="000F5378" w:rsidP="00E4731F">
    <w:pPr>
      <w:pStyle w:val="Footer"/>
      <w:tabs>
        <w:tab w:val="clear" w:pos="4680"/>
        <w:tab w:val="clear" w:pos="9360"/>
        <w:tab w:val="left" w:pos="6449"/>
      </w:tabs>
    </w:pPr>
    <w:r>
      <w:rPr>
        <w:noProof/>
      </w:rPr>
      <w:drawing>
        <wp:anchor distT="0" distB="0" distL="114300" distR="114300" simplePos="0" relativeHeight="251658240" behindDoc="1" locked="0" layoutInCell="1" allowOverlap="1" wp14:anchorId="5CFB4827" wp14:editId="67435F5C">
          <wp:simplePos x="0" y="0"/>
          <wp:positionH relativeFrom="column">
            <wp:posOffset>3995494</wp:posOffset>
          </wp:positionH>
          <wp:positionV relativeFrom="paragraph">
            <wp:posOffset>-196983</wp:posOffset>
          </wp:positionV>
          <wp:extent cx="1878037" cy="518416"/>
          <wp:effectExtent l="0" t="0" r="8255" b="0"/>
          <wp:wrapNone/>
          <wp:docPr id="40"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OT RGB_Black Logo.jpg"/>
                  <pic:cNvPicPr/>
                </pic:nvPicPr>
                <pic:blipFill>
                  <a:blip r:embed="rId1">
                    <a:extLst>
                      <a:ext uri="{28A0092B-C50C-407E-A947-70E740481C1C}">
                        <a14:useLocalDpi xmlns:a14="http://schemas.microsoft.com/office/drawing/2010/main" val="0"/>
                      </a:ext>
                    </a:extLst>
                  </a:blip>
                  <a:stretch>
                    <a:fillRect/>
                  </a:stretch>
                </pic:blipFill>
                <pic:spPr>
                  <a:xfrm>
                    <a:off x="0" y="0"/>
                    <a:ext cx="1878037" cy="518416"/>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fldChar w:fldCharType="begin"/>
    </w:r>
    <w:r>
      <w:instrText xml:space="preserve"> PAGE   \* MERGEFORMAT </w:instrText>
    </w:r>
    <w:r>
      <w:fldChar w:fldCharType="separate"/>
    </w:r>
    <w:r>
      <w:t>30</w:t>
    </w:r>
    <w:r>
      <w:rPr>
        <w:noProof/>
      </w:rPr>
      <w:fldChar w:fldCharType="end"/>
    </w:r>
    <w:r>
      <w:t xml:space="preserve"> of </w:t>
    </w:r>
    <w:r w:rsidR="0061052C">
      <w:fldChar w:fldCharType="begin"/>
    </w:r>
    <w:r w:rsidR="0061052C">
      <w:instrText xml:space="preserve"> NUMPAGES   \* MERGEFORMAT </w:instrText>
    </w:r>
    <w:r w:rsidR="0061052C">
      <w:fldChar w:fldCharType="separate"/>
    </w:r>
    <w:r>
      <w:t>39</w:t>
    </w:r>
    <w:r w:rsidR="0061052C">
      <w:fldChar w:fldCharType="end"/>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16468883"/>
      <w:docPartObj>
        <w:docPartGallery w:val="Page Numbers (Bottom of Page)"/>
        <w:docPartUnique/>
      </w:docPartObj>
    </w:sdtPr>
    <w:sdtEndPr>
      <w:rPr>
        <w:rStyle w:val="PageNumber"/>
      </w:rPr>
    </w:sdtEndPr>
    <w:sdtContent>
      <w:p w14:paraId="1CA997AF" w14:textId="705DA1CA" w:rsidR="000F5378" w:rsidRDefault="000F5378" w:rsidP="008375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7FA99AA" w14:textId="6690A6AE" w:rsidR="000F5378" w:rsidRDefault="000F5378" w:rsidP="00526AD0">
    <w:pPr>
      <w:pStyle w:val="Footer"/>
      <w:ind w:right="360"/>
      <w:rPr>
        <w:rStyle w:val="PageNumber"/>
      </w:rPr>
    </w:pPr>
  </w:p>
  <w:p w14:paraId="55C7D8DC" w14:textId="77777777" w:rsidR="000F5378" w:rsidRDefault="000F5378" w:rsidP="004E641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7F9C9" w14:textId="7333B1AF" w:rsidR="000F5378" w:rsidRPr="00BE1DA0" w:rsidRDefault="000F5378" w:rsidP="00E4731F">
    <w:pPr>
      <w:pStyle w:val="Footer"/>
      <w:tabs>
        <w:tab w:val="clear" w:pos="4680"/>
        <w:tab w:val="clear" w:pos="9360"/>
        <w:tab w:val="right" w:pos="9026"/>
      </w:tabs>
    </w:pPr>
    <w:r>
      <w:rPr>
        <w:noProof/>
        <w:lang w:eastAsia="en-AU"/>
      </w:rPr>
      <w:drawing>
        <wp:anchor distT="0" distB="0" distL="114300" distR="114300" simplePos="0" relativeHeight="251658249" behindDoc="0" locked="0" layoutInCell="1" allowOverlap="1" wp14:anchorId="52524221" wp14:editId="3FDA1B84">
          <wp:simplePos x="0" y="0"/>
          <wp:positionH relativeFrom="column">
            <wp:posOffset>4029237</wp:posOffset>
          </wp:positionH>
          <wp:positionV relativeFrom="paragraph">
            <wp:posOffset>-158469</wp:posOffset>
          </wp:positionV>
          <wp:extent cx="1875864" cy="517873"/>
          <wp:effectExtent l="0" t="0" r="0" b="0"/>
          <wp:wrapThrough wrapText="bothSides">
            <wp:wrapPolygon edited="0">
              <wp:start x="0" y="0"/>
              <wp:lineTo x="0" y="20672"/>
              <wp:lineTo x="21278" y="20672"/>
              <wp:lineTo x="21278" y="0"/>
              <wp:lineTo x="0" y="0"/>
            </wp:wrapPolygon>
          </wp:wrapThrough>
          <wp:docPr id="45" name="Picture 4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OT RGB_Black Logo.jpg"/>
                  <pic:cNvPicPr/>
                </pic:nvPicPr>
                <pic:blipFill>
                  <a:blip r:embed="rId1">
                    <a:extLst>
                      <a:ext uri="{28A0092B-C50C-407E-A947-70E740481C1C}">
                        <a14:useLocalDpi xmlns:a14="http://schemas.microsoft.com/office/drawing/2010/main" val="0"/>
                      </a:ext>
                    </a:extLst>
                  </a:blip>
                  <a:stretch>
                    <a:fillRect/>
                  </a:stretch>
                </pic:blipFill>
                <pic:spPr>
                  <a:xfrm>
                    <a:off x="0" y="0"/>
                    <a:ext cx="1875864" cy="517873"/>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fldChar w:fldCharType="begin"/>
    </w:r>
    <w:r>
      <w:instrText xml:space="preserve"> PAGE   \* MERGEFORMAT </w:instrText>
    </w:r>
    <w:r>
      <w:fldChar w:fldCharType="separate"/>
    </w:r>
    <w:r>
      <w:t>2</w:t>
    </w:r>
    <w:r>
      <w:rPr>
        <w:noProof/>
      </w:rPr>
      <w:fldChar w:fldCharType="end"/>
    </w:r>
    <w:r>
      <w:t xml:space="preserve"> of </w:t>
    </w:r>
    <w:r w:rsidR="0061052C">
      <w:fldChar w:fldCharType="begin"/>
    </w:r>
    <w:r w:rsidR="0061052C">
      <w:instrText xml:space="preserve"> NUMPAGES   \* MERGEFORMAT </w:instrText>
    </w:r>
    <w:r w:rsidR="0061052C">
      <w:fldChar w:fldCharType="separate"/>
    </w:r>
    <w:r>
      <w:t>5</w:t>
    </w:r>
    <w:r w:rsidR="0061052C">
      <w:fldChar w:fldCharType="end"/>
    </w:r>
    <w:r>
      <w:rPr>
        <w:noProof/>
        <w:lang w:eastAsia="en-AU"/>
      </w:rPr>
      <w:drawing>
        <wp:anchor distT="0" distB="0" distL="114300" distR="114300" simplePos="0" relativeHeight="251658242" behindDoc="1" locked="1" layoutInCell="1" allowOverlap="1" wp14:anchorId="7B748578" wp14:editId="7C4DA98E">
          <wp:simplePos x="0" y="0"/>
          <wp:positionH relativeFrom="page">
            <wp:posOffset>5467350</wp:posOffset>
          </wp:positionH>
          <wp:positionV relativeFrom="page">
            <wp:posOffset>10544175</wp:posOffset>
          </wp:positionV>
          <wp:extent cx="2089785" cy="149225"/>
          <wp:effectExtent l="0" t="0" r="0" b="0"/>
          <wp:wrapNone/>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ona logo bottom report.png"/>
                  <pic:cNvPicPr/>
                </pic:nvPicPr>
                <pic:blipFill rotWithShape="1">
                  <a:blip r:embed="rId2" cstate="print">
                    <a:extLst>
                      <a:ext uri="{28A0092B-C50C-407E-A947-70E740481C1C}">
                        <a14:useLocalDpi xmlns:a14="http://schemas.microsoft.com/office/drawing/2010/main" val="0"/>
                      </a:ext>
                    </a:extLst>
                  </a:blip>
                  <a:srcRect t="73743"/>
                  <a:stretch/>
                </pic:blipFill>
                <pic:spPr bwMode="auto">
                  <a:xfrm>
                    <a:off x="0" y="0"/>
                    <a:ext cx="2089785" cy="14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3FF09D" w14:textId="77777777" w:rsidR="00562350" w:rsidRDefault="00562350" w:rsidP="004E6414">
      <w:r>
        <w:separator/>
      </w:r>
    </w:p>
    <w:p w14:paraId="32FEA149" w14:textId="77777777" w:rsidR="00562350" w:rsidRDefault="00562350"/>
  </w:footnote>
  <w:footnote w:type="continuationSeparator" w:id="0">
    <w:p w14:paraId="1E0642CE" w14:textId="77777777" w:rsidR="00562350" w:rsidRDefault="00562350" w:rsidP="004E6414">
      <w:r>
        <w:continuationSeparator/>
      </w:r>
    </w:p>
    <w:p w14:paraId="713DAC61" w14:textId="77777777" w:rsidR="00562350" w:rsidRDefault="00562350"/>
  </w:footnote>
  <w:footnote w:type="continuationNotice" w:id="1">
    <w:p w14:paraId="4D27D10A" w14:textId="77777777" w:rsidR="00562350" w:rsidRDefault="00562350">
      <w:pPr>
        <w:spacing w:before="0" w:after="0"/>
      </w:pPr>
    </w:p>
    <w:p w14:paraId="0B8B4FB1" w14:textId="77777777" w:rsidR="00562350" w:rsidRDefault="00562350"/>
  </w:footnote>
  <w:footnote w:id="2">
    <w:p w14:paraId="2FD2FA76" w14:textId="77777777" w:rsidR="000F5378" w:rsidRDefault="000F5378" w:rsidP="005C7F6B">
      <w:pPr>
        <w:pStyle w:val="FootnoteText"/>
      </w:pPr>
      <w:r>
        <w:rPr>
          <w:rStyle w:val="FootnoteReference"/>
        </w:rPr>
        <w:footnoteRef/>
      </w:r>
      <w:r>
        <w:t xml:space="preserve"> Includes a 50% discount on the daily weekend cap.</w:t>
      </w:r>
    </w:p>
  </w:footnote>
  <w:footnote w:id="3">
    <w:p w14:paraId="4BDF4AF9" w14:textId="77777777" w:rsidR="000F5378" w:rsidRDefault="000F5378" w:rsidP="005C7F6B">
      <w:pPr>
        <w:pStyle w:val="FootnoteText"/>
      </w:pPr>
      <w:r>
        <w:rPr>
          <w:rStyle w:val="FootnoteReference"/>
        </w:rPr>
        <w:footnoteRef/>
      </w:r>
      <w:r>
        <w:t xml:space="preserve"> A</w:t>
      </w:r>
      <w:r w:rsidRPr="00692341">
        <w:t xml:space="preserve">llows the customer to travel </w:t>
      </w:r>
      <w:r>
        <w:t xml:space="preserve">for free </w:t>
      </w:r>
      <w:r w:rsidRPr="00692341">
        <w:t xml:space="preserve">within two consecutive zones </w:t>
      </w:r>
      <w:r w:rsidRPr="00473CC8">
        <w:t xml:space="preserve">and on regional town buses </w:t>
      </w:r>
      <w:r w:rsidRPr="00692341">
        <w:t>on Saturday or Sunday. For journeys crossing more than two consecutive zones, the fare for the entire journey is charged</w:t>
      </w:r>
      <w:r>
        <w:t>.</w:t>
      </w:r>
    </w:p>
  </w:footnote>
  <w:footnote w:id="4">
    <w:p w14:paraId="5686FAA6" w14:textId="77777777" w:rsidR="000F5378" w:rsidRDefault="000F5378" w:rsidP="005C7F6B">
      <w:pPr>
        <w:pStyle w:val="FootnoteText"/>
      </w:pPr>
      <w:r>
        <w:rPr>
          <w:rStyle w:val="FootnoteReference"/>
        </w:rPr>
        <w:footnoteRef/>
      </w:r>
      <w:r>
        <w:t xml:space="preserve"> I</w:t>
      </w:r>
      <w:r w:rsidRPr="00426699">
        <w:t xml:space="preserve">nternational students </w:t>
      </w:r>
      <w:r>
        <w:t xml:space="preserve">at participating higher education institutions can apply for an </w:t>
      </w:r>
      <w:r w:rsidRPr="00426699">
        <w:t>international Undergraduate Student Education pass (</w:t>
      </w:r>
      <w:r w:rsidRPr="00426699">
        <w:t>iUSEpass) myki card</w:t>
      </w:r>
      <w:r>
        <w:t>, which gives the student a year-long myki pass at the concession rate.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ACF66" w14:textId="77777777" w:rsidR="000F5378" w:rsidRDefault="000F537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BDF11" w14:textId="77777777" w:rsidR="000F5378" w:rsidRDefault="000F53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5F276" w14:textId="77777777" w:rsidR="000F5378" w:rsidRDefault="000F53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B15B0" w14:textId="562B9E47" w:rsidR="000F5378" w:rsidRDefault="000F5378">
    <w:pPr>
      <w:pStyle w:val="Header"/>
    </w:pPr>
    <w:r>
      <w:rPr>
        <w:noProof/>
        <w:lang w:eastAsia="en-AU"/>
      </w:rPr>
      <w:drawing>
        <wp:anchor distT="0" distB="0" distL="114300" distR="114300" simplePos="0" relativeHeight="251658243" behindDoc="1" locked="1" layoutInCell="1" allowOverlap="1" wp14:anchorId="0B3AC0D4" wp14:editId="1645E1A8">
          <wp:simplePos x="0" y="0"/>
          <wp:positionH relativeFrom="page">
            <wp:posOffset>-77470</wp:posOffset>
          </wp:positionH>
          <wp:positionV relativeFrom="page">
            <wp:posOffset>3006725</wp:posOffset>
          </wp:positionV>
          <wp:extent cx="7559675" cy="7653020"/>
          <wp:effectExtent l="0" t="0" r="3175" b="508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TVH2582_Report_TfV_v8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765302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855DD" w14:textId="07496DEE" w:rsidR="000F5378" w:rsidRPr="00F316F8" w:rsidRDefault="000F5378" w:rsidP="00460BD0">
    <w:pPr>
      <w:pStyle w:val="HeaderWithLine"/>
      <w:ind w:left="0"/>
    </w:pPr>
    <w:r>
      <w:rPr>
        <w:noProof/>
        <w:lang w:eastAsia="en-AU"/>
      </w:rPr>
      <w:drawing>
        <wp:anchor distT="0" distB="0" distL="114300" distR="114300" simplePos="0" relativeHeight="251658241" behindDoc="1" locked="1" layoutInCell="1" allowOverlap="1" wp14:anchorId="7351856C" wp14:editId="5BEE73DC">
          <wp:simplePos x="0" y="0"/>
          <wp:positionH relativeFrom="page">
            <wp:posOffset>5182870</wp:posOffset>
          </wp:positionH>
          <wp:positionV relativeFrom="page">
            <wp:posOffset>-147955</wp:posOffset>
          </wp:positionV>
          <wp:extent cx="2202815" cy="939165"/>
          <wp:effectExtent l="0" t="0" r="0" b="0"/>
          <wp:wrapNone/>
          <wp:docPr id="42" name="PTV">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ona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2815" cy="93916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78666" w14:textId="0D9C9D13" w:rsidR="000F5378" w:rsidRDefault="000F537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B779F6" w14:textId="6782A0D1" w:rsidR="000F5378" w:rsidRDefault="000F5378" w:rsidP="008375B5">
    <w:pPr>
      <w:pStyle w:val="Header"/>
      <w:pBdr>
        <w:bottom w:val="single" w:sz="4" w:space="8" w:color="auto"/>
      </w:pBdr>
      <w:tabs>
        <w:tab w:val="center" w:pos="3828"/>
      </w:tabs>
      <w:jc w:val="right"/>
    </w:pPr>
    <w:r>
      <w:rPr>
        <w:noProof/>
      </w:rPr>
      <mc:AlternateContent>
        <mc:Choice Requires="wps">
          <w:drawing>
            <wp:inline distT="0" distB="0" distL="0" distR="0" wp14:anchorId="147F9AF2" wp14:editId="4767295D">
              <wp:extent cx="5050155" cy="3030220"/>
              <wp:effectExtent l="0" t="0" r="0" b="0"/>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9D838B" w14:textId="77777777" w:rsidR="000F5378" w:rsidRDefault="000F5378" w:rsidP="00925BA8">
                          <w:pPr>
                            <w:jc w:val="center"/>
                            <w:rPr>
                              <w:sz w:val="24"/>
                              <w:szCs w:val="24"/>
                            </w:rPr>
                          </w:pPr>
                          <w:r>
                            <w:rPr>
                              <w:rFonts w:ascii="Calibri" w:hAnsi="Calibri" w:cs="Calibri"/>
                              <w:color w:val="595959" w:themeColor="text1" w:themeTint="A6"/>
                              <w:sz w:val="2"/>
                              <w:szCs w:val="2"/>
                              <w14:textFill>
                                <w14:solidFill>
                                  <w14:schemeClr w14:val="tx1">
                                    <w14:alpha w14:val="50000"/>
                                    <w14:lumMod w14:val="65000"/>
                                    <w14:lumOff w14:val="35000"/>
                                  </w14:schemeClr>
                                </w14:solidFill>
                              </w14:textFill>
                            </w:rPr>
                            <w:t xml:space="preserve">D R A F T </w:t>
                          </w:r>
                        </w:p>
                      </w:txbxContent>
                    </wps:txbx>
                    <wps:bodyPr wrap="square" numCol="1" fromWordArt="1">
                      <a:prstTxWarp prst="textPlain">
                        <a:avLst>
                          <a:gd name="adj" fmla="val 50000"/>
                        </a:avLst>
                      </a:prstTxWarp>
                      <a:spAutoFit/>
                    </wps:bodyPr>
                  </wps:wsp>
                </a:graphicData>
              </a:graphic>
            </wp:inline>
          </w:drawing>
        </mc:Choice>
        <mc:Fallback>
          <w:pict>
            <v:shapetype w14:anchorId="147F9AF2" id="_x0000_t202" coordsize="21600,21600" o:spt="202" path="m,l,21600r21600,l21600,xe">
              <v:stroke joinstyle="miter"/>
              <v:path gradientshapeok="t" o:connecttype="rect"/>
            </v:shapetype>
            <v:shape id="Text Box 34" o:spid="_x0000_s1031" type="#_x0000_t202" style="width:397.65pt;height:238.6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" filled="f" stroked="f">
              <v:stroke joinstyle="round"/>
              <o:lock v:ext="edit" shapetype="t"/>
              <v:textbox style="mso-fit-shape-to-text:t">
                <w:txbxContent>
                  <w:p w14:paraId="559D838B" w14:textId="77777777" w:rsidR="000F5378" w:rsidRDefault="000F5378" w:rsidP="00925BA8">
                    <w:pPr>
                      <w:jc w:val="center"/>
                      <w:rPr>
                        <w:sz w:val="24"/>
                        <w:szCs w:val="24"/>
                      </w:rPr>
                    </w:pPr>
                    <w:r>
                      <w:rPr>
                        <w:rFonts w:ascii="Calibri" w:hAnsi="Calibri" w:cs="Calibri"/>
                        <w:color w:val="595959" w:themeColor="text1" w:themeTint="A6"/>
                        <w:sz w:val="2"/>
                        <w:szCs w:val="2"/>
                        <w14:textFill>
                          <w14:solidFill>
                            <w14:schemeClr w14:val="tx1">
                              <w14:alpha w14:val="50000"/>
                              <w14:lumMod w14:val="65000"/>
                              <w14:lumOff w14:val="35000"/>
                            </w14:schemeClr>
                          </w14:solidFill>
                        </w14:textFill>
                      </w:rPr>
                      <w:t xml:space="preserve">D R A F T </w:t>
                    </w:r>
                  </w:p>
                </w:txbxContent>
              </v:textbox>
              <w10:anchorlock/>
            </v:shape>
          </w:pict>
        </mc:Fallback>
      </mc:AlternateContent>
    </w:r>
    <w:r w:rsidRPr="00A72500">
      <w:rPr>
        <w:rStyle w:val="PageNumber"/>
      </w:rPr>
      <w:t>Chapter 5: myki Money</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44</w:t>
    </w:r>
    <w:r>
      <w:rPr>
        <w:rStyle w:val="PageNumber"/>
      </w:rPr>
      <w:fldChar w:fldCharType="end"/>
    </w:r>
  </w:p>
  <w:p w14:paraId="23CE8732" w14:textId="77777777" w:rsidR="000F5378" w:rsidRDefault="000F537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2FDFA" w14:textId="77777777" w:rsidR="000F5378" w:rsidRDefault="000F5378" w:rsidP="00215120">
    <w:pPr>
      <w:pStyle w:val="Header"/>
      <w:pBdr>
        <w:bottom w:val="single" w:sz="4" w:space="2" w:color="auto"/>
      </w:pBdr>
    </w:pPr>
    <w:bookmarkStart w:id="11" w:name="_Hlk28002250"/>
    <w:bookmarkStart w:id="12" w:name="_Hlk28002251"/>
  </w:p>
  <w:p w14:paraId="5C5D625B" w14:textId="2E6AE454" w:rsidR="000F5378" w:rsidRDefault="000F5378" w:rsidP="00E4731F">
    <w:pPr>
      <w:pStyle w:val="Header"/>
      <w:pBdr>
        <w:bottom w:val="single" w:sz="4" w:space="2" w:color="auto"/>
      </w:pBdr>
      <w:tabs>
        <w:tab w:val="clear" w:pos="4680"/>
        <w:tab w:val="clear" w:pos="9360"/>
        <w:tab w:val="left" w:pos="7853"/>
      </w:tabs>
    </w:pPr>
    <w:r>
      <w:tab/>
    </w:r>
  </w:p>
  <w:p w14:paraId="5218A0AF" w14:textId="4D0BE502" w:rsidR="000F5378" w:rsidRDefault="000F5378" w:rsidP="00215120">
    <w:pPr>
      <w:pStyle w:val="Header"/>
      <w:pBdr>
        <w:bottom w:val="single" w:sz="4" w:space="2" w:color="auto"/>
      </w:pBdr>
    </w:pPr>
    <w:r>
      <w:rPr>
        <w:noProof/>
        <w:lang w:eastAsia="en-AU"/>
      </w:rPr>
      <w:drawing>
        <wp:anchor distT="0" distB="0" distL="114300" distR="114300" simplePos="0" relativeHeight="251658246" behindDoc="1" locked="1" layoutInCell="1" allowOverlap="1" wp14:anchorId="4711C14B" wp14:editId="65DFB83B">
          <wp:simplePos x="0" y="0"/>
          <wp:positionH relativeFrom="page">
            <wp:posOffset>5166360</wp:posOffset>
          </wp:positionH>
          <wp:positionV relativeFrom="topMargin">
            <wp:align>bottom</wp:align>
          </wp:positionV>
          <wp:extent cx="2202815" cy="939165"/>
          <wp:effectExtent l="0" t="0" r="0" b="0"/>
          <wp:wrapNone/>
          <wp:docPr id="55" name="PTV">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ona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2815" cy="93916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5" behindDoc="1" locked="1" layoutInCell="1" allowOverlap="1" wp14:anchorId="01F0BE36" wp14:editId="52AB97A8">
          <wp:simplePos x="0" y="0"/>
          <wp:positionH relativeFrom="page">
            <wp:posOffset>5347970</wp:posOffset>
          </wp:positionH>
          <wp:positionV relativeFrom="page">
            <wp:posOffset>10835005</wp:posOffset>
          </wp:positionV>
          <wp:extent cx="2202815" cy="939165"/>
          <wp:effectExtent l="0" t="0" r="0" b="0"/>
          <wp:wrapNone/>
          <wp:docPr id="56" name="PTV">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ona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2815" cy="939165"/>
                  </a:xfrm>
                  <a:prstGeom prst="rect">
                    <a:avLst/>
                  </a:prstGeom>
                </pic:spPr>
              </pic:pic>
            </a:graphicData>
          </a:graphic>
          <wp14:sizeRelH relativeFrom="margin">
            <wp14:pctWidth>0</wp14:pctWidth>
          </wp14:sizeRelH>
          <wp14:sizeRelV relativeFrom="margin">
            <wp14:pctHeight>0</wp14:pctHeight>
          </wp14:sizeRelV>
        </wp:anchor>
      </w:drawing>
    </w:r>
    <w:bookmarkEnd w:id="11"/>
    <w:bookmarkEnd w:id="12"/>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B1D1F" w14:textId="0BDED202" w:rsidR="000F5378" w:rsidRDefault="000F5378" w:rsidP="008375B5">
    <w:pPr>
      <w:pStyle w:val="Header"/>
      <w:pBdr>
        <w:bottom w:val="single" w:sz="4" w:space="8" w:color="auto"/>
      </w:pBdr>
      <w:tabs>
        <w:tab w:val="clear" w:pos="4680"/>
        <w:tab w:val="right" w:pos="4678"/>
      </w:tabs>
    </w:pPr>
    <w:r>
      <w:rPr>
        <w:noProof/>
      </w:rPr>
      <mc:AlternateContent>
        <mc:Choice Requires="wps">
          <w:drawing>
            <wp:inline distT="0" distB="0" distL="0" distR="0" wp14:anchorId="1B11F0B5" wp14:editId="5311203C">
              <wp:extent cx="5050155" cy="3030220"/>
              <wp:effectExtent l="0" t="0" r="0" b="0"/>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C370BB" w14:textId="77777777" w:rsidR="000F5378" w:rsidRDefault="000F5378" w:rsidP="00925BA8">
                          <w:pPr>
                            <w:jc w:val="center"/>
                            <w:rPr>
                              <w:sz w:val="24"/>
                              <w:szCs w:val="24"/>
                            </w:rPr>
                          </w:pPr>
                          <w:r>
                            <w:rPr>
                              <w:rFonts w:ascii="Calibri" w:hAnsi="Calibri" w:cs="Calibri"/>
                              <w:color w:val="595959" w:themeColor="text1" w:themeTint="A6"/>
                              <w:sz w:val="2"/>
                              <w:szCs w:val="2"/>
                              <w14:textFill>
                                <w14:solidFill>
                                  <w14:schemeClr w14:val="tx1">
                                    <w14:alpha w14:val="50000"/>
                                    <w14:lumMod w14:val="65000"/>
                                    <w14:lumOff w14:val="35000"/>
                                  </w14:schemeClr>
                                </w14:solidFill>
                              </w14:textFill>
                            </w:rPr>
                            <w:t xml:space="preserve">D R A F T </w:t>
                          </w:r>
                        </w:p>
                      </w:txbxContent>
                    </wps:txbx>
                    <wps:bodyPr wrap="square" numCol="1" fromWordArt="1">
                      <a:prstTxWarp prst="textPlain">
                        <a:avLst>
                          <a:gd name="adj" fmla="val 50000"/>
                        </a:avLst>
                      </a:prstTxWarp>
                      <a:spAutoFit/>
                    </wps:bodyPr>
                  </wps:wsp>
                </a:graphicData>
              </a:graphic>
            </wp:inline>
          </w:drawing>
        </mc:Choice>
        <mc:Fallback>
          <w:pict>
            <v:shapetype w14:anchorId="1B11F0B5" id="_x0000_t202" coordsize="21600,21600" o:spt="202" path="m,l,21600r21600,l21600,xe">
              <v:stroke joinstyle="miter"/>
              <v:path gradientshapeok="t" o:connecttype="rect"/>
            </v:shapetype>
            <v:shape id="Text Box 30" o:spid="_x0000_s1032" type="#_x0000_t202" style="width:397.65pt;height:238.6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" filled="f" stroked="f">
              <v:stroke joinstyle="round"/>
              <o:lock v:ext="edit" shapetype="t"/>
              <v:textbox style="mso-fit-shape-to-text:t">
                <w:txbxContent>
                  <w:p w14:paraId="0AC370BB" w14:textId="77777777" w:rsidR="000F5378" w:rsidRDefault="000F5378" w:rsidP="00925BA8">
                    <w:pPr>
                      <w:jc w:val="center"/>
                      <w:rPr>
                        <w:sz w:val="24"/>
                        <w:szCs w:val="24"/>
                      </w:rPr>
                    </w:pPr>
                    <w:r>
                      <w:rPr>
                        <w:rFonts w:ascii="Calibri" w:hAnsi="Calibri" w:cs="Calibri"/>
                        <w:color w:val="595959" w:themeColor="text1" w:themeTint="A6"/>
                        <w:sz w:val="2"/>
                        <w:szCs w:val="2"/>
                        <w14:textFill>
                          <w14:solidFill>
                            <w14:schemeClr w14:val="tx1">
                              <w14:alpha w14:val="50000"/>
                              <w14:lumMod w14:val="65000"/>
                              <w14:lumOff w14:val="35000"/>
                            </w14:schemeClr>
                          </w14:solidFill>
                        </w14:textFill>
                      </w:rPr>
                      <w:t xml:space="preserve">D R A F T </w:t>
                    </w:r>
                  </w:p>
                </w:txbxContent>
              </v:textbox>
              <w10:anchorlock/>
            </v:shape>
          </w:pict>
        </mc:Fallback>
      </mc:AlternateContent>
    </w:r>
    <w:r w:rsidRPr="006A0357">
      <w:rPr>
        <w:rStyle w:val="PageNumber"/>
      </w:rPr>
      <w:t>Chapter 18: Definitions and interpretation</w:t>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144</w:t>
    </w:r>
    <w:r>
      <w:rPr>
        <w:rStyle w:val="PageNumber"/>
      </w:rPr>
      <w:fldChar w:fldCharType="end"/>
    </w:r>
  </w:p>
  <w:p w14:paraId="5048F8BD" w14:textId="77777777" w:rsidR="000F5378" w:rsidRDefault="000F537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A904F" w14:textId="77777777" w:rsidR="000F5378" w:rsidRDefault="000F53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FDCE5282"/>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DB01022"/>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E7634C6"/>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322C0C10"/>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50844E0"/>
    <w:multiLevelType w:val="multilevel"/>
    <w:tmpl w:val="344CC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3D6C63"/>
    <w:multiLevelType w:val="hybridMultilevel"/>
    <w:tmpl w:val="A790C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A0307F"/>
    <w:multiLevelType w:val="hybridMultilevel"/>
    <w:tmpl w:val="5582B87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4187F03"/>
    <w:multiLevelType w:val="hybridMultilevel"/>
    <w:tmpl w:val="DAEC3B1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C92006"/>
    <w:multiLevelType w:val="multilevel"/>
    <w:tmpl w:val="7EDE9BE4"/>
    <w:lvl w:ilvl="0">
      <w:start w:val="1"/>
      <w:numFmt w:val="bullet"/>
      <w:lvlText w:val=""/>
      <w:lvlJc w:val="left"/>
      <w:pPr>
        <w:tabs>
          <w:tab w:val="num" w:pos="567"/>
        </w:tabs>
        <w:ind w:left="567" w:hanging="567"/>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D7256B3"/>
    <w:multiLevelType w:val="hybridMultilevel"/>
    <w:tmpl w:val="BCAEEB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08264AE"/>
    <w:multiLevelType w:val="hybridMultilevel"/>
    <w:tmpl w:val="44DC20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0F71B9"/>
    <w:multiLevelType w:val="multilevel"/>
    <w:tmpl w:val="A5A426FE"/>
    <w:lvl w:ilvl="0">
      <w:start w:val="1"/>
      <w:numFmt w:val="decimal"/>
      <w:pStyle w:val="ChapterHeading"/>
      <w:suff w:val="nothing"/>
      <w:lvlText w:val="Chapter %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4101" w:hanging="360"/>
      </w:pPr>
      <w:rPr>
        <w:rFonts w:hint="default"/>
      </w:rPr>
    </w:lvl>
    <w:lvl w:ilvl="2">
      <w:start w:val="1"/>
      <w:numFmt w:val="lowerRoman"/>
      <w:lvlText w:val="%3)"/>
      <w:lvlJc w:val="left"/>
      <w:pPr>
        <w:ind w:left="-3741" w:hanging="360"/>
      </w:pPr>
      <w:rPr>
        <w:rFonts w:hint="default"/>
      </w:rPr>
    </w:lvl>
    <w:lvl w:ilvl="3">
      <w:start w:val="1"/>
      <w:numFmt w:val="decimal"/>
      <w:lvlText w:val="(%4)"/>
      <w:lvlJc w:val="left"/>
      <w:pPr>
        <w:ind w:left="-3381" w:hanging="360"/>
      </w:pPr>
      <w:rPr>
        <w:rFonts w:hint="default"/>
      </w:rPr>
    </w:lvl>
    <w:lvl w:ilvl="4">
      <w:start w:val="1"/>
      <w:numFmt w:val="lowerLetter"/>
      <w:lvlText w:val="(%5)"/>
      <w:lvlJc w:val="left"/>
      <w:pPr>
        <w:ind w:left="-3021" w:hanging="360"/>
      </w:pPr>
      <w:rPr>
        <w:rFonts w:hint="default"/>
      </w:rPr>
    </w:lvl>
    <w:lvl w:ilvl="5">
      <w:start w:val="1"/>
      <w:numFmt w:val="lowerRoman"/>
      <w:lvlText w:val="(%6)"/>
      <w:lvlJc w:val="left"/>
      <w:pPr>
        <w:ind w:left="-2661" w:hanging="360"/>
      </w:pPr>
      <w:rPr>
        <w:rFonts w:hint="default"/>
      </w:rPr>
    </w:lvl>
    <w:lvl w:ilvl="6">
      <w:start w:val="1"/>
      <w:numFmt w:val="decimal"/>
      <w:lvlText w:val="%7."/>
      <w:lvlJc w:val="left"/>
      <w:pPr>
        <w:ind w:left="-2301" w:hanging="360"/>
      </w:pPr>
      <w:rPr>
        <w:rFonts w:hint="default"/>
      </w:rPr>
    </w:lvl>
    <w:lvl w:ilvl="7">
      <w:start w:val="1"/>
      <w:numFmt w:val="lowerLetter"/>
      <w:lvlText w:val="%8."/>
      <w:lvlJc w:val="left"/>
      <w:pPr>
        <w:ind w:left="-1941" w:hanging="360"/>
      </w:pPr>
      <w:rPr>
        <w:rFonts w:hint="default"/>
      </w:rPr>
    </w:lvl>
    <w:lvl w:ilvl="8">
      <w:start w:val="1"/>
      <w:numFmt w:val="lowerRoman"/>
      <w:lvlText w:val="%9."/>
      <w:lvlJc w:val="left"/>
      <w:pPr>
        <w:ind w:left="-1581" w:hanging="360"/>
      </w:pPr>
      <w:rPr>
        <w:rFonts w:hint="default"/>
      </w:rPr>
    </w:lvl>
  </w:abstractNum>
  <w:abstractNum w:abstractNumId="12" w15:restartNumberingAfterBreak="0">
    <w:nsid w:val="21C53D7E"/>
    <w:multiLevelType w:val="multilevel"/>
    <w:tmpl w:val="9C921CF2"/>
    <w:lvl w:ilvl="0">
      <w:start w:val="1"/>
      <w:numFmt w:val="lowerLetter"/>
      <w:lvlText w:val="(%1)"/>
      <w:lvlJc w:val="left"/>
      <w:pPr>
        <w:tabs>
          <w:tab w:val="num" w:pos="567"/>
        </w:tabs>
        <w:ind w:left="567" w:hanging="56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52375D5"/>
    <w:multiLevelType w:val="hybridMultilevel"/>
    <w:tmpl w:val="32EE3804"/>
    <w:lvl w:ilvl="0" w:tplc="0C090001">
      <w:start w:val="1"/>
      <w:numFmt w:val="bullet"/>
      <w:lvlText w:val=""/>
      <w:lvlJc w:val="left"/>
      <w:pPr>
        <w:ind w:left="928" w:hanging="360"/>
      </w:pPr>
      <w:rPr>
        <w:rFonts w:ascii="Symbol" w:hAnsi="Symbol" w:hint="default"/>
      </w:rPr>
    </w:lvl>
    <w:lvl w:ilvl="1" w:tplc="0C090003">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14" w15:restartNumberingAfterBreak="0">
    <w:nsid w:val="27A804D5"/>
    <w:multiLevelType w:val="hybridMultilevel"/>
    <w:tmpl w:val="0F767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7F0A4A"/>
    <w:multiLevelType w:val="multilevel"/>
    <w:tmpl w:val="EDBCDB7A"/>
    <w:lvl w:ilvl="0">
      <w:start w:val="1"/>
      <w:numFmt w:val="bullet"/>
      <w:lvlText w:val=""/>
      <w:lvlJc w:val="left"/>
      <w:pPr>
        <w:tabs>
          <w:tab w:val="num" w:pos="567"/>
        </w:tabs>
        <w:ind w:left="567" w:hanging="567"/>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CDD4A9D"/>
    <w:multiLevelType w:val="hybridMultilevel"/>
    <w:tmpl w:val="77AEA9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CF8695C"/>
    <w:multiLevelType w:val="multilevel"/>
    <w:tmpl w:val="67EA1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5A2072"/>
    <w:multiLevelType w:val="hybridMultilevel"/>
    <w:tmpl w:val="D00E2FA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785B36"/>
    <w:multiLevelType w:val="hybridMultilevel"/>
    <w:tmpl w:val="C7861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E369B8"/>
    <w:multiLevelType w:val="hybridMultilevel"/>
    <w:tmpl w:val="06368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0E62A02"/>
    <w:multiLevelType w:val="hybridMultilevel"/>
    <w:tmpl w:val="B3D2F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FF69AE"/>
    <w:multiLevelType w:val="hybridMultilevel"/>
    <w:tmpl w:val="F03A6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4624EB3"/>
    <w:multiLevelType w:val="hybridMultilevel"/>
    <w:tmpl w:val="D5F2482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4E877E1"/>
    <w:multiLevelType w:val="multilevel"/>
    <w:tmpl w:val="96DAC8D4"/>
    <w:lvl w:ilvl="0">
      <w:start w:val="1"/>
      <w:numFmt w:val="bullet"/>
      <w:lvlText w:val=""/>
      <w:lvlJc w:val="left"/>
      <w:pPr>
        <w:tabs>
          <w:tab w:val="num" w:pos="567"/>
        </w:tabs>
        <w:ind w:left="567" w:hanging="567"/>
      </w:pPr>
      <w:rPr>
        <w:rFonts w:ascii="Symbol" w:hAnsi="Symbol"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61B7080"/>
    <w:multiLevelType w:val="multilevel"/>
    <w:tmpl w:val="7ADCCBE8"/>
    <w:lvl w:ilvl="0">
      <w:start w:val="1"/>
      <w:numFmt w:val="bullet"/>
      <w:lvlText w:val=""/>
      <w:lvlJc w:val="left"/>
      <w:pPr>
        <w:tabs>
          <w:tab w:val="num" w:pos="567"/>
        </w:tabs>
        <w:ind w:left="567" w:hanging="567"/>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7947932"/>
    <w:multiLevelType w:val="hybridMultilevel"/>
    <w:tmpl w:val="9800C306"/>
    <w:lvl w:ilvl="0" w:tplc="ADFC28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AD40820"/>
    <w:multiLevelType w:val="multilevel"/>
    <w:tmpl w:val="C93C9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24873FB"/>
    <w:multiLevelType w:val="hybridMultilevel"/>
    <w:tmpl w:val="819CC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5616FAB"/>
    <w:multiLevelType w:val="hybridMultilevel"/>
    <w:tmpl w:val="A19A4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D480C89"/>
    <w:multiLevelType w:val="hybridMultilevel"/>
    <w:tmpl w:val="716837F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03A7E29"/>
    <w:multiLevelType w:val="multilevel"/>
    <w:tmpl w:val="134E027A"/>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1805F2C"/>
    <w:multiLevelType w:val="hybridMultilevel"/>
    <w:tmpl w:val="AAA4E81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57C85978"/>
    <w:multiLevelType w:val="multilevel"/>
    <w:tmpl w:val="96DAC8D4"/>
    <w:lvl w:ilvl="0">
      <w:start w:val="1"/>
      <w:numFmt w:val="bullet"/>
      <w:lvlText w:val=""/>
      <w:lvlJc w:val="left"/>
      <w:pPr>
        <w:tabs>
          <w:tab w:val="num" w:pos="567"/>
        </w:tabs>
        <w:ind w:left="567" w:hanging="567"/>
      </w:pPr>
      <w:rPr>
        <w:rFonts w:ascii="Symbol" w:hAnsi="Symbol"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934777B"/>
    <w:multiLevelType w:val="hybridMultilevel"/>
    <w:tmpl w:val="07360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0E03860"/>
    <w:multiLevelType w:val="hybridMultilevel"/>
    <w:tmpl w:val="C2F01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18A2381"/>
    <w:multiLevelType w:val="hybridMultilevel"/>
    <w:tmpl w:val="74D6C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8C23129"/>
    <w:multiLevelType w:val="hybridMultilevel"/>
    <w:tmpl w:val="6A7A43F8"/>
    <w:lvl w:ilvl="0" w:tplc="ADFC286E">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979277A"/>
    <w:multiLevelType w:val="hybridMultilevel"/>
    <w:tmpl w:val="C7CA1F56"/>
    <w:lvl w:ilvl="0" w:tplc="4320B45C">
      <w:start w:val="7"/>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D80247A"/>
    <w:multiLevelType w:val="hybridMultilevel"/>
    <w:tmpl w:val="DC8A4A88"/>
    <w:lvl w:ilvl="0" w:tplc="BE0EBC04">
      <w:start w:val="1"/>
      <w:numFmt w:val="bullet"/>
      <w:lvlText w:val=""/>
      <w:lvlJc w:val="left"/>
      <w:pPr>
        <w:ind w:left="405" w:hanging="360"/>
      </w:pPr>
      <w:rPr>
        <w:rFonts w:ascii="Symbol" w:hAnsi="Symbol" w:hint="default"/>
        <w:sz w:val="24"/>
        <w:szCs w:val="24"/>
      </w:rPr>
    </w:lvl>
    <w:lvl w:ilvl="1" w:tplc="C0A27E02">
      <w:numFmt w:val="bullet"/>
      <w:lvlText w:val="–"/>
      <w:lvlJc w:val="left"/>
      <w:pPr>
        <w:ind w:left="1125" w:hanging="360"/>
      </w:pPr>
      <w:rPr>
        <w:rFonts w:ascii="Calibri" w:eastAsiaTheme="minorHAnsi" w:hAnsi="Calibri" w:cs="Calibri"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40" w15:restartNumberingAfterBreak="0">
    <w:nsid w:val="6D9A7662"/>
    <w:multiLevelType w:val="hybridMultilevel"/>
    <w:tmpl w:val="BF1ACE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E2E1DFF"/>
    <w:multiLevelType w:val="hybridMultilevel"/>
    <w:tmpl w:val="089A3E3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79492BBA"/>
    <w:multiLevelType w:val="hybridMultilevel"/>
    <w:tmpl w:val="8EDC1130"/>
    <w:lvl w:ilvl="0" w:tplc="ADFC28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A2374CC"/>
    <w:multiLevelType w:val="hybridMultilevel"/>
    <w:tmpl w:val="F7A2C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AB95218"/>
    <w:multiLevelType w:val="multilevel"/>
    <w:tmpl w:val="B4128A44"/>
    <w:lvl w:ilvl="0">
      <w:start w:val="1"/>
      <w:numFmt w:val="bullet"/>
      <w:pStyle w:val="Bullet1"/>
      <w:lvlText w:val=""/>
      <w:lvlJc w:val="left"/>
      <w:pPr>
        <w:tabs>
          <w:tab w:val="num" w:pos="567"/>
        </w:tabs>
        <w:ind w:left="567" w:hanging="567"/>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 w:numId="2">
    <w:abstractNumId w:val="1"/>
  </w:num>
  <w:num w:numId="3">
    <w:abstractNumId w:val="2"/>
  </w:num>
  <w:num w:numId="4">
    <w:abstractNumId w:val="3"/>
  </w:num>
  <w:num w:numId="5">
    <w:abstractNumId w:val="44"/>
  </w:num>
  <w:num w:numId="6">
    <w:abstractNumId w:val="11"/>
  </w:num>
  <w:num w:numId="7">
    <w:abstractNumId w:val="14"/>
  </w:num>
  <w:num w:numId="8">
    <w:abstractNumId w:val="10"/>
  </w:num>
  <w:num w:numId="9">
    <w:abstractNumId w:val="13"/>
  </w:num>
  <w:num w:numId="10">
    <w:abstractNumId w:val="20"/>
  </w:num>
  <w:num w:numId="11">
    <w:abstractNumId w:val="40"/>
  </w:num>
  <w:num w:numId="12">
    <w:abstractNumId w:val="28"/>
  </w:num>
  <w:num w:numId="13">
    <w:abstractNumId w:val="6"/>
  </w:num>
  <w:num w:numId="14">
    <w:abstractNumId w:val="36"/>
  </w:num>
  <w:num w:numId="15">
    <w:abstractNumId w:val="5"/>
  </w:num>
  <w:num w:numId="16">
    <w:abstractNumId w:val="8"/>
  </w:num>
  <w:num w:numId="17">
    <w:abstractNumId w:val="25"/>
  </w:num>
  <w:num w:numId="18">
    <w:abstractNumId w:val="24"/>
  </w:num>
  <w:num w:numId="19">
    <w:abstractNumId w:val="33"/>
  </w:num>
  <w:num w:numId="20">
    <w:abstractNumId w:val="15"/>
  </w:num>
  <w:num w:numId="21">
    <w:abstractNumId w:val="39"/>
  </w:num>
  <w:num w:numId="22">
    <w:abstractNumId w:val="22"/>
  </w:num>
  <w:num w:numId="23">
    <w:abstractNumId w:val="29"/>
  </w:num>
  <w:num w:numId="24">
    <w:abstractNumId w:val="31"/>
  </w:num>
  <w:num w:numId="25">
    <w:abstractNumId w:val="43"/>
  </w:num>
  <w:num w:numId="26">
    <w:abstractNumId w:val="19"/>
  </w:num>
  <w:num w:numId="27">
    <w:abstractNumId w:val="23"/>
  </w:num>
  <w:num w:numId="28">
    <w:abstractNumId w:val="7"/>
  </w:num>
  <w:num w:numId="29">
    <w:abstractNumId w:val="37"/>
  </w:num>
  <w:num w:numId="30">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num>
  <w:num w:numId="33">
    <w:abstractNumId w:val="26"/>
  </w:num>
  <w:num w:numId="34">
    <w:abstractNumId w:val="38"/>
  </w:num>
  <w:num w:numId="35">
    <w:abstractNumId w:val="4"/>
  </w:num>
  <w:num w:numId="36">
    <w:abstractNumId w:val="18"/>
  </w:num>
  <w:num w:numId="37">
    <w:abstractNumId w:val="30"/>
  </w:num>
  <w:num w:numId="38">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 w:numId="40">
    <w:abstractNumId w:val="9"/>
  </w:num>
  <w:num w:numId="41">
    <w:abstractNumId w:val="21"/>
  </w:num>
  <w:num w:numId="42">
    <w:abstractNumId w:val="32"/>
  </w:num>
  <w:num w:numId="43">
    <w:abstractNumId w:val="41"/>
  </w:num>
  <w:num w:numId="44">
    <w:abstractNumId w:val="34"/>
  </w:num>
  <w:num w:numId="45">
    <w:abstractNumId w:val="35"/>
  </w:num>
  <w:num w:numId="46">
    <w:abstractNumId w:val="16"/>
  </w:num>
  <w:num w:numId="47">
    <w:abstractNumId w:val="27"/>
  </w:num>
  <w:num w:numId="48">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B7D"/>
    <w:rsid w:val="00000796"/>
    <w:rsid w:val="000013E7"/>
    <w:rsid w:val="00001DCC"/>
    <w:rsid w:val="00002067"/>
    <w:rsid w:val="00002974"/>
    <w:rsid w:val="000029DE"/>
    <w:rsid w:val="00002C39"/>
    <w:rsid w:val="00003650"/>
    <w:rsid w:val="00003DB6"/>
    <w:rsid w:val="0000420B"/>
    <w:rsid w:val="000047D3"/>
    <w:rsid w:val="00004F91"/>
    <w:rsid w:val="00005D69"/>
    <w:rsid w:val="00006BFB"/>
    <w:rsid w:val="000076CE"/>
    <w:rsid w:val="00007EF0"/>
    <w:rsid w:val="00011034"/>
    <w:rsid w:val="00011ADB"/>
    <w:rsid w:val="000122A6"/>
    <w:rsid w:val="0001261E"/>
    <w:rsid w:val="00013823"/>
    <w:rsid w:val="00013C29"/>
    <w:rsid w:val="00017BB6"/>
    <w:rsid w:val="00020308"/>
    <w:rsid w:val="00020E28"/>
    <w:rsid w:val="00020E71"/>
    <w:rsid w:val="00020EF9"/>
    <w:rsid w:val="000220AA"/>
    <w:rsid w:val="000228F3"/>
    <w:rsid w:val="00023148"/>
    <w:rsid w:val="00024D71"/>
    <w:rsid w:val="00024F82"/>
    <w:rsid w:val="000260CD"/>
    <w:rsid w:val="00026C16"/>
    <w:rsid w:val="000302E1"/>
    <w:rsid w:val="00030934"/>
    <w:rsid w:val="00031E30"/>
    <w:rsid w:val="00033889"/>
    <w:rsid w:val="00033B42"/>
    <w:rsid w:val="000341ED"/>
    <w:rsid w:val="00034D1A"/>
    <w:rsid w:val="00034FD2"/>
    <w:rsid w:val="000354B1"/>
    <w:rsid w:val="0003627E"/>
    <w:rsid w:val="00036FC5"/>
    <w:rsid w:val="00037467"/>
    <w:rsid w:val="00040FDB"/>
    <w:rsid w:val="00042598"/>
    <w:rsid w:val="000443DC"/>
    <w:rsid w:val="000454DC"/>
    <w:rsid w:val="00045CFD"/>
    <w:rsid w:val="00046BE9"/>
    <w:rsid w:val="00050ED3"/>
    <w:rsid w:val="000517D0"/>
    <w:rsid w:val="00053189"/>
    <w:rsid w:val="0005385E"/>
    <w:rsid w:val="00054549"/>
    <w:rsid w:val="000548E0"/>
    <w:rsid w:val="00055910"/>
    <w:rsid w:val="0005638F"/>
    <w:rsid w:val="00056559"/>
    <w:rsid w:val="00057B0A"/>
    <w:rsid w:val="00060488"/>
    <w:rsid w:val="0006194A"/>
    <w:rsid w:val="00061AA2"/>
    <w:rsid w:val="00062263"/>
    <w:rsid w:val="000627C4"/>
    <w:rsid w:val="00062E01"/>
    <w:rsid w:val="000630EE"/>
    <w:rsid w:val="0006419C"/>
    <w:rsid w:val="000648F1"/>
    <w:rsid w:val="000649D9"/>
    <w:rsid w:val="00065D23"/>
    <w:rsid w:val="00066443"/>
    <w:rsid w:val="00066882"/>
    <w:rsid w:val="00070053"/>
    <w:rsid w:val="00070A78"/>
    <w:rsid w:val="00070EF2"/>
    <w:rsid w:val="00072168"/>
    <w:rsid w:val="00072245"/>
    <w:rsid w:val="00072DCD"/>
    <w:rsid w:val="00074F2A"/>
    <w:rsid w:val="00075A91"/>
    <w:rsid w:val="00075ECD"/>
    <w:rsid w:val="000764C1"/>
    <w:rsid w:val="0008022C"/>
    <w:rsid w:val="00081CF8"/>
    <w:rsid w:val="00081E5A"/>
    <w:rsid w:val="00082277"/>
    <w:rsid w:val="0008234C"/>
    <w:rsid w:val="0008381C"/>
    <w:rsid w:val="00083FE1"/>
    <w:rsid w:val="0008457B"/>
    <w:rsid w:val="000854F8"/>
    <w:rsid w:val="000875BC"/>
    <w:rsid w:val="00087829"/>
    <w:rsid w:val="00087B10"/>
    <w:rsid w:val="0009044F"/>
    <w:rsid w:val="000913DB"/>
    <w:rsid w:val="0009164B"/>
    <w:rsid w:val="0009258F"/>
    <w:rsid w:val="00094E8F"/>
    <w:rsid w:val="00097330"/>
    <w:rsid w:val="00097A62"/>
    <w:rsid w:val="000A339F"/>
    <w:rsid w:val="000A436D"/>
    <w:rsid w:val="000A63DD"/>
    <w:rsid w:val="000A6A9E"/>
    <w:rsid w:val="000A76D8"/>
    <w:rsid w:val="000A7DD4"/>
    <w:rsid w:val="000B04BE"/>
    <w:rsid w:val="000B072E"/>
    <w:rsid w:val="000B0899"/>
    <w:rsid w:val="000B2826"/>
    <w:rsid w:val="000B317E"/>
    <w:rsid w:val="000B3FBA"/>
    <w:rsid w:val="000B5AF1"/>
    <w:rsid w:val="000B5E9C"/>
    <w:rsid w:val="000B70A9"/>
    <w:rsid w:val="000B7207"/>
    <w:rsid w:val="000B7349"/>
    <w:rsid w:val="000B7E60"/>
    <w:rsid w:val="000C047D"/>
    <w:rsid w:val="000C08E7"/>
    <w:rsid w:val="000C08F8"/>
    <w:rsid w:val="000C1B6B"/>
    <w:rsid w:val="000C3E17"/>
    <w:rsid w:val="000C3F94"/>
    <w:rsid w:val="000C5598"/>
    <w:rsid w:val="000C5A4B"/>
    <w:rsid w:val="000C5B02"/>
    <w:rsid w:val="000C5E91"/>
    <w:rsid w:val="000C681A"/>
    <w:rsid w:val="000C7442"/>
    <w:rsid w:val="000D03F9"/>
    <w:rsid w:val="000D0B95"/>
    <w:rsid w:val="000D1D64"/>
    <w:rsid w:val="000D250A"/>
    <w:rsid w:val="000D2A7E"/>
    <w:rsid w:val="000D3A7F"/>
    <w:rsid w:val="000D442B"/>
    <w:rsid w:val="000D5F1A"/>
    <w:rsid w:val="000D6817"/>
    <w:rsid w:val="000D6F0E"/>
    <w:rsid w:val="000D6F4F"/>
    <w:rsid w:val="000D71BC"/>
    <w:rsid w:val="000E068B"/>
    <w:rsid w:val="000E0DE9"/>
    <w:rsid w:val="000E0E2C"/>
    <w:rsid w:val="000E24F1"/>
    <w:rsid w:val="000E2E03"/>
    <w:rsid w:val="000E37FD"/>
    <w:rsid w:val="000E3AAD"/>
    <w:rsid w:val="000E4633"/>
    <w:rsid w:val="000E4AAA"/>
    <w:rsid w:val="000E4F08"/>
    <w:rsid w:val="000E5109"/>
    <w:rsid w:val="000E589C"/>
    <w:rsid w:val="000E6E77"/>
    <w:rsid w:val="000E7C7A"/>
    <w:rsid w:val="000F0466"/>
    <w:rsid w:val="000F0E84"/>
    <w:rsid w:val="000F1D61"/>
    <w:rsid w:val="000F207F"/>
    <w:rsid w:val="000F2FDA"/>
    <w:rsid w:val="000F3B49"/>
    <w:rsid w:val="000F4FC9"/>
    <w:rsid w:val="000F51A8"/>
    <w:rsid w:val="000F5378"/>
    <w:rsid w:val="000F656E"/>
    <w:rsid w:val="000F6A68"/>
    <w:rsid w:val="000F6B11"/>
    <w:rsid w:val="000F72B5"/>
    <w:rsid w:val="00100B98"/>
    <w:rsid w:val="001018D0"/>
    <w:rsid w:val="00104237"/>
    <w:rsid w:val="00105AD9"/>
    <w:rsid w:val="00106748"/>
    <w:rsid w:val="00107D32"/>
    <w:rsid w:val="00110014"/>
    <w:rsid w:val="0011103F"/>
    <w:rsid w:val="00112F2A"/>
    <w:rsid w:val="00113B30"/>
    <w:rsid w:val="001145D5"/>
    <w:rsid w:val="001149A1"/>
    <w:rsid w:val="00114B55"/>
    <w:rsid w:val="00114F5C"/>
    <w:rsid w:val="00115266"/>
    <w:rsid w:val="001152B5"/>
    <w:rsid w:val="00115339"/>
    <w:rsid w:val="00115E04"/>
    <w:rsid w:val="00116823"/>
    <w:rsid w:val="00116A21"/>
    <w:rsid w:val="0012056D"/>
    <w:rsid w:val="00121704"/>
    <w:rsid w:val="0012174E"/>
    <w:rsid w:val="00121A3F"/>
    <w:rsid w:val="00122330"/>
    <w:rsid w:val="00123324"/>
    <w:rsid w:val="001239D8"/>
    <w:rsid w:val="00123BD4"/>
    <w:rsid w:val="00123D5B"/>
    <w:rsid w:val="00123EF6"/>
    <w:rsid w:val="00124754"/>
    <w:rsid w:val="00124C08"/>
    <w:rsid w:val="00126428"/>
    <w:rsid w:val="0012670A"/>
    <w:rsid w:val="00126728"/>
    <w:rsid w:val="0013052D"/>
    <w:rsid w:val="001313E8"/>
    <w:rsid w:val="00132E56"/>
    <w:rsid w:val="00133165"/>
    <w:rsid w:val="00133D30"/>
    <w:rsid w:val="001345DF"/>
    <w:rsid w:val="0013470F"/>
    <w:rsid w:val="00134E54"/>
    <w:rsid w:val="00134FAC"/>
    <w:rsid w:val="00135BB9"/>
    <w:rsid w:val="001369C9"/>
    <w:rsid w:val="0013741A"/>
    <w:rsid w:val="00137758"/>
    <w:rsid w:val="0013780A"/>
    <w:rsid w:val="001408BE"/>
    <w:rsid w:val="00140B72"/>
    <w:rsid w:val="00141B2B"/>
    <w:rsid w:val="001434C3"/>
    <w:rsid w:val="00145734"/>
    <w:rsid w:val="001508C6"/>
    <w:rsid w:val="00152568"/>
    <w:rsid w:val="00154189"/>
    <w:rsid w:val="00155A6E"/>
    <w:rsid w:val="00156183"/>
    <w:rsid w:val="00157BB5"/>
    <w:rsid w:val="00157FDE"/>
    <w:rsid w:val="0016083D"/>
    <w:rsid w:val="00160FDB"/>
    <w:rsid w:val="0016156A"/>
    <w:rsid w:val="00161909"/>
    <w:rsid w:val="00161C45"/>
    <w:rsid w:val="00161D15"/>
    <w:rsid w:val="00161EB1"/>
    <w:rsid w:val="001622C8"/>
    <w:rsid w:val="00162B9A"/>
    <w:rsid w:val="00163F67"/>
    <w:rsid w:val="00165288"/>
    <w:rsid w:val="00165A9E"/>
    <w:rsid w:val="00166001"/>
    <w:rsid w:val="001663D2"/>
    <w:rsid w:val="0017113A"/>
    <w:rsid w:val="00171D8E"/>
    <w:rsid w:val="00172837"/>
    <w:rsid w:val="0017308B"/>
    <w:rsid w:val="00173508"/>
    <w:rsid w:val="001739E1"/>
    <w:rsid w:val="00173D41"/>
    <w:rsid w:val="00173E04"/>
    <w:rsid w:val="001742DE"/>
    <w:rsid w:val="00174B85"/>
    <w:rsid w:val="00174F32"/>
    <w:rsid w:val="0017682B"/>
    <w:rsid w:val="00180A6C"/>
    <w:rsid w:val="00180B38"/>
    <w:rsid w:val="00180DE9"/>
    <w:rsid w:val="00181FAE"/>
    <w:rsid w:val="00182132"/>
    <w:rsid w:val="0018365D"/>
    <w:rsid w:val="001839EB"/>
    <w:rsid w:val="00183C14"/>
    <w:rsid w:val="001846BC"/>
    <w:rsid w:val="00184EDA"/>
    <w:rsid w:val="00185054"/>
    <w:rsid w:val="00185817"/>
    <w:rsid w:val="001858EA"/>
    <w:rsid w:val="001861F7"/>
    <w:rsid w:val="001864EC"/>
    <w:rsid w:val="0018667F"/>
    <w:rsid w:val="001866B7"/>
    <w:rsid w:val="0018694E"/>
    <w:rsid w:val="00186E81"/>
    <w:rsid w:val="0018700F"/>
    <w:rsid w:val="00190081"/>
    <w:rsid w:val="00190E75"/>
    <w:rsid w:val="0019147C"/>
    <w:rsid w:val="00191DA2"/>
    <w:rsid w:val="0019203C"/>
    <w:rsid w:val="00193D9E"/>
    <w:rsid w:val="001955A7"/>
    <w:rsid w:val="00195DBA"/>
    <w:rsid w:val="00196E44"/>
    <w:rsid w:val="001970A6"/>
    <w:rsid w:val="00197B8E"/>
    <w:rsid w:val="001A0B07"/>
    <w:rsid w:val="001A160D"/>
    <w:rsid w:val="001A1B67"/>
    <w:rsid w:val="001A1E01"/>
    <w:rsid w:val="001A1E31"/>
    <w:rsid w:val="001A22F3"/>
    <w:rsid w:val="001A2CBD"/>
    <w:rsid w:val="001A2E87"/>
    <w:rsid w:val="001A3315"/>
    <w:rsid w:val="001A4471"/>
    <w:rsid w:val="001A46F6"/>
    <w:rsid w:val="001A6E29"/>
    <w:rsid w:val="001A7699"/>
    <w:rsid w:val="001B0D41"/>
    <w:rsid w:val="001B17EB"/>
    <w:rsid w:val="001B2176"/>
    <w:rsid w:val="001B5E57"/>
    <w:rsid w:val="001B6BF1"/>
    <w:rsid w:val="001B715A"/>
    <w:rsid w:val="001B7D06"/>
    <w:rsid w:val="001C187C"/>
    <w:rsid w:val="001C3BD8"/>
    <w:rsid w:val="001C5690"/>
    <w:rsid w:val="001C630A"/>
    <w:rsid w:val="001C6552"/>
    <w:rsid w:val="001D058B"/>
    <w:rsid w:val="001D1892"/>
    <w:rsid w:val="001D25E9"/>
    <w:rsid w:val="001D2ACF"/>
    <w:rsid w:val="001D37F3"/>
    <w:rsid w:val="001D47E8"/>
    <w:rsid w:val="001D4916"/>
    <w:rsid w:val="001D6E54"/>
    <w:rsid w:val="001D6EC9"/>
    <w:rsid w:val="001E257D"/>
    <w:rsid w:val="001E2DF0"/>
    <w:rsid w:val="001E4BC5"/>
    <w:rsid w:val="001E532A"/>
    <w:rsid w:val="001E53C0"/>
    <w:rsid w:val="001E66E9"/>
    <w:rsid w:val="001F0CA4"/>
    <w:rsid w:val="001F0D19"/>
    <w:rsid w:val="001F16C6"/>
    <w:rsid w:val="001F2ABB"/>
    <w:rsid w:val="001F2D9F"/>
    <w:rsid w:val="001F465D"/>
    <w:rsid w:val="001F4B76"/>
    <w:rsid w:val="001F4E49"/>
    <w:rsid w:val="001F612F"/>
    <w:rsid w:val="001F6A82"/>
    <w:rsid w:val="001F7A2F"/>
    <w:rsid w:val="00200020"/>
    <w:rsid w:val="002008A8"/>
    <w:rsid w:val="00200B5C"/>
    <w:rsid w:val="00201163"/>
    <w:rsid w:val="00201846"/>
    <w:rsid w:val="002024CE"/>
    <w:rsid w:val="002036F6"/>
    <w:rsid w:val="00203711"/>
    <w:rsid w:val="00204795"/>
    <w:rsid w:val="00204DFF"/>
    <w:rsid w:val="002062CD"/>
    <w:rsid w:val="002101C8"/>
    <w:rsid w:val="002105D4"/>
    <w:rsid w:val="0021138E"/>
    <w:rsid w:val="00212091"/>
    <w:rsid w:val="00212657"/>
    <w:rsid w:val="00215120"/>
    <w:rsid w:val="00215AF2"/>
    <w:rsid w:val="00215F30"/>
    <w:rsid w:val="00216983"/>
    <w:rsid w:val="00220C5E"/>
    <w:rsid w:val="00221CD7"/>
    <w:rsid w:val="00222D06"/>
    <w:rsid w:val="00224A99"/>
    <w:rsid w:val="00225207"/>
    <w:rsid w:val="00227260"/>
    <w:rsid w:val="002275E2"/>
    <w:rsid w:val="002276EA"/>
    <w:rsid w:val="00227752"/>
    <w:rsid w:val="002277B2"/>
    <w:rsid w:val="0023020B"/>
    <w:rsid w:val="0023139E"/>
    <w:rsid w:val="00231B55"/>
    <w:rsid w:val="00232063"/>
    <w:rsid w:val="00234908"/>
    <w:rsid w:val="00234C13"/>
    <w:rsid w:val="00234DC9"/>
    <w:rsid w:val="00235A9C"/>
    <w:rsid w:val="00235C20"/>
    <w:rsid w:val="002369F7"/>
    <w:rsid w:val="002377D7"/>
    <w:rsid w:val="00240CF3"/>
    <w:rsid w:val="0024106C"/>
    <w:rsid w:val="00241E15"/>
    <w:rsid w:val="0024233D"/>
    <w:rsid w:val="002428BC"/>
    <w:rsid w:val="00244745"/>
    <w:rsid w:val="002448EA"/>
    <w:rsid w:val="0024525E"/>
    <w:rsid w:val="00245F1F"/>
    <w:rsid w:val="00246974"/>
    <w:rsid w:val="00247809"/>
    <w:rsid w:val="00247D01"/>
    <w:rsid w:val="002502B4"/>
    <w:rsid w:val="00250821"/>
    <w:rsid w:val="00251293"/>
    <w:rsid w:val="00251CFA"/>
    <w:rsid w:val="0025218C"/>
    <w:rsid w:val="0025523F"/>
    <w:rsid w:val="002561E3"/>
    <w:rsid w:val="0025676D"/>
    <w:rsid w:val="00257BA1"/>
    <w:rsid w:val="00260672"/>
    <w:rsid w:val="00260CF3"/>
    <w:rsid w:val="00260EBA"/>
    <w:rsid w:val="00260EE8"/>
    <w:rsid w:val="002614BD"/>
    <w:rsid w:val="00261B16"/>
    <w:rsid w:val="00263030"/>
    <w:rsid w:val="00263863"/>
    <w:rsid w:val="0026439D"/>
    <w:rsid w:val="0026570D"/>
    <w:rsid w:val="00267D1D"/>
    <w:rsid w:val="00267E28"/>
    <w:rsid w:val="00270859"/>
    <w:rsid w:val="00271DF2"/>
    <w:rsid w:val="00273326"/>
    <w:rsid w:val="00273F9A"/>
    <w:rsid w:val="002756AD"/>
    <w:rsid w:val="00276837"/>
    <w:rsid w:val="00276C7F"/>
    <w:rsid w:val="00276FCA"/>
    <w:rsid w:val="002779CD"/>
    <w:rsid w:val="00277CD8"/>
    <w:rsid w:val="002800B7"/>
    <w:rsid w:val="00280220"/>
    <w:rsid w:val="00281526"/>
    <w:rsid w:val="00281760"/>
    <w:rsid w:val="00282690"/>
    <w:rsid w:val="0028325D"/>
    <w:rsid w:val="002879D7"/>
    <w:rsid w:val="00287AE9"/>
    <w:rsid w:val="00290BCD"/>
    <w:rsid w:val="00291195"/>
    <w:rsid w:val="00292849"/>
    <w:rsid w:val="002933A6"/>
    <w:rsid w:val="002945B7"/>
    <w:rsid w:val="002950E2"/>
    <w:rsid w:val="00297021"/>
    <w:rsid w:val="0029709A"/>
    <w:rsid w:val="002A1678"/>
    <w:rsid w:val="002A1F48"/>
    <w:rsid w:val="002A22A5"/>
    <w:rsid w:val="002A2845"/>
    <w:rsid w:val="002A32BC"/>
    <w:rsid w:val="002A341B"/>
    <w:rsid w:val="002A37BC"/>
    <w:rsid w:val="002A4516"/>
    <w:rsid w:val="002A5155"/>
    <w:rsid w:val="002A6418"/>
    <w:rsid w:val="002A6A04"/>
    <w:rsid w:val="002A7805"/>
    <w:rsid w:val="002A7B4D"/>
    <w:rsid w:val="002A7DE9"/>
    <w:rsid w:val="002B18ED"/>
    <w:rsid w:val="002B1AE9"/>
    <w:rsid w:val="002B2442"/>
    <w:rsid w:val="002B5389"/>
    <w:rsid w:val="002B5415"/>
    <w:rsid w:val="002B5827"/>
    <w:rsid w:val="002B5BDD"/>
    <w:rsid w:val="002B6DA6"/>
    <w:rsid w:val="002B73A2"/>
    <w:rsid w:val="002C0865"/>
    <w:rsid w:val="002C0F43"/>
    <w:rsid w:val="002C1E75"/>
    <w:rsid w:val="002C221E"/>
    <w:rsid w:val="002C2824"/>
    <w:rsid w:val="002C2961"/>
    <w:rsid w:val="002C3436"/>
    <w:rsid w:val="002C45C5"/>
    <w:rsid w:val="002C493E"/>
    <w:rsid w:val="002C4A4B"/>
    <w:rsid w:val="002C4B8E"/>
    <w:rsid w:val="002C4FFE"/>
    <w:rsid w:val="002C5190"/>
    <w:rsid w:val="002C5CEF"/>
    <w:rsid w:val="002C6743"/>
    <w:rsid w:val="002C7267"/>
    <w:rsid w:val="002C75C2"/>
    <w:rsid w:val="002D01B5"/>
    <w:rsid w:val="002D34C3"/>
    <w:rsid w:val="002D42B0"/>
    <w:rsid w:val="002D4F2A"/>
    <w:rsid w:val="002D634C"/>
    <w:rsid w:val="002E0D78"/>
    <w:rsid w:val="002E1229"/>
    <w:rsid w:val="002E21B9"/>
    <w:rsid w:val="002E23C7"/>
    <w:rsid w:val="002E2982"/>
    <w:rsid w:val="002E33BA"/>
    <w:rsid w:val="002E581F"/>
    <w:rsid w:val="002E6169"/>
    <w:rsid w:val="002E65F5"/>
    <w:rsid w:val="002E722C"/>
    <w:rsid w:val="002F0707"/>
    <w:rsid w:val="002F1C40"/>
    <w:rsid w:val="002F22E4"/>
    <w:rsid w:val="002F2BC9"/>
    <w:rsid w:val="002F2DAE"/>
    <w:rsid w:val="002F3936"/>
    <w:rsid w:val="002F399D"/>
    <w:rsid w:val="002F5926"/>
    <w:rsid w:val="002F77F7"/>
    <w:rsid w:val="002F7912"/>
    <w:rsid w:val="00300AA5"/>
    <w:rsid w:val="00301ED1"/>
    <w:rsid w:val="0030219F"/>
    <w:rsid w:val="003039FA"/>
    <w:rsid w:val="00304B06"/>
    <w:rsid w:val="00304E17"/>
    <w:rsid w:val="00305D47"/>
    <w:rsid w:val="00312E14"/>
    <w:rsid w:val="003134D7"/>
    <w:rsid w:val="00314133"/>
    <w:rsid w:val="00314BD0"/>
    <w:rsid w:val="00317099"/>
    <w:rsid w:val="003170FA"/>
    <w:rsid w:val="00317BA3"/>
    <w:rsid w:val="00320330"/>
    <w:rsid w:val="003203E6"/>
    <w:rsid w:val="00320C61"/>
    <w:rsid w:val="00321180"/>
    <w:rsid w:val="00323DEC"/>
    <w:rsid w:val="003261E2"/>
    <w:rsid w:val="0033276A"/>
    <w:rsid w:val="00332F4B"/>
    <w:rsid w:val="00333197"/>
    <w:rsid w:val="00333BA4"/>
    <w:rsid w:val="00334403"/>
    <w:rsid w:val="00335EFA"/>
    <w:rsid w:val="0033792D"/>
    <w:rsid w:val="00340FCC"/>
    <w:rsid w:val="003414ED"/>
    <w:rsid w:val="0034254C"/>
    <w:rsid w:val="0034294C"/>
    <w:rsid w:val="00342CAE"/>
    <w:rsid w:val="00344124"/>
    <w:rsid w:val="003463D6"/>
    <w:rsid w:val="00352D05"/>
    <w:rsid w:val="0035390B"/>
    <w:rsid w:val="00353B92"/>
    <w:rsid w:val="00355363"/>
    <w:rsid w:val="00355367"/>
    <w:rsid w:val="00355796"/>
    <w:rsid w:val="00356A91"/>
    <w:rsid w:val="00356D8C"/>
    <w:rsid w:val="00357881"/>
    <w:rsid w:val="00357C77"/>
    <w:rsid w:val="00357D97"/>
    <w:rsid w:val="003601D4"/>
    <w:rsid w:val="00360241"/>
    <w:rsid w:val="0036038A"/>
    <w:rsid w:val="00360B57"/>
    <w:rsid w:val="0036102D"/>
    <w:rsid w:val="0036150C"/>
    <w:rsid w:val="00361755"/>
    <w:rsid w:val="00362FF0"/>
    <w:rsid w:val="00364761"/>
    <w:rsid w:val="00365A69"/>
    <w:rsid w:val="00365C25"/>
    <w:rsid w:val="00365F17"/>
    <w:rsid w:val="00365F9A"/>
    <w:rsid w:val="0036622A"/>
    <w:rsid w:val="00366DC3"/>
    <w:rsid w:val="00367142"/>
    <w:rsid w:val="003675C1"/>
    <w:rsid w:val="00371B3A"/>
    <w:rsid w:val="003727CF"/>
    <w:rsid w:val="003730C6"/>
    <w:rsid w:val="00374021"/>
    <w:rsid w:val="003743BD"/>
    <w:rsid w:val="0037475C"/>
    <w:rsid w:val="0037508E"/>
    <w:rsid w:val="003751CF"/>
    <w:rsid w:val="00375B7E"/>
    <w:rsid w:val="003766C3"/>
    <w:rsid w:val="00377FF6"/>
    <w:rsid w:val="003803F6"/>
    <w:rsid w:val="00380F27"/>
    <w:rsid w:val="00380F5C"/>
    <w:rsid w:val="00381761"/>
    <w:rsid w:val="00383C6E"/>
    <w:rsid w:val="00383CC6"/>
    <w:rsid w:val="00384A08"/>
    <w:rsid w:val="00384A65"/>
    <w:rsid w:val="00384F64"/>
    <w:rsid w:val="00385877"/>
    <w:rsid w:val="003861BF"/>
    <w:rsid w:val="00386D1E"/>
    <w:rsid w:val="003901D5"/>
    <w:rsid w:val="00390D1B"/>
    <w:rsid w:val="00392D28"/>
    <w:rsid w:val="00394C93"/>
    <w:rsid w:val="003965BF"/>
    <w:rsid w:val="003A0579"/>
    <w:rsid w:val="003A06F6"/>
    <w:rsid w:val="003A0A2D"/>
    <w:rsid w:val="003A0DA5"/>
    <w:rsid w:val="003A1FB3"/>
    <w:rsid w:val="003A23A5"/>
    <w:rsid w:val="003A23D9"/>
    <w:rsid w:val="003A2D18"/>
    <w:rsid w:val="003A31A3"/>
    <w:rsid w:val="003A567A"/>
    <w:rsid w:val="003A726D"/>
    <w:rsid w:val="003A7F58"/>
    <w:rsid w:val="003B084F"/>
    <w:rsid w:val="003B324C"/>
    <w:rsid w:val="003B4171"/>
    <w:rsid w:val="003B46AC"/>
    <w:rsid w:val="003B6A40"/>
    <w:rsid w:val="003B702C"/>
    <w:rsid w:val="003B7D39"/>
    <w:rsid w:val="003B7EE9"/>
    <w:rsid w:val="003B7F2F"/>
    <w:rsid w:val="003C1A2F"/>
    <w:rsid w:val="003C33B1"/>
    <w:rsid w:val="003C34FD"/>
    <w:rsid w:val="003C3B63"/>
    <w:rsid w:val="003C4B6E"/>
    <w:rsid w:val="003C560F"/>
    <w:rsid w:val="003C7C2C"/>
    <w:rsid w:val="003D0E62"/>
    <w:rsid w:val="003D10C1"/>
    <w:rsid w:val="003D1A3D"/>
    <w:rsid w:val="003D3263"/>
    <w:rsid w:val="003D3E3A"/>
    <w:rsid w:val="003D4681"/>
    <w:rsid w:val="003D4C41"/>
    <w:rsid w:val="003D5B36"/>
    <w:rsid w:val="003D5DF4"/>
    <w:rsid w:val="003D6088"/>
    <w:rsid w:val="003D730E"/>
    <w:rsid w:val="003E3B30"/>
    <w:rsid w:val="003E49FA"/>
    <w:rsid w:val="003E5339"/>
    <w:rsid w:val="003E5578"/>
    <w:rsid w:val="003E6A5D"/>
    <w:rsid w:val="003E7ACD"/>
    <w:rsid w:val="003F00C6"/>
    <w:rsid w:val="003F0D20"/>
    <w:rsid w:val="003F0E74"/>
    <w:rsid w:val="003F212E"/>
    <w:rsid w:val="003F24FD"/>
    <w:rsid w:val="003F39E2"/>
    <w:rsid w:val="003F3B77"/>
    <w:rsid w:val="003F3E39"/>
    <w:rsid w:val="003F4449"/>
    <w:rsid w:val="003F46BF"/>
    <w:rsid w:val="003F4748"/>
    <w:rsid w:val="003F5C95"/>
    <w:rsid w:val="004009B1"/>
    <w:rsid w:val="00400E65"/>
    <w:rsid w:val="004022F1"/>
    <w:rsid w:val="00403681"/>
    <w:rsid w:val="004039C2"/>
    <w:rsid w:val="00404498"/>
    <w:rsid w:val="0040521A"/>
    <w:rsid w:val="004057E1"/>
    <w:rsid w:val="00410181"/>
    <w:rsid w:val="00411DBE"/>
    <w:rsid w:val="00412CA1"/>
    <w:rsid w:val="00412F80"/>
    <w:rsid w:val="0041330B"/>
    <w:rsid w:val="004134E7"/>
    <w:rsid w:val="00413537"/>
    <w:rsid w:val="00413545"/>
    <w:rsid w:val="00414030"/>
    <w:rsid w:val="00414BE1"/>
    <w:rsid w:val="00414E7D"/>
    <w:rsid w:val="00415760"/>
    <w:rsid w:val="00415EFC"/>
    <w:rsid w:val="00417A46"/>
    <w:rsid w:val="00420D14"/>
    <w:rsid w:val="00422679"/>
    <w:rsid w:val="004250BF"/>
    <w:rsid w:val="0042539D"/>
    <w:rsid w:val="0042542B"/>
    <w:rsid w:val="00425523"/>
    <w:rsid w:val="00426495"/>
    <w:rsid w:val="00427D09"/>
    <w:rsid w:val="004303BC"/>
    <w:rsid w:val="004308A8"/>
    <w:rsid w:val="0043144C"/>
    <w:rsid w:val="004317E2"/>
    <w:rsid w:val="00432EEB"/>
    <w:rsid w:val="00433373"/>
    <w:rsid w:val="00434F1E"/>
    <w:rsid w:val="00435713"/>
    <w:rsid w:val="00437F12"/>
    <w:rsid w:val="00437F4F"/>
    <w:rsid w:val="00440C9F"/>
    <w:rsid w:val="00440EF7"/>
    <w:rsid w:val="00441BBE"/>
    <w:rsid w:val="00442510"/>
    <w:rsid w:val="00444455"/>
    <w:rsid w:val="00447691"/>
    <w:rsid w:val="00447EDD"/>
    <w:rsid w:val="004512F9"/>
    <w:rsid w:val="00451614"/>
    <w:rsid w:val="00451DAE"/>
    <w:rsid w:val="0045266E"/>
    <w:rsid w:val="00452856"/>
    <w:rsid w:val="00452A37"/>
    <w:rsid w:val="00452D64"/>
    <w:rsid w:val="00452EDF"/>
    <w:rsid w:val="00453420"/>
    <w:rsid w:val="00454574"/>
    <w:rsid w:val="00454DFC"/>
    <w:rsid w:val="00455064"/>
    <w:rsid w:val="00460BD0"/>
    <w:rsid w:val="00461B79"/>
    <w:rsid w:val="00462249"/>
    <w:rsid w:val="004626E8"/>
    <w:rsid w:val="004633D9"/>
    <w:rsid w:val="00467A47"/>
    <w:rsid w:val="00470513"/>
    <w:rsid w:val="00471210"/>
    <w:rsid w:val="00471426"/>
    <w:rsid w:val="0047145C"/>
    <w:rsid w:val="00473EDD"/>
    <w:rsid w:val="00475BC7"/>
    <w:rsid w:val="00475DE0"/>
    <w:rsid w:val="00480FFB"/>
    <w:rsid w:val="004824EC"/>
    <w:rsid w:val="00484AD9"/>
    <w:rsid w:val="00485AE2"/>
    <w:rsid w:val="00486201"/>
    <w:rsid w:val="004872CD"/>
    <w:rsid w:val="00487CDD"/>
    <w:rsid w:val="004908D3"/>
    <w:rsid w:val="00490963"/>
    <w:rsid w:val="00491779"/>
    <w:rsid w:val="004924F6"/>
    <w:rsid w:val="00494289"/>
    <w:rsid w:val="00494317"/>
    <w:rsid w:val="00495980"/>
    <w:rsid w:val="00497919"/>
    <w:rsid w:val="004A2669"/>
    <w:rsid w:val="004A59E4"/>
    <w:rsid w:val="004A63DB"/>
    <w:rsid w:val="004A6C00"/>
    <w:rsid w:val="004A77B6"/>
    <w:rsid w:val="004B17EE"/>
    <w:rsid w:val="004B2A6B"/>
    <w:rsid w:val="004B411B"/>
    <w:rsid w:val="004B41AC"/>
    <w:rsid w:val="004B5501"/>
    <w:rsid w:val="004B5BFF"/>
    <w:rsid w:val="004B5CCD"/>
    <w:rsid w:val="004B636E"/>
    <w:rsid w:val="004B69B0"/>
    <w:rsid w:val="004B7072"/>
    <w:rsid w:val="004B729C"/>
    <w:rsid w:val="004B7611"/>
    <w:rsid w:val="004B78EB"/>
    <w:rsid w:val="004C03D7"/>
    <w:rsid w:val="004C075B"/>
    <w:rsid w:val="004C1E59"/>
    <w:rsid w:val="004C21E9"/>
    <w:rsid w:val="004C2AC5"/>
    <w:rsid w:val="004C437C"/>
    <w:rsid w:val="004C51D5"/>
    <w:rsid w:val="004C534B"/>
    <w:rsid w:val="004C5D66"/>
    <w:rsid w:val="004C70DC"/>
    <w:rsid w:val="004D22B1"/>
    <w:rsid w:val="004D25EC"/>
    <w:rsid w:val="004D2ABD"/>
    <w:rsid w:val="004D4AE1"/>
    <w:rsid w:val="004D4F38"/>
    <w:rsid w:val="004D51E6"/>
    <w:rsid w:val="004D68D9"/>
    <w:rsid w:val="004D6A22"/>
    <w:rsid w:val="004D6ED3"/>
    <w:rsid w:val="004E07F6"/>
    <w:rsid w:val="004E1C64"/>
    <w:rsid w:val="004E25F6"/>
    <w:rsid w:val="004E2709"/>
    <w:rsid w:val="004E3713"/>
    <w:rsid w:val="004E3888"/>
    <w:rsid w:val="004E3A63"/>
    <w:rsid w:val="004E5DB4"/>
    <w:rsid w:val="004E5E7D"/>
    <w:rsid w:val="004E629B"/>
    <w:rsid w:val="004E6414"/>
    <w:rsid w:val="004E78A2"/>
    <w:rsid w:val="004E7CF0"/>
    <w:rsid w:val="004F0FA4"/>
    <w:rsid w:val="004F145E"/>
    <w:rsid w:val="004F1FE4"/>
    <w:rsid w:val="004F2375"/>
    <w:rsid w:val="004F2ADA"/>
    <w:rsid w:val="004F2CA8"/>
    <w:rsid w:val="004F3CA4"/>
    <w:rsid w:val="004F40FE"/>
    <w:rsid w:val="004F62DD"/>
    <w:rsid w:val="004F7546"/>
    <w:rsid w:val="005004ED"/>
    <w:rsid w:val="0050078E"/>
    <w:rsid w:val="00500832"/>
    <w:rsid w:val="00501215"/>
    <w:rsid w:val="00501BD1"/>
    <w:rsid w:val="005026D2"/>
    <w:rsid w:val="00503208"/>
    <w:rsid w:val="00503947"/>
    <w:rsid w:val="00503994"/>
    <w:rsid w:val="00504F14"/>
    <w:rsid w:val="00505372"/>
    <w:rsid w:val="00507E5B"/>
    <w:rsid w:val="00510ECC"/>
    <w:rsid w:val="0051109D"/>
    <w:rsid w:val="00511221"/>
    <w:rsid w:val="00512508"/>
    <w:rsid w:val="005131D8"/>
    <w:rsid w:val="00513AD5"/>
    <w:rsid w:val="005140C0"/>
    <w:rsid w:val="00514BE7"/>
    <w:rsid w:val="00514D45"/>
    <w:rsid w:val="00516830"/>
    <w:rsid w:val="00516F82"/>
    <w:rsid w:val="0051742D"/>
    <w:rsid w:val="00520B3A"/>
    <w:rsid w:val="005226D0"/>
    <w:rsid w:val="00522C78"/>
    <w:rsid w:val="005230B6"/>
    <w:rsid w:val="0052460F"/>
    <w:rsid w:val="00526302"/>
    <w:rsid w:val="00526440"/>
    <w:rsid w:val="00526AD0"/>
    <w:rsid w:val="00527195"/>
    <w:rsid w:val="00531085"/>
    <w:rsid w:val="00532302"/>
    <w:rsid w:val="005328AC"/>
    <w:rsid w:val="00535460"/>
    <w:rsid w:val="00535D32"/>
    <w:rsid w:val="005367C2"/>
    <w:rsid w:val="00536882"/>
    <w:rsid w:val="00536CAF"/>
    <w:rsid w:val="00537A5B"/>
    <w:rsid w:val="005413B8"/>
    <w:rsid w:val="0054162C"/>
    <w:rsid w:val="0054296E"/>
    <w:rsid w:val="00542E65"/>
    <w:rsid w:val="005439CD"/>
    <w:rsid w:val="00544675"/>
    <w:rsid w:val="005448AB"/>
    <w:rsid w:val="00545351"/>
    <w:rsid w:val="00545AF5"/>
    <w:rsid w:val="00545F69"/>
    <w:rsid w:val="00547D75"/>
    <w:rsid w:val="00550807"/>
    <w:rsid w:val="00550862"/>
    <w:rsid w:val="00550E52"/>
    <w:rsid w:val="00552117"/>
    <w:rsid w:val="005524F2"/>
    <w:rsid w:val="00552C3E"/>
    <w:rsid w:val="00553352"/>
    <w:rsid w:val="005541BF"/>
    <w:rsid w:val="0055547D"/>
    <w:rsid w:val="00556646"/>
    <w:rsid w:val="00556AC6"/>
    <w:rsid w:val="00557627"/>
    <w:rsid w:val="00560968"/>
    <w:rsid w:val="005611C7"/>
    <w:rsid w:val="00561D31"/>
    <w:rsid w:val="00562350"/>
    <w:rsid w:val="005636CF"/>
    <w:rsid w:val="0056479E"/>
    <w:rsid w:val="00565635"/>
    <w:rsid w:val="00565DCE"/>
    <w:rsid w:val="00566A36"/>
    <w:rsid w:val="005708F8"/>
    <w:rsid w:val="00570D02"/>
    <w:rsid w:val="00570E0D"/>
    <w:rsid w:val="005710F4"/>
    <w:rsid w:val="005717E6"/>
    <w:rsid w:val="00571DA6"/>
    <w:rsid w:val="00573961"/>
    <w:rsid w:val="005747FD"/>
    <w:rsid w:val="00574D11"/>
    <w:rsid w:val="00574E78"/>
    <w:rsid w:val="00575F36"/>
    <w:rsid w:val="00576D45"/>
    <w:rsid w:val="0057719E"/>
    <w:rsid w:val="005817BE"/>
    <w:rsid w:val="0058340D"/>
    <w:rsid w:val="00583455"/>
    <w:rsid w:val="005834A4"/>
    <w:rsid w:val="005843D2"/>
    <w:rsid w:val="00584565"/>
    <w:rsid w:val="005847A8"/>
    <w:rsid w:val="00586269"/>
    <w:rsid w:val="0058629F"/>
    <w:rsid w:val="00591598"/>
    <w:rsid w:val="00591629"/>
    <w:rsid w:val="00592140"/>
    <w:rsid w:val="005929A2"/>
    <w:rsid w:val="00593C22"/>
    <w:rsid w:val="00594AFC"/>
    <w:rsid w:val="00595419"/>
    <w:rsid w:val="00595781"/>
    <w:rsid w:val="00596ADA"/>
    <w:rsid w:val="005979D9"/>
    <w:rsid w:val="005A0201"/>
    <w:rsid w:val="005A2D17"/>
    <w:rsid w:val="005A2F36"/>
    <w:rsid w:val="005A2FD2"/>
    <w:rsid w:val="005A4190"/>
    <w:rsid w:val="005A4EB1"/>
    <w:rsid w:val="005A540C"/>
    <w:rsid w:val="005A5A1A"/>
    <w:rsid w:val="005A7A87"/>
    <w:rsid w:val="005B0EBE"/>
    <w:rsid w:val="005B102B"/>
    <w:rsid w:val="005B1265"/>
    <w:rsid w:val="005B1441"/>
    <w:rsid w:val="005B18DD"/>
    <w:rsid w:val="005B19C5"/>
    <w:rsid w:val="005B2CBD"/>
    <w:rsid w:val="005B43BE"/>
    <w:rsid w:val="005B4578"/>
    <w:rsid w:val="005B4BCB"/>
    <w:rsid w:val="005B5632"/>
    <w:rsid w:val="005B588A"/>
    <w:rsid w:val="005B6527"/>
    <w:rsid w:val="005B6A3A"/>
    <w:rsid w:val="005B6C54"/>
    <w:rsid w:val="005B7D9B"/>
    <w:rsid w:val="005C2CC5"/>
    <w:rsid w:val="005C3512"/>
    <w:rsid w:val="005C3530"/>
    <w:rsid w:val="005C3744"/>
    <w:rsid w:val="005C434E"/>
    <w:rsid w:val="005C4763"/>
    <w:rsid w:val="005C54B8"/>
    <w:rsid w:val="005C733E"/>
    <w:rsid w:val="005C7F58"/>
    <w:rsid w:val="005C7F6B"/>
    <w:rsid w:val="005D05EC"/>
    <w:rsid w:val="005D0BF1"/>
    <w:rsid w:val="005D205F"/>
    <w:rsid w:val="005D23E1"/>
    <w:rsid w:val="005D25C4"/>
    <w:rsid w:val="005D31E0"/>
    <w:rsid w:val="005D41B5"/>
    <w:rsid w:val="005D42EA"/>
    <w:rsid w:val="005D44DA"/>
    <w:rsid w:val="005D5428"/>
    <w:rsid w:val="005D54B2"/>
    <w:rsid w:val="005D5D48"/>
    <w:rsid w:val="005D5EA0"/>
    <w:rsid w:val="005D676E"/>
    <w:rsid w:val="005D7E0F"/>
    <w:rsid w:val="005E013F"/>
    <w:rsid w:val="005E098A"/>
    <w:rsid w:val="005E0A83"/>
    <w:rsid w:val="005E15CC"/>
    <w:rsid w:val="005E330C"/>
    <w:rsid w:val="005E3338"/>
    <w:rsid w:val="005E33DB"/>
    <w:rsid w:val="005E3965"/>
    <w:rsid w:val="005E3B3E"/>
    <w:rsid w:val="005E3CBB"/>
    <w:rsid w:val="005E4480"/>
    <w:rsid w:val="005E50CB"/>
    <w:rsid w:val="005E63D1"/>
    <w:rsid w:val="005E6C3A"/>
    <w:rsid w:val="005E6CCF"/>
    <w:rsid w:val="005E7EF9"/>
    <w:rsid w:val="005F094F"/>
    <w:rsid w:val="005F09A5"/>
    <w:rsid w:val="005F12FF"/>
    <w:rsid w:val="005F40A4"/>
    <w:rsid w:val="005F4785"/>
    <w:rsid w:val="005F564A"/>
    <w:rsid w:val="005F6463"/>
    <w:rsid w:val="005F72F8"/>
    <w:rsid w:val="005F7490"/>
    <w:rsid w:val="006000EE"/>
    <w:rsid w:val="006023AF"/>
    <w:rsid w:val="006029F7"/>
    <w:rsid w:val="006036D7"/>
    <w:rsid w:val="00603F9D"/>
    <w:rsid w:val="00604743"/>
    <w:rsid w:val="00604B23"/>
    <w:rsid w:val="00606D27"/>
    <w:rsid w:val="00607EDA"/>
    <w:rsid w:val="0061052C"/>
    <w:rsid w:val="0061105A"/>
    <w:rsid w:val="006110F4"/>
    <w:rsid w:val="0061117A"/>
    <w:rsid w:val="00611AC5"/>
    <w:rsid w:val="00612191"/>
    <w:rsid w:val="00612C75"/>
    <w:rsid w:val="006134AF"/>
    <w:rsid w:val="00613A5A"/>
    <w:rsid w:val="00613C99"/>
    <w:rsid w:val="00614299"/>
    <w:rsid w:val="00617DD1"/>
    <w:rsid w:val="006213C3"/>
    <w:rsid w:val="00622A2F"/>
    <w:rsid w:val="00623DC4"/>
    <w:rsid w:val="006241E4"/>
    <w:rsid w:val="00624471"/>
    <w:rsid w:val="00626FA1"/>
    <w:rsid w:val="00627AEC"/>
    <w:rsid w:val="006301B2"/>
    <w:rsid w:val="00630636"/>
    <w:rsid w:val="00630657"/>
    <w:rsid w:val="006317CC"/>
    <w:rsid w:val="0063193D"/>
    <w:rsid w:val="0063264E"/>
    <w:rsid w:val="00632F0C"/>
    <w:rsid w:val="00634007"/>
    <w:rsid w:val="006343F6"/>
    <w:rsid w:val="0063516A"/>
    <w:rsid w:val="0063571E"/>
    <w:rsid w:val="006367A0"/>
    <w:rsid w:val="006374AA"/>
    <w:rsid w:val="00640C84"/>
    <w:rsid w:val="00642420"/>
    <w:rsid w:val="00642588"/>
    <w:rsid w:val="006433AD"/>
    <w:rsid w:val="006438B0"/>
    <w:rsid w:val="006441ED"/>
    <w:rsid w:val="00644BC1"/>
    <w:rsid w:val="00646732"/>
    <w:rsid w:val="00646815"/>
    <w:rsid w:val="00647434"/>
    <w:rsid w:val="00647B02"/>
    <w:rsid w:val="00647E8E"/>
    <w:rsid w:val="0065186D"/>
    <w:rsid w:val="00652BB5"/>
    <w:rsid w:val="0065343A"/>
    <w:rsid w:val="00653B98"/>
    <w:rsid w:val="00656820"/>
    <w:rsid w:val="00661CBC"/>
    <w:rsid w:val="006627A5"/>
    <w:rsid w:val="0066291D"/>
    <w:rsid w:val="006629E7"/>
    <w:rsid w:val="00663A4A"/>
    <w:rsid w:val="00663F22"/>
    <w:rsid w:val="0066438F"/>
    <w:rsid w:val="006646A1"/>
    <w:rsid w:val="00664C20"/>
    <w:rsid w:val="00664CAB"/>
    <w:rsid w:val="00664E88"/>
    <w:rsid w:val="00666BF8"/>
    <w:rsid w:val="00667770"/>
    <w:rsid w:val="00671298"/>
    <w:rsid w:val="00671581"/>
    <w:rsid w:val="0067196E"/>
    <w:rsid w:val="00671AA8"/>
    <w:rsid w:val="00671D6D"/>
    <w:rsid w:val="00673104"/>
    <w:rsid w:val="006758F7"/>
    <w:rsid w:val="006769DB"/>
    <w:rsid w:val="00676D7F"/>
    <w:rsid w:val="00681452"/>
    <w:rsid w:val="006822C4"/>
    <w:rsid w:val="00682334"/>
    <w:rsid w:val="00682526"/>
    <w:rsid w:val="00682FA6"/>
    <w:rsid w:val="00683064"/>
    <w:rsid w:val="006831A9"/>
    <w:rsid w:val="00683460"/>
    <w:rsid w:val="00683DCA"/>
    <w:rsid w:val="00685DB7"/>
    <w:rsid w:val="006862E4"/>
    <w:rsid w:val="006865D6"/>
    <w:rsid w:val="00686914"/>
    <w:rsid w:val="0069004B"/>
    <w:rsid w:val="00690764"/>
    <w:rsid w:val="00690AC4"/>
    <w:rsid w:val="00691D1F"/>
    <w:rsid w:val="00693E9D"/>
    <w:rsid w:val="00694263"/>
    <w:rsid w:val="006945D7"/>
    <w:rsid w:val="00697FED"/>
    <w:rsid w:val="006A0EE4"/>
    <w:rsid w:val="006A0F6D"/>
    <w:rsid w:val="006A3540"/>
    <w:rsid w:val="006A3E74"/>
    <w:rsid w:val="006A45BF"/>
    <w:rsid w:val="006A4A4E"/>
    <w:rsid w:val="006A4AF3"/>
    <w:rsid w:val="006A748D"/>
    <w:rsid w:val="006B0342"/>
    <w:rsid w:val="006B0A95"/>
    <w:rsid w:val="006B0C48"/>
    <w:rsid w:val="006B299A"/>
    <w:rsid w:val="006B2D0F"/>
    <w:rsid w:val="006B3CB0"/>
    <w:rsid w:val="006B3E8B"/>
    <w:rsid w:val="006B4082"/>
    <w:rsid w:val="006B60C9"/>
    <w:rsid w:val="006B666C"/>
    <w:rsid w:val="006B6FC7"/>
    <w:rsid w:val="006B737B"/>
    <w:rsid w:val="006B75D9"/>
    <w:rsid w:val="006C0A53"/>
    <w:rsid w:val="006C1490"/>
    <w:rsid w:val="006C16AA"/>
    <w:rsid w:val="006C1A94"/>
    <w:rsid w:val="006C2606"/>
    <w:rsid w:val="006C2CB0"/>
    <w:rsid w:val="006C4843"/>
    <w:rsid w:val="006C4CC7"/>
    <w:rsid w:val="006C55EF"/>
    <w:rsid w:val="006C590E"/>
    <w:rsid w:val="006C678E"/>
    <w:rsid w:val="006C7015"/>
    <w:rsid w:val="006C711D"/>
    <w:rsid w:val="006D0003"/>
    <w:rsid w:val="006D01D5"/>
    <w:rsid w:val="006D06FB"/>
    <w:rsid w:val="006D30CC"/>
    <w:rsid w:val="006D3FAA"/>
    <w:rsid w:val="006D4231"/>
    <w:rsid w:val="006D7191"/>
    <w:rsid w:val="006E04AB"/>
    <w:rsid w:val="006E0AC1"/>
    <w:rsid w:val="006E1495"/>
    <w:rsid w:val="006E2066"/>
    <w:rsid w:val="006E420E"/>
    <w:rsid w:val="006E46A3"/>
    <w:rsid w:val="006E4CAB"/>
    <w:rsid w:val="006E615E"/>
    <w:rsid w:val="006E6364"/>
    <w:rsid w:val="006E7668"/>
    <w:rsid w:val="006E77D3"/>
    <w:rsid w:val="006F0BF6"/>
    <w:rsid w:val="006F1021"/>
    <w:rsid w:val="006F2C44"/>
    <w:rsid w:val="006F2F29"/>
    <w:rsid w:val="006F4669"/>
    <w:rsid w:val="006F48B8"/>
    <w:rsid w:val="006F640D"/>
    <w:rsid w:val="006F699A"/>
    <w:rsid w:val="006F7AA3"/>
    <w:rsid w:val="0070039C"/>
    <w:rsid w:val="00700517"/>
    <w:rsid w:val="00701650"/>
    <w:rsid w:val="00702D75"/>
    <w:rsid w:val="00702F6D"/>
    <w:rsid w:val="00705174"/>
    <w:rsid w:val="00706107"/>
    <w:rsid w:val="00706871"/>
    <w:rsid w:val="0070725C"/>
    <w:rsid w:val="00707DA5"/>
    <w:rsid w:val="00710E49"/>
    <w:rsid w:val="00711512"/>
    <w:rsid w:val="007117D9"/>
    <w:rsid w:val="00711BBB"/>
    <w:rsid w:val="00712527"/>
    <w:rsid w:val="0071289A"/>
    <w:rsid w:val="00712AA2"/>
    <w:rsid w:val="0071343A"/>
    <w:rsid w:val="00713A18"/>
    <w:rsid w:val="00715804"/>
    <w:rsid w:val="00715A38"/>
    <w:rsid w:val="0071654A"/>
    <w:rsid w:val="00720C47"/>
    <w:rsid w:val="0072186A"/>
    <w:rsid w:val="00722A59"/>
    <w:rsid w:val="00725320"/>
    <w:rsid w:val="00726B54"/>
    <w:rsid w:val="0073016C"/>
    <w:rsid w:val="007304C0"/>
    <w:rsid w:val="00731013"/>
    <w:rsid w:val="00734EEB"/>
    <w:rsid w:val="0073523A"/>
    <w:rsid w:val="007360D6"/>
    <w:rsid w:val="00736DB2"/>
    <w:rsid w:val="0074040F"/>
    <w:rsid w:val="00740440"/>
    <w:rsid w:val="00740DDD"/>
    <w:rsid w:val="00741B7D"/>
    <w:rsid w:val="00743608"/>
    <w:rsid w:val="00743617"/>
    <w:rsid w:val="0074370A"/>
    <w:rsid w:val="007437C0"/>
    <w:rsid w:val="007449C8"/>
    <w:rsid w:val="00744A3E"/>
    <w:rsid w:val="00746F73"/>
    <w:rsid w:val="00746FBC"/>
    <w:rsid w:val="0074775A"/>
    <w:rsid w:val="00747C15"/>
    <w:rsid w:val="007500DD"/>
    <w:rsid w:val="00750392"/>
    <w:rsid w:val="00752756"/>
    <w:rsid w:val="00752A98"/>
    <w:rsid w:val="00752D4C"/>
    <w:rsid w:val="007540F6"/>
    <w:rsid w:val="007545C9"/>
    <w:rsid w:val="00754656"/>
    <w:rsid w:val="00756265"/>
    <w:rsid w:val="00756DC5"/>
    <w:rsid w:val="00756F11"/>
    <w:rsid w:val="0075754D"/>
    <w:rsid w:val="00757643"/>
    <w:rsid w:val="007600DC"/>
    <w:rsid w:val="007614DF"/>
    <w:rsid w:val="007616CE"/>
    <w:rsid w:val="00763402"/>
    <w:rsid w:val="0076513D"/>
    <w:rsid w:val="00765157"/>
    <w:rsid w:val="007657CE"/>
    <w:rsid w:val="00765E01"/>
    <w:rsid w:val="007675FD"/>
    <w:rsid w:val="00770784"/>
    <w:rsid w:val="0077083A"/>
    <w:rsid w:val="00770952"/>
    <w:rsid w:val="00770B72"/>
    <w:rsid w:val="007738B3"/>
    <w:rsid w:val="00777661"/>
    <w:rsid w:val="007800D5"/>
    <w:rsid w:val="0078179E"/>
    <w:rsid w:val="007822C3"/>
    <w:rsid w:val="007824B8"/>
    <w:rsid w:val="00782694"/>
    <w:rsid w:val="00783B1F"/>
    <w:rsid w:val="00784414"/>
    <w:rsid w:val="00784808"/>
    <w:rsid w:val="00785F29"/>
    <w:rsid w:val="007864EA"/>
    <w:rsid w:val="007869EE"/>
    <w:rsid w:val="00787928"/>
    <w:rsid w:val="00787E8B"/>
    <w:rsid w:val="007906FD"/>
    <w:rsid w:val="007919B9"/>
    <w:rsid w:val="007929A4"/>
    <w:rsid w:val="007935F8"/>
    <w:rsid w:val="007937FD"/>
    <w:rsid w:val="00794233"/>
    <w:rsid w:val="00794D64"/>
    <w:rsid w:val="00795398"/>
    <w:rsid w:val="00795462"/>
    <w:rsid w:val="00795D40"/>
    <w:rsid w:val="0079625A"/>
    <w:rsid w:val="00796365"/>
    <w:rsid w:val="00796C53"/>
    <w:rsid w:val="00796F6F"/>
    <w:rsid w:val="00797320"/>
    <w:rsid w:val="007A0D0B"/>
    <w:rsid w:val="007A1161"/>
    <w:rsid w:val="007A147B"/>
    <w:rsid w:val="007A1E15"/>
    <w:rsid w:val="007A4208"/>
    <w:rsid w:val="007A6594"/>
    <w:rsid w:val="007A7468"/>
    <w:rsid w:val="007B0AAA"/>
    <w:rsid w:val="007B134F"/>
    <w:rsid w:val="007B15AA"/>
    <w:rsid w:val="007B2592"/>
    <w:rsid w:val="007B25FA"/>
    <w:rsid w:val="007B28CF"/>
    <w:rsid w:val="007B350F"/>
    <w:rsid w:val="007B48FB"/>
    <w:rsid w:val="007B6E98"/>
    <w:rsid w:val="007B76DA"/>
    <w:rsid w:val="007C124B"/>
    <w:rsid w:val="007C1D37"/>
    <w:rsid w:val="007C3790"/>
    <w:rsid w:val="007C61DB"/>
    <w:rsid w:val="007C65DB"/>
    <w:rsid w:val="007D0678"/>
    <w:rsid w:val="007D1577"/>
    <w:rsid w:val="007D2FE9"/>
    <w:rsid w:val="007D4817"/>
    <w:rsid w:val="007D4B78"/>
    <w:rsid w:val="007D4C98"/>
    <w:rsid w:val="007D6CE9"/>
    <w:rsid w:val="007D7744"/>
    <w:rsid w:val="007E2DA8"/>
    <w:rsid w:val="007E2FD7"/>
    <w:rsid w:val="007E33DA"/>
    <w:rsid w:val="007E4434"/>
    <w:rsid w:val="007E44DA"/>
    <w:rsid w:val="007E464C"/>
    <w:rsid w:val="007E5B70"/>
    <w:rsid w:val="007E6F01"/>
    <w:rsid w:val="007E7F1B"/>
    <w:rsid w:val="007F1775"/>
    <w:rsid w:val="007F1902"/>
    <w:rsid w:val="007F1AF4"/>
    <w:rsid w:val="007F2425"/>
    <w:rsid w:val="007F277F"/>
    <w:rsid w:val="007F28B1"/>
    <w:rsid w:val="007F31BE"/>
    <w:rsid w:val="007F32F3"/>
    <w:rsid w:val="007F4F39"/>
    <w:rsid w:val="007F5717"/>
    <w:rsid w:val="007F741E"/>
    <w:rsid w:val="007F76C2"/>
    <w:rsid w:val="007F7E48"/>
    <w:rsid w:val="007F7F2C"/>
    <w:rsid w:val="00800914"/>
    <w:rsid w:val="00801B66"/>
    <w:rsid w:val="00801F35"/>
    <w:rsid w:val="008022CC"/>
    <w:rsid w:val="00803FBF"/>
    <w:rsid w:val="008043E0"/>
    <w:rsid w:val="00804C3F"/>
    <w:rsid w:val="00805079"/>
    <w:rsid w:val="008079B8"/>
    <w:rsid w:val="00807FD7"/>
    <w:rsid w:val="00810EA1"/>
    <w:rsid w:val="00811DA6"/>
    <w:rsid w:val="00815548"/>
    <w:rsid w:val="0082021F"/>
    <w:rsid w:val="00820588"/>
    <w:rsid w:val="008215AE"/>
    <w:rsid w:val="008228A6"/>
    <w:rsid w:val="00822FA8"/>
    <w:rsid w:val="00823146"/>
    <w:rsid w:val="00823253"/>
    <w:rsid w:val="00823C7F"/>
    <w:rsid w:val="00826775"/>
    <w:rsid w:val="00826865"/>
    <w:rsid w:val="00826CA8"/>
    <w:rsid w:val="008271DA"/>
    <w:rsid w:val="008273AE"/>
    <w:rsid w:val="00830316"/>
    <w:rsid w:val="00832377"/>
    <w:rsid w:val="00832D6C"/>
    <w:rsid w:val="00833016"/>
    <w:rsid w:val="008335CC"/>
    <w:rsid w:val="00833FD0"/>
    <w:rsid w:val="00834605"/>
    <w:rsid w:val="00834F7D"/>
    <w:rsid w:val="0083518E"/>
    <w:rsid w:val="008364E5"/>
    <w:rsid w:val="00836794"/>
    <w:rsid w:val="008373B8"/>
    <w:rsid w:val="00837445"/>
    <w:rsid w:val="008375B5"/>
    <w:rsid w:val="0083780B"/>
    <w:rsid w:val="00837D65"/>
    <w:rsid w:val="00837E73"/>
    <w:rsid w:val="00840409"/>
    <w:rsid w:val="008424E8"/>
    <w:rsid w:val="00842DAB"/>
    <w:rsid w:val="00842F6B"/>
    <w:rsid w:val="00843229"/>
    <w:rsid w:val="00843491"/>
    <w:rsid w:val="008439AB"/>
    <w:rsid w:val="008439FF"/>
    <w:rsid w:val="008445B3"/>
    <w:rsid w:val="00845057"/>
    <w:rsid w:val="00845618"/>
    <w:rsid w:val="00845936"/>
    <w:rsid w:val="00845C9C"/>
    <w:rsid w:val="00845FDB"/>
    <w:rsid w:val="0084672E"/>
    <w:rsid w:val="00846EC6"/>
    <w:rsid w:val="00851F22"/>
    <w:rsid w:val="008521B2"/>
    <w:rsid w:val="00853BAE"/>
    <w:rsid w:val="00854321"/>
    <w:rsid w:val="00854783"/>
    <w:rsid w:val="0085556D"/>
    <w:rsid w:val="00856A9E"/>
    <w:rsid w:val="00857B63"/>
    <w:rsid w:val="00860130"/>
    <w:rsid w:val="00860C94"/>
    <w:rsid w:val="008622A4"/>
    <w:rsid w:val="00862519"/>
    <w:rsid w:val="00863029"/>
    <w:rsid w:val="00863801"/>
    <w:rsid w:val="00863ED2"/>
    <w:rsid w:val="00864EBA"/>
    <w:rsid w:val="00865142"/>
    <w:rsid w:val="008666E4"/>
    <w:rsid w:val="00866AC3"/>
    <w:rsid w:val="00870649"/>
    <w:rsid w:val="00871C15"/>
    <w:rsid w:val="00871D1E"/>
    <w:rsid w:val="00871FA9"/>
    <w:rsid w:val="008722BC"/>
    <w:rsid w:val="00873016"/>
    <w:rsid w:val="00873FD0"/>
    <w:rsid w:val="00874631"/>
    <w:rsid w:val="00875AC1"/>
    <w:rsid w:val="008765C6"/>
    <w:rsid w:val="00882244"/>
    <w:rsid w:val="008831C2"/>
    <w:rsid w:val="00884535"/>
    <w:rsid w:val="008856EB"/>
    <w:rsid w:val="00886CDB"/>
    <w:rsid w:val="00886EF4"/>
    <w:rsid w:val="00887C37"/>
    <w:rsid w:val="0089065D"/>
    <w:rsid w:val="00890C68"/>
    <w:rsid w:val="008918F9"/>
    <w:rsid w:val="0089243F"/>
    <w:rsid w:val="008950AB"/>
    <w:rsid w:val="00895B46"/>
    <w:rsid w:val="00896403"/>
    <w:rsid w:val="0089683C"/>
    <w:rsid w:val="00897818"/>
    <w:rsid w:val="008A00B9"/>
    <w:rsid w:val="008A0350"/>
    <w:rsid w:val="008A04C8"/>
    <w:rsid w:val="008A08F3"/>
    <w:rsid w:val="008A0C78"/>
    <w:rsid w:val="008A2623"/>
    <w:rsid w:val="008A3E2E"/>
    <w:rsid w:val="008A4787"/>
    <w:rsid w:val="008A49CB"/>
    <w:rsid w:val="008A4A99"/>
    <w:rsid w:val="008A758D"/>
    <w:rsid w:val="008A7C43"/>
    <w:rsid w:val="008B1E7E"/>
    <w:rsid w:val="008B5641"/>
    <w:rsid w:val="008B56CC"/>
    <w:rsid w:val="008C015D"/>
    <w:rsid w:val="008C09B1"/>
    <w:rsid w:val="008C1D95"/>
    <w:rsid w:val="008C21BE"/>
    <w:rsid w:val="008C3B7A"/>
    <w:rsid w:val="008C5F8B"/>
    <w:rsid w:val="008C615B"/>
    <w:rsid w:val="008C784E"/>
    <w:rsid w:val="008D0179"/>
    <w:rsid w:val="008D1952"/>
    <w:rsid w:val="008D5E36"/>
    <w:rsid w:val="008D787F"/>
    <w:rsid w:val="008D78B7"/>
    <w:rsid w:val="008E00F1"/>
    <w:rsid w:val="008E0161"/>
    <w:rsid w:val="008E62E8"/>
    <w:rsid w:val="008E64F9"/>
    <w:rsid w:val="008E6B1A"/>
    <w:rsid w:val="008E6CE2"/>
    <w:rsid w:val="008E7236"/>
    <w:rsid w:val="008E7F26"/>
    <w:rsid w:val="008F007A"/>
    <w:rsid w:val="008F04CC"/>
    <w:rsid w:val="008F089A"/>
    <w:rsid w:val="008F1186"/>
    <w:rsid w:val="008F1658"/>
    <w:rsid w:val="008F18D2"/>
    <w:rsid w:val="008F1DB5"/>
    <w:rsid w:val="008F243B"/>
    <w:rsid w:val="008F2864"/>
    <w:rsid w:val="008F291C"/>
    <w:rsid w:val="008F35C1"/>
    <w:rsid w:val="008F5C04"/>
    <w:rsid w:val="008F61A4"/>
    <w:rsid w:val="008F6B7D"/>
    <w:rsid w:val="008F7645"/>
    <w:rsid w:val="00900043"/>
    <w:rsid w:val="009011E4"/>
    <w:rsid w:val="00903D6D"/>
    <w:rsid w:val="00903DC5"/>
    <w:rsid w:val="00904AF1"/>
    <w:rsid w:val="00905895"/>
    <w:rsid w:val="0090621D"/>
    <w:rsid w:val="00907EF4"/>
    <w:rsid w:val="009109C1"/>
    <w:rsid w:val="00912998"/>
    <w:rsid w:val="00912DC1"/>
    <w:rsid w:val="00914DF6"/>
    <w:rsid w:val="00920334"/>
    <w:rsid w:val="00920933"/>
    <w:rsid w:val="0092101A"/>
    <w:rsid w:val="00921964"/>
    <w:rsid w:val="00922203"/>
    <w:rsid w:val="00922388"/>
    <w:rsid w:val="009233B0"/>
    <w:rsid w:val="00924873"/>
    <w:rsid w:val="00925BA8"/>
    <w:rsid w:val="00925DFE"/>
    <w:rsid w:val="00925EA8"/>
    <w:rsid w:val="00926EE7"/>
    <w:rsid w:val="0092799D"/>
    <w:rsid w:val="00930345"/>
    <w:rsid w:val="009305CC"/>
    <w:rsid w:val="009310D3"/>
    <w:rsid w:val="009315A2"/>
    <w:rsid w:val="00931653"/>
    <w:rsid w:val="00932A4C"/>
    <w:rsid w:val="00933AA3"/>
    <w:rsid w:val="00934067"/>
    <w:rsid w:val="00937CFD"/>
    <w:rsid w:val="00937D0A"/>
    <w:rsid w:val="00937E97"/>
    <w:rsid w:val="00940409"/>
    <w:rsid w:val="00940419"/>
    <w:rsid w:val="00940BE1"/>
    <w:rsid w:val="0094141B"/>
    <w:rsid w:val="009420E1"/>
    <w:rsid w:val="00942A2F"/>
    <w:rsid w:val="00942E96"/>
    <w:rsid w:val="009436B3"/>
    <w:rsid w:val="00944FA7"/>
    <w:rsid w:val="00945DCD"/>
    <w:rsid w:val="0094695D"/>
    <w:rsid w:val="00946D1B"/>
    <w:rsid w:val="0094710D"/>
    <w:rsid w:val="00947CA9"/>
    <w:rsid w:val="009518D1"/>
    <w:rsid w:val="009523AC"/>
    <w:rsid w:val="00952677"/>
    <w:rsid w:val="0095306A"/>
    <w:rsid w:val="00954211"/>
    <w:rsid w:val="00954CF5"/>
    <w:rsid w:val="00954F97"/>
    <w:rsid w:val="00956F0B"/>
    <w:rsid w:val="00956F0D"/>
    <w:rsid w:val="00956FFB"/>
    <w:rsid w:val="00960543"/>
    <w:rsid w:val="00960569"/>
    <w:rsid w:val="00962005"/>
    <w:rsid w:val="00962258"/>
    <w:rsid w:val="009624F4"/>
    <w:rsid w:val="00962A2D"/>
    <w:rsid w:val="00963423"/>
    <w:rsid w:val="00963F08"/>
    <w:rsid w:val="00965817"/>
    <w:rsid w:val="00967325"/>
    <w:rsid w:val="009675C4"/>
    <w:rsid w:val="00967C6A"/>
    <w:rsid w:val="009713BB"/>
    <w:rsid w:val="00972303"/>
    <w:rsid w:val="00973A35"/>
    <w:rsid w:val="00973C44"/>
    <w:rsid w:val="00974BED"/>
    <w:rsid w:val="00977864"/>
    <w:rsid w:val="009802C5"/>
    <w:rsid w:val="009808F6"/>
    <w:rsid w:val="00980D30"/>
    <w:rsid w:val="0098275B"/>
    <w:rsid w:val="00982ED3"/>
    <w:rsid w:val="00983BA6"/>
    <w:rsid w:val="00985DFB"/>
    <w:rsid w:val="009863CD"/>
    <w:rsid w:val="0098688E"/>
    <w:rsid w:val="009877EB"/>
    <w:rsid w:val="00987D38"/>
    <w:rsid w:val="0099186A"/>
    <w:rsid w:val="00991DC4"/>
    <w:rsid w:val="00992536"/>
    <w:rsid w:val="0099292F"/>
    <w:rsid w:val="00993839"/>
    <w:rsid w:val="00995772"/>
    <w:rsid w:val="009958D9"/>
    <w:rsid w:val="00996CD2"/>
    <w:rsid w:val="00997197"/>
    <w:rsid w:val="009A10BA"/>
    <w:rsid w:val="009A1229"/>
    <w:rsid w:val="009A17F5"/>
    <w:rsid w:val="009A19A5"/>
    <w:rsid w:val="009A2811"/>
    <w:rsid w:val="009A3223"/>
    <w:rsid w:val="009A4C9B"/>
    <w:rsid w:val="009A5674"/>
    <w:rsid w:val="009A5E54"/>
    <w:rsid w:val="009A7A58"/>
    <w:rsid w:val="009B04B7"/>
    <w:rsid w:val="009B13A6"/>
    <w:rsid w:val="009B1A69"/>
    <w:rsid w:val="009B5175"/>
    <w:rsid w:val="009B645E"/>
    <w:rsid w:val="009B697C"/>
    <w:rsid w:val="009C1A7D"/>
    <w:rsid w:val="009C36B8"/>
    <w:rsid w:val="009C41B2"/>
    <w:rsid w:val="009C49C5"/>
    <w:rsid w:val="009C6090"/>
    <w:rsid w:val="009C720E"/>
    <w:rsid w:val="009C7F0C"/>
    <w:rsid w:val="009D18A7"/>
    <w:rsid w:val="009D2FC3"/>
    <w:rsid w:val="009D3A14"/>
    <w:rsid w:val="009D4CBD"/>
    <w:rsid w:val="009D5951"/>
    <w:rsid w:val="009D6B98"/>
    <w:rsid w:val="009D70EF"/>
    <w:rsid w:val="009D7E3F"/>
    <w:rsid w:val="009D7FF3"/>
    <w:rsid w:val="009E0856"/>
    <w:rsid w:val="009E0B15"/>
    <w:rsid w:val="009E0DBB"/>
    <w:rsid w:val="009E1A66"/>
    <w:rsid w:val="009E1B77"/>
    <w:rsid w:val="009E22D1"/>
    <w:rsid w:val="009E5913"/>
    <w:rsid w:val="009E5C5F"/>
    <w:rsid w:val="009E5EFA"/>
    <w:rsid w:val="009E755F"/>
    <w:rsid w:val="009F0520"/>
    <w:rsid w:val="009F0656"/>
    <w:rsid w:val="009F06E6"/>
    <w:rsid w:val="009F070C"/>
    <w:rsid w:val="009F0FE1"/>
    <w:rsid w:val="009F38B9"/>
    <w:rsid w:val="009F3E7D"/>
    <w:rsid w:val="009F3F53"/>
    <w:rsid w:val="009F464A"/>
    <w:rsid w:val="009F6056"/>
    <w:rsid w:val="009F6474"/>
    <w:rsid w:val="009F730C"/>
    <w:rsid w:val="00A0076A"/>
    <w:rsid w:val="00A01C4B"/>
    <w:rsid w:val="00A041D0"/>
    <w:rsid w:val="00A045D0"/>
    <w:rsid w:val="00A05A28"/>
    <w:rsid w:val="00A065F4"/>
    <w:rsid w:val="00A06CD8"/>
    <w:rsid w:val="00A06CE5"/>
    <w:rsid w:val="00A06F9A"/>
    <w:rsid w:val="00A10B37"/>
    <w:rsid w:val="00A11780"/>
    <w:rsid w:val="00A11F10"/>
    <w:rsid w:val="00A12DC0"/>
    <w:rsid w:val="00A12E42"/>
    <w:rsid w:val="00A14186"/>
    <w:rsid w:val="00A14361"/>
    <w:rsid w:val="00A15290"/>
    <w:rsid w:val="00A15A45"/>
    <w:rsid w:val="00A1730B"/>
    <w:rsid w:val="00A219D0"/>
    <w:rsid w:val="00A21F9C"/>
    <w:rsid w:val="00A222E9"/>
    <w:rsid w:val="00A26148"/>
    <w:rsid w:val="00A267B4"/>
    <w:rsid w:val="00A27B70"/>
    <w:rsid w:val="00A27F48"/>
    <w:rsid w:val="00A30B74"/>
    <w:rsid w:val="00A313D3"/>
    <w:rsid w:val="00A316D1"/>
    <w:rsid w:val="00A31DD0"/>
    <w:rsid w:val="00A328C9"/>
    <w:rsid w:val="00A33DE4"/>
    <w:rsid w:val="00A33F84"/>
    <w:rsid w:val="00A34313"/>
    <w:rsid w:val="00A35755"/>
    <w:rsid w:val="00A369A8"/>
    <w:rsid w:val="00A37550"/>
    <w:rsid w:val="00A40959"/>
    <w:rsid w:val="00A40E42"/>
    <w:rsid w:val="00A41B04"/>
    <w:rsid w:val="00A41D4F"/>
    <w:rsid w:val="00A41D63"/>
    <w:rsid w:val="00A4287F"/>
    <w:rsid w:val="00A42A71"/>
    <w:rsid w:val="00A43213"/>
    <w:rsid w:val="00A433B1"/>
    <w:rsid w:val="00A44B39"/>
    <w:rsid w:val="00A44CBE"/>
    <w:rsid w:val="00A45058"/>
    <w:rsid w:val="00A45443"/>
    <w:rsid w:val="00A45AA0"/>
    <w:rsid w:val="00A45F68"/>
    <w:rsid w:val="00A45FED"/>
    <w:rsid w:val="00A4703B"/>
    <w:rsid w:val="00A4716F"/>
    <w:rsid w:val="00A47228"/>
    <w:rsid w:val="00A479BE"/>
    <w:rsid w:val="00A5041B"/>
    <w:rsid w:val="00A5074C"/>
    <w:rsid w:val="00A50BE6"/>
    <w:rsid w:val="00A50F08"/>
    <w:rsid w:val="00A51C4F"/>
    <w:rsid w:val="00A51D7D"/>
    <w:rsid w:val="00A522DE"/>
    <w:rsid w:val="00A524DF"/>
    <w:rsid w:val="00A5288A"/>
    <w:rsid w:val="00A5493A"/>
    <w:rsid w:val="00A561CD"/>
    <w:rsid w:val="00A5682D"/>
    <w:rsid w:val="00A56CBE"/>
    <w:rsid w:val="00A572FF"/>
    <w:rsid w:val="00A579CF"/>
    <w:rsid w:val="00A60B94"/>
    <w:rsid w:val="00A61057"/>
    <w:rsid w:val="00A63489"/>
    <w:rsid w:val="00A635E0"/>
    <w:rsid w:val="00A63B32"/>
    <w:rsid w:val="00A6413D"/>
    <w:rsid w:val="00A64F58"/>
    <w:rsid w:val="00A674F1"/>
    <w:rsid w:val="00A702F3"/>
    <w:rsid w:val="00A72416"/>
    <w:rsid w:val="00A726B9"/>
    <w:rsid w:val="00A72F89"/>
    <w:rsid w:val="00A7324E"/>
    <w:rsid w:val="00A73D08"/>
    <w:rsid w:val="00A7597E"/>
    <w:rsid w:val="00A76CC1"/>
    <w:rsid w:val="00A800F0"/>
    <w:rsid w:val="00A80710"/>
    <w:rsid w:val="00A8217C"/>
    <w:rsid w:val="00A83A4C"/>
    <w:rsid w:val="00A86E31"/>
    <w:rsid w:val="00A91772"/>
    <w:rsid w:val="00A9199F"/>
    <w:rsid w:val="00A932EB"/>
    <w:rsid w:val="00A93484"/>
    <w:rsid w:val="00A935DA"/>
    <w:rsid w:val="00A9371A"/>
    <w:rsid w:val="00A9673B"/>
    <w:rsid w:val="00A96D88"/>
    <w:rsid w:val="00A97E77"/>
    <w:rsid w:val="00AA1428"/>
    <w:rsid w:val="00AA1634"/>
    <w:rsid w:val="00AA1828"/>
    <w:rsid w:val="00AA21C9"/>
    <w:rsid w:val="00AA21F6"/>
    <w:rsid w:val="00AA281A"/>
    <w:rsid w:val="00AA3A36"/>
    <w:rsid w:val="00AA41C0"/>
    <w:rsid w:val="00AA43DB"/>
    <w:rsid w:val="00AA4F61"/>
    <w:rsid w:val="00AA5472"/>
    <w:rsid w:val="00AA6889"/>
    <w:rsid w:val="00AA7C9C"/>
    <w:rsid w:val="00AA7D16"/>
    <w:rsid w:val="00AB0047"/>
    <w:rsid w:val="00AB074F"/>
    <w:rsid w:val="00AB0B4A"/>
    <w:rsid w:val="00AB229D"/>
    <w:rsid w:val="00AB27B0"/>
    <w:rsid w:val="00AB3A17"/>
    <w:rsid w:val="00AB428E"/>
    <w:rsid w:val="00AB429A"/>
    <w:rsid w:val="00AB4585"/>
    <w:rsid w:val="00AB478B"/>
    <w:rsid w:val="00AB4D70"/>
    <w:rsid w:val="00AB6AA8"/>
    <w:rsid w:val="00AB7C10"/>
    <w:rsid w:val="00AC15B4"/>
    <w:rsid w:val="00AC254E"/>
    <w:rsid w:val="00AC26A0"/>
    <w:rsid w:val="00AC3610"/>
    <w:rsid w:val="00AC5DA7"/>
    <w:rsid w:val="00AC5F2D"/>
    <w:rsid w:val="00AC668B"/>
    <w:rsid w:val="00AC7957"/>
    <w:rsid w:val="00AC7D1D"/>
    <w:rsid w:val="00AD03CD"/>
    <w:rsid w:val="00AD09DC"/>
    <w:rsid w:val="00AD1FA8"/>
    <w:rsid w:val="00AD20DD"/>
    <w:rsid w:val="00AD2399"/>
    <w:rsid w:val="00AD2B2E"/>
    <w:rsid w:val="00AD2D7B"/>
    <w:rsid w:val="00AD2FF5"/>
    <w:rsid w:val="00AD4513"/>
    <w:rsid w:val="00AD5626"/>
    <w:rsid w:val="00AD5EEC"/>
    <w:rsid w:val="00AD7AFC"/>
    <w:rsid w:val="00AE0111"/>
    <w:rsid w:val="00AE01A9"/>
    <w:rsid w:val="00AE058E"/>
    <w:rsid w:val="00AE1556"/>
    <w:rsid w:val="00AE27E5"/>
    <w:rsid w:val="00AE3457"/>
    <w:rsid w:val="00AE349D"/>
    <w:rsid w:val="00AE36EA"/>
    <w:rsid w:val="00AE3F04"/>
    <w:rsid w:val="00AE5F6F"/>
    <w:rsid w:val="00AE77A2"/>
    <w:rsid w:val="00AF033B"/>
    <w:rsid w:val="00AF0837"/>
    <w:rsid w:val="00AF09D6"/>
    <w:rsid w:val="00AF0C6B"/>
    <w:rsid w:val="00AF233A"/>
    <w:rsid w:val="00AF27CF"/>
    <w:rsid w:val="00AF2C8E"/>
    <w:rsid w:val="00AF386B"/>
    <w:rsid w:val="00AF3FA4"/>
    <w:rsid w:val="00AF56F2"/>
    <w:rsid w:val="00AF665D"/>
    <w:rsid w:val="00AF7E76"/>
    <w:rsid w:val="00B00758"/>
    <w:rsid w:val="00B01334"/>
    <w:rsid w:val="00B022C3"/>
    <w:rsid w:val="00B03883"/>
    <w:rsid w:val="00B03B17"/>
    <w:rsid w:val="00B0508B"/>
    <w:rsid w:val="00B0526A"/>
    <w:rsid w:val="00B05E2D"/>
    <w:rsid w:val="00B061E3"/>
    <w:rsid w:val="00B07C8F"/>
    <w:rsid w:val="00B110FD"/>
    <w:rsid w:val="00B117C3"/>
    <w:rsid w:val="00B11B8C"/>
    <w:rsid w:val="00B11FBD"/>
    <w:rsid w:val="00B12F9B"/>
    <w:rsid w:val="00B14C84"/>
    <w:rsid w:val="00B1505C"/>
    <w:rsid w:val="00B162E7"/>
    <w:rsid w:val="00B16D1D"/>
    <w:rsid w:val="00B201C7"/>
    <w:rsid w:val="00B20404"/>
    <w:rsid w:val="00B21591"/>
    <w:rsid w:val="00B2256F"/>
    <w:rsid w:val="00B235CB"/>
    <w:rsid w:val="00B2362A"/>
    <w:rsid w:val="00B24D0D"/>
    <w:rsid w:val="00B25456"/>
    <w:rsid w:val="00B257CC"/>
    <w:rsid w:val="00B25F42"/>
    <w:rsid w:val="00B265DE"/>
    <w:rsid w:val="00B26B4F"/>
    <w:rsid w:val="00B30BEE"/>
    <w:rsid w:val="00B310DE"/>
    <w:rsid w:val="00B31F9B"/>
    <w:rsid w:val="00B33E58"/>
    <w:rsid w:val="00B34216"/>
    <w:rsid w:val="00B3468D"/>
    <w:rsid w:val="00B3584C"/>
    <w:rsid w:val="00B366BA"/>
    <w:rsid w:val="00B37404"/>
    <w:rsid w:val="00B37596"/>
    <w:rsid w:val="00B40747"/>
    <w:rsid w:val="00B419F8"/>
    <w:rsid w:val="00B42230"/>
    <w:rsid w:val="00B424F9"/>
    <w:rsid w:val="00B42795"/>
    <w:rsid w:val="00B44F9E"/>
    <w:rsid w:val="00B458B6"/>
    <w:rsid w:val="00B459CE"/>
    <w:rsid w:val="00B46CA5"/>
    <w:rsid w:val="00B46D45"/>
    <w:rsid w:val="00B51E74"/>
    <w:rsid w:val="00B52E1F"/>
    <w:rsid w:val="00B54461"/>
    <w:rsid w:val="00B5468F"/>
    <w:rsid w:val="00B57F82"/>
    <w:rsid w:val="00B61BAB"/>
    <w:rsid w:val="00B627B1"/>
    <w:rsid w:val="00B6365D"/>
    <w:rsid w:val="00B6380C"/>
    <w:rsid w:val="00B63D2E"/>
    <w:rsid w:val="00B64246"/>
    <w:rsid w:val="00B654EC"/>
    <w:rsid w:val="00B66F54"/>
    <w:rsid w:val="00B67D9C"/>
    <w:rsid w:val="00B70EF7"/>
    <w:rsid w:val="00B71930"/>
    <w:rsid w:val="00B719F5"/>
    <w:rsid w:val="00B722FF"/>
    <w:rsid w:val="00B73467"/>
    <w:rsid w:val="00B73636"/>
    <w:rsid w:val="00B74343"/>
    <w:rsid w:val="00B756D8"/>
    <w:rsid w:val="00B769BF"/>
    <w:rsid w:val="00B77672"/>
    <w:rsid w:val="00B801DB"/>
    <w:rsid w:val="00B8036E"/>
    <w:rsid w:val="00B809FD"/>
    <w:rsid w:val="00B80F71"/>
    <w:rsid w:val="00B815D4"/>
    <w:rsid w:val="00B82D07"/>
    <w:rsid w:val="00B82D32"/>
    <w:rsid w:val="00B83990"/>
    <w:rsid w:val="00B8437F"/>
    <w:rsid w:val="00B85954"/>
    <w:rsid w:val="00B86536"/>
    <w:rsid w:val="00B866A2"/>
    <w:rsid w:val="00B8688A"/>
    <w:rsid w:val="00B86A16"/>
    <w:rsid w:val="00B86B56"/>
    <w:rsid w:val="00B87F31"/>
    <w:rsid w:val="00B90741"/>
    <w:rsid w:val="00B90900"/>
    <w:rsid w:val="00B91517"/>
    <w:rsid w:val="00B91E97"/>
    <w:rsid w:val="00B93B5C"/>
    <w:rsid w:val="00B9674A"/>
    <w:rsid w:val="00B96A8E"/>
    <w:rsid w:val="00B97179"/>
    <w:rsid w:val="00BA15E2"/>
    <w:rsid w:val="00BA348C"/>
    <w:rsid w:val="00BA371A"/>
    <w:rsid w:val="00BA3FC5"/>
    <w:rsid w:val="00BA41AE"/>
    <w:rsid w:val="00BA53CD"/>
    <w:rsid w:val="00BA5517"/>
    <w:rsid w:val="00BA56D9"/>
    <w:rsid w:val="00BA5EF2"/>
    <w:rsid w:val="00BA6B10"/>
    <w:rsid w:val="00BA7165"/>
    <w:rsid w:val="00BA7E91"/>
    <w:rsid w:val="00BB13B1"/>
    <w:rsid w:val="00BB244A"/>
    <w:rsid w:val="00BB3556"/>
    <w:rsid w:val="00BB41E0"/>
    <w:rsid w:val="00BB5636"/>
    <w:rsid w:val="00BB7533"/>
    <w:rsid w:val="00BC0066"/>
    <w:rsid w:val="00BC11E2"/>
    <w:rsid w:val="00BC194B"/>
    <w:rsid w:val="00BC1A16"/>
    <w:rsid w:val="00BC1E47"/>
    <w:rsid w:val="00BC28F5"/>
    <w:rsid w:val="00BC3BEA"/>
    <w:rsid w:val="00BC409F"/>
    <w:rsid w:val="00BC4BE4"/>
    <w:rsid w:val="00BC572C"/>
    <w:rsid w:val="00BC5869"/>
    <w:rsid w:val="00BC69EB"/>
    <w:rsid w:val="00BC7721"/>
    <w:rsid w:val="00BC79A3"/>
    <w:rsid w:val="00BC7C8C"/>
    <w:rsid w:val="00BD003D"/>
    <w:rsid w:val="00BD0484"/>
    <w:rsid w:val="00BD0587"/>
    <w:rsid w:val="00BD06F4"/>
    <w:rsid w:val="00BD0780"/>
    <w:rsid w:val="00BD0931"/>
    <w:rsid w:val="00BD2882"/>
    <w:rsid w:val="00BD2A4C"/>
    <w:rsid w:val="00BD4038"/>
    <w:rsid w:val="00BD4806"/>
    <w:rsid w:val="00BD4F6B"/>
    <w:rsid w:val="00BD55B8"/>
    <w:rsid w:val="00BD6A19"/>
    <w:rsid w:val="00BD6E73"/>
    <w:rsid w:val="00BD74AA"/>
    <w:rsid w:val="00BE119A"/>
    <w:rsid w:val="00BE1C8A"/>
    <w:rsid w:val="00BE1CFF"/>
    <w:rsid w:val="00BE1DA0"/>
    <w:rsid w:val="00BE234C"/>
    <w:rsid w:val="00BE2FE4"/>
    <w:rsid w:val="00BE3061"/>
    <w:rsid w:val="00BE49C4"/>
    <w:rsid w:val="00BE4CF0"/>
    <w:rsid w:val="00BE4F67"/>
    <w:rsid w:val="00BE50E7"/>
    <w:rsid w:val="00BE6133"/>
    <w:rsid w:val="00BE6D68"/>
    <w:rsid w:val="00BE72A6"/>
    <w:rsid w:val="00BE7A35"/>
    <w:rsid w:val="00BF2CED"/>
    <w:rsid w:val="00BF2E28"/>
    <w:rsid w:val="00BF396D"/>
    <w:rsid w:val="00BF3A79"/>
    <w:rsid w:val="00BF4DC0"/>
    <w:rsid w:val="00BF5349"/>
    <w:rsid w:val="00BF6E06"/>
    <w:rsid w:val="00BF7031"/>
    <w:rsid w:val="00BF74C7"/>
    <w:rsid w:val="00C00A5A"/>
    <w:rsid w:val="00C01ECA"/>
    <w:rsid w:val="00C01F43"/>
    <w:rsid w:val="00C02AED"/>
    <w:rsid w:val="00C040FD"/>
    <w:rsid w:val="00C04D1A"/>
    <w:rsid w:val="00C051B4"/>
    <w:rsid w:val="00C05C5E"/>
    <w:rsid w:val="00C061A0"/>
    <w:rsid w:val="00C06E67"/>
    <w:rsid w:val="00C1030E"/>
    <w:rsid w:val="00C104D3"/>
    <w:rsid w:val="00C106DA"/>
    <w:rsid w:val="00C1087E"/>
    <w:rsid w:val="00C108D7"/>
    <w:rsid w:val="00C114C5"/>
    <w:rsid w:val="00C11F74"/>
    <w:rsid w:val="00C12859"/>
    <w:rsid w:val="00C12949"/>
    <w:rsid w:val="00C12CD7"/>
    <w:rsid w:val="00C12F43"/>
    <w:rsid w:val="00C13636"/>
    <w:rsid w:val="00C13CFA"/>
    <w:rsid w:val="00C15583"/>
    <w:rsid w:val="00C15765"/>
    <w:rsid w:val="00C1579C"/>
    <w:rsid w:val="00C16540"/>
    <w:rsid w:val="00C16E1C"/>
    <w:rsid w:val="00C175FF"/>
    <w:rsid w:val="00C200AD"/>
    <w:rsid w:val="00C210DF"/>
    <w:rsid w:val="00C22485"/>
    <w:rsid w:val="00C25BC0"/>
    <w:rsid w:val="00C25F9D"/>
    <w:rsid w:val="00C276E1"/>
    <w:rsid w:val="00C27ED1"/>
    <w:rsid w:val="00C30715"/>
    <w:rsid w:val="00C3193A"/>
    <w:rsid w:val="00C32C06"/>
    <w:rsid w:val="00C32D2C"/>
    <w:rsid w:val="00C33F48"/>
    <w:rsid w:val="00C36791"/>
    <w:rsid w:val="00C41BC8"/>
    <w:rsid w:val="00C424B6"/>
    <w:rsid w:val="00C42A90"/>
    <w:rsid w:val="00C42B58"/>
    <w:rsid w:val="00C43630"/>
    <w:rsid w:val="00C43769"/>
    <w:rsid w:val="00C43E02"/>
    <w:rsid w:val="00C43ED5"/>
    <w:rsid w:val="00C44117"/>
    <w:rsid w:val="00C45069"/>
    <w:rsid w:val="00C46063"/>
    <w:rsid w:val="00C519BE"/>
    <w:rsid w:val="00C51B62"/>
    <w:rsid w:val="00C51D82"/>
    <w:rsid w:val="00C52825"/>
    <w:rsid w:val="00C52B87"/>
    <w:rsid w:val="00C52E3C"/>
    <w:rsid w:val="00C53554"/>
    <w:rsid w:val="00C54409"/>
    <w:rsid w:val="00C55F01"/>
    <w:rsid w:val="00C578EA"/>
    <w:rsid w:val="00C60759"/>
    <w:rsid w:val="00C6097E"/>
    <w:rsid w:val="00C62174"/>
    <w:rsid w:val="00C62583"/>
    <w:rsid w:val="00C62E15"/>
    <w:rsid w:val="00C63DC2"/>
    <w:rsid w:val="00C64C2A"/>
    <w:rsid w:val="00C64C7B"/>
    <w:rsid w:val="00C64DFE"/>
    <w:rsid w:val="00C6513A"/>
    <w:rsid w:val="00C65914"/>
    <w:rsid w:val="00C65C6B"/>
    <w:rsid w:val="00C665EA"/>
    <w:rsid w:val="00C73082"/>
    <w:rsid w:val="00C740D3"/>
    <w:rsid w:val="00C74152"/>
    <w:rsid w:val="00C744F6"/>
    <w:rsid w:val="00C74E7D"/>
    <w:rsid w:val="00C74FD4"/>
    <w:rsid w:val="00C75047"/>
    <w:rsid w:val="00C75403"/>
    <w:rsid w:val="00C756F0"/>
    <w:rsid w:val="00C76317"/>
    <w:rsid w:val="00C765C2"/>
    <w:rsid w:val="00C77D73"/>
    <w:rsid w:val="00C77F08"/>
    <w:rsid w:val="00C80437"/>
    <w:rsid w:val="00C8107C"/>
    <w:rsid w:val="00C812F1"/>
    <w:rsid w:val="00C81DD4"/>
    <w:rsid w:val="00C825A8"/>
    <w:rsid w:val="00C836C0"/>
    <w:rsid w:val="00C83D11"/>
    <w:rsid w:val="00C85151"/>
    <w:rsid w:val="00C863B6"/>
    <w:rsid w:val="00C87364"/>
    <w:rsid w:val="00C87365"/>
    <w:rsid w:val="00C874EB"/>
    <w:rsid w:val="00C87657"/>
    <w:rsid w:val="00C914BD"/>
    <w:rsid w:val="00C91DD9"/>
    <w:rsid w:val="00C94BF8"/>
    <w:rsid w:val="00C952B6"/>
    <w:rsid w:val="00C9537F"/>
    <w:rsid w:val="00C9702F"/>
    <w:rsid w:val="00C9735E"/>
    <w:rsid w:val="00CA0E8F"/>
    <w:rsid w:val="00CA14F5"/>
    <w:rsid w:val="00CA3214"/>
    <w:rsid w:val="00CA565E"/>
    <w:rsid w:val="00CA58BD"/>
    <w:rsid w:val="00CA5B9C"/>
    <w:rsid w:val="00CA6202"/>
    <w:rsid w:val="00CA6FBD"/>
    <w:rsid w:val="00CA7ABB"/>
    <w:rsid w:val="00CA7E33"/>
    <w:rsid w:val="00CB07F0"/>
    <w:rsid w:val="00CB12D3"/>
    <w:rsid w:val="00CB33E9"/>
    <w:rsid w:val="00CB46A9"/>
    <w:rsid w:val="00CB4B0E"/>
    <w:rsid w:val="00CB527F"/>
    <w:rsid w:val="00CB5750"/>
    <w:rsid w:val="00CB64FD"/>
    <w:rsid w:val="00CB73A8"/>
    <w:rsid w:val="00CB73AC"/>
    <w:rsid w:val="00CC0FB4"/>
    <w:rsid w:val="00CC13F4"/>
    <w:rsid w:val="00CC1F0C"/>
    <w:rsid w:val="00CC2077"/>
    <w:rsid w:val="00CC2126"/>
    <w:rsid w:val="00CC2C8E"/>
    <w:rsid w:val="00CC2CB6"/>
    <w:rsid w:val="00CC310F"/>
    <w:rsid w:val="00CC37E8"/>
    <w:rsid w:val="00CC38BB"/>
    <w:rsid w:val="00CC3D5E"/>
    <w:rsid w:val="00CC4E29"/>
    <w:rsid w:val="00CC5BFB"/>
    <w:rsid w:val="00CC6EE5"/>
    <w:rsid w:val="00CD0859"/>
    <w:rsid w:val="00CD0A64"/>
    <w:rsid w:val="00CD1C0B"/>
    <w:rsid w:val="00CD259E"/>
    <w:rsid w:val="00CD27F2"/>
    <w:rsid w:val="00CD3657"/>
    <w:rsid w:val="00CD4909"/>
    <w:rsid w:val="00CD4D22"/>
    <w:rsid w:val="00CD63C7"/>
    <w:rsid w:val="00CD68FA"/>
    <w:rsid w:val="00CD6E13"/>
    <w:rsid w:val="00CE07BC"/>
    <w:rsid w:val="00CE0A68"/>
    <w:rsid w:val="00CE1109"/>
    <w:rsid w:val="00CE47C2"/>
    <w:rsid w:val="00CE52A5"/>
    <w:rsid w:val="00CE6892"/>
    <w:rsid w:val="00CE7552"/>
    <w:rsid w:val="00CE7A90"/>
    <w:rsid w:val="00CF009E"/>
    <w:rsid w:val="00CF06F3"/>
    <w:rsid w:val="00CF0FB1"/>
    <w:rsid w:val="00CF17D3"/>
    <w:rsid w:val="00CF212D"/>
    <w:rsid w:val="00CF3C78"/>
    <w:rsid w:val="00CF3FA1"/>
    <w:rsid w:val="00CF3FAE"/>
    <w:rsid w:val="00CF40C8"/>
    <w:rsid w:val="00CF4376"/>
    <w:rsid w:val="00CF4F77"/>
    <w:rsid w:val="00CF5722"/>
    <w:rsid w:val="00CF591E"/>
    <w:rsid w:val="00CF6987"/>
    <w:rsid w:val="00CF7709"/>
    <w:rsid w:val="00CF7FF4"/>
    <w:rsid w:val="00D012B4"/>
    <w:rsid w:val="00D02EBE"/>
    <w:rsid w:val="00D04EA5"/>
    <w:rsid w:val="00D05053"/>
    <w:rsid w:val="00D0683A"/>
    <w:rsid w:val="00D07CAE"/>
    <w:rsid w:val="00D101E8"/>
    <w:rsid w:val="00D1098D"/>
    <w:rsid w:val="00D11074"/>
    <w:rsid w:val="00D114AC"/>
    <w:rsid w:val="00D13794"/>
    <w:rsid w:val="00D14015"/>
    <w:rsid w:val="00D14245"/>
    <w:rsid w:val="00D14A9C"/>
    <w:rsid w:val="00D16AF8"/>
    <w:rsid w:val="00D16E8E"/>
    <w:rsid w:val="00D17A93"/>
    <w:rsid w:val="00D17FC5"/>
    <w:rsid w:val="00D20228"/>
    <w:rsid w:val="00D20AFA"/>
    <w:rsid w:val="00D215E1"/>
    <w:rsid w:val="00D2166D"/>
    <w:rsid w:val="00D21C90"/>
    <w:rsid w:val="00D22778"/>
    <w:rsid w:val="00D22C23"/>
    <w:rsid w:val="00D25701"/>
    <w:rsid w:val="00D26371"/>
    <w:rsid w:val="00D30E53"/>
    <w:rsid w:val="00D31A99"/>
    <w:rsid w:val="00D32043"/>
    <w:rsid w:val="00D33402"/>
    <w:rsid w:val="00D334C9"/>
    <w:rsid w:val="00D3639C"/>
    <w:rsid w:val="00D367C4"/>
    <w:rsid w:val="00D37718"/>
    <w:rsid w:val="00D37ECE"/>
    <w:rsid w:val="00D40369"/>
    <w:rsid w:val="00D40443"/>
    <w:rsid w:val="00D4160B"/>
    <w:rsid w:val="00D422B4"/>
    <w:rsid w:val="00D422C8"/>
    <w:rsid w:val="00D4286F"/>
    <w:rsid w:val="00D43148"/>
    <w:rsid w:val="00D4320A"/>
    <w:rsid w:val="00D43274"/>
    <w:rsid w:val="00D432F4"/>
    <w:rsid w:val="00D4477A"/>
    <w:rsid w:val="00D44A48"/>
    <w:rsid w:val="00D44FB6"/>
    <w:rsid w:val="00D45E50"/>
    <w:rsid w:val="00D50420"/>
    <w:rsid w:val="00D50ABA"/>
    <w:rsid w:val="00D50D76"/>
    <w:rsid w:val="00D5182E"/>
    <w:rsid w:val="00D52A4A"/>
    <w:rsid w:val="00D536F4"/>
    <w:rsid w:val="00D5371F"/>
    <w:rsid w:val="00D545ED"/>
    <w:rsid w:val="00D55622"/>
    <w:rsid w:val="00D55766"/>
    <w:rsid w:val="00D5649F"/>
    <w:rsid w:val="00D5672B"/>
    <w:rsid w:val="00D57F9C"/>
    <w:rsid w:val="00D60555"/>
    <w:rsid w:val="00D611B9"/>
    <w:rsid w:val="00D626F6"/>
    <w:rsid w:val="00D62CBD"/>
    <w:rsid w:val="00D63373"/>
    <w:rsid w:val="00D63519"/>
    <w:rsid w:val="00D6426D"/>
    <w:rsid w:val="00D646A2"/>
    <w:rsid w:val="00D6679D"/>
    <w:rsid w:val="00D70AB3"/>
    <w:rsid w:val="00D70B03"/>
    <w:rsid w:val="00D70D81"/>
    <w:rsid w:val="00D732E1"/>
    <w:rsid w:val="00D734EA"/>
    <w:rsid w:val="00D736D0"/>
    <w:rsid w:val="00D75C91"/>
    <w:rsid w:val="00D764D6"/>
    <w:rsid w:val="00D7737F"/>
    <w:rsid w:val="00D773A5"/>
    <w:rsid w:val="00D81FC2"/>
    <w:rsid w:val="00D82CFE"/>
    <w:rsid w:val="00D836EB"/>
    <w:rsid w:val="00D84648"/>
    <w:rsid w:val="00D84ABF"/>
    <w:rsid w:val="00D84F7D"/>
    <w:rsid w:val="00D85242"/>
    <w:rsid w:val="00D8613D"/>
    <w:rsid w:val="00D8615A"/>
    <w:rsid w:val="00D87298"/>
    <w:rsid w:val="00D9132D"/>
    <w:rsid w:val="00D919AE"/>
    <w:rsid w:val="00D92234"/>
    <w:rsid w:val="00D95E0B"/>
    <w:rsid w:val="00D968EE"/>
    <w:rsid w:val="00D969B2"/>
    <w:rsid w:val="00D96E16"/>
    <w:rsid w:val="00D970BD"/>
    <w:rsid w:val="00D97D87"/>
    <w:rsid w:val="00DA15CC"/>
    <w:rsid w:val="00DA1A2E"/>
    <w:rsid w:val="00DA2EDA"/>
    <w:rsid w:val="00DA44D0"/>
    <w:rsid w:val="00DA5433"/>
    <w:rsid w:val="00DA56E1"/>
    <w:rsid w:val="00DA6065"/>
    <w:rsid w:val="00DA7F78"/>
    <w:rsid w:val="00DB0325"/>
    <w:rsid w:val="00DB0334"/>
    <w:rsid w:val="00DB1F93"/>
    <w:rsid w:val="00DB3C21"/>
    <w:rsid w:val="00DB4C48"/>
    <w:rsid w:val="00DB52E3"/>
    <w:rsid w:val="00DB5829"/>
    <w:rsid w:val="00DB6187"/>
    <w:rsid w:val="00DB7FF4"/>
    <w:rsid w:val="00DC16A1"/>
    <w:rsid w:val="00DC3160"/>
    <w:rsid w:val="00DC32B4"/>
    <w:rsid w:val="00DC5A8D"/>
    <w:rsid w:val="00DC780C"/>
    <w:rsid w:val="00DC7F9C"/>
    <w:rsid w:val="00DD0E2C"/>
    <w:rsid w:val="00DD2C1B"/>
    <w:rsid w:val="00DD2E78"/>
    <w:rsid w:val="00DD4B4A"/>
    <w:rsid w:val="00DD5B32"/>
    <w:rsid w:val="00DD62DE"/>
    <w:rsid w:val="00DD62F5"/>
    <w:rsid w:val="00DD65D0"/>
    <w:rsid w:val="00DD7BEC"/>
    <w:rsid w:val="00DE149B"/>
    <w:rsid w:val="00DE2640"/>
    <w:rsid w:val="00DE2D9D"/>
    <w:rsid w:val="00DE3833"/>
    <w:rsid w:val="00DE3D60"/>
    <w:rsid w:val="00DE408F"/>
    <w:rsid w:val="00DE41F2"/>
    <w:rsid w:val="00DE4DC7"/>
    <w:rsid w:val="00DE5A29"/>
    <w:rsid w:val="00DE64F2"/>
    <w:rsid w:val="00DE6C0B"/>
    <w:rsid w:val="00DE6E4A"/>
    <w:rsid w:val="00DF02B7"/>
    <w:rsid w:val="00DF072B"/>
    <w:rsid w:val="00DF182B"/>
    <w:rsid w:val="00DF421F"/>
    <w:rsid w:val="00DF4C32"/>
    <w:rsid w:val="00DF5303"/>
    <w:rsid w:val="00DF57EF"/>
    <w:rsid w:val="00DF6F32"/>
    <w:rsid w:val="00DF74A3"/>
    <w:rsid w:val="00DF796D"/>
    <w:rsid w:val="00DF7AD9"/>
    <w:rsid w:val="00DF7DD4"/>
    <w:rsid w:val="00E0092D"/>
    <w:rsid w:val="00E0223C"/>
    <w:rsid w:val="00E0278A"/>
    <w:rsid w:val="00E0369E"/>
    <w:rsid w:val="00E06023"/>
    <w:rsid w:val="00E061C7"/>
    <w:rsid w:val="00E069AC"/>
    <w:rsid w:val="00E1069C"/>
    <w:rsid w:val="00E107C2"/>
    <w:rsid w:val="00E11A6B"/>
    <w:rsid w:val="00E11F06"/>
    <w:rsid w:val="00E12746"/>
    <w:rsid w:val="00E129FA"/>
    <w:rsid w:val="00E1315F"/>
    <w:rsid w:val="00E139E2"/>
    <w:rsid w:val="00E14BA6"/>
    <w:rsid w:val="00E16789"/>
    <w:rsid w:val="00E16963"/>
    <w:rsid w:val="00E205C0"/>
    <w:rsid w:val="00E22B1A"/>
    <w:rsid w:val="00E2366E"/>
    <w:rsid w:val="00E23727"/>
    <w:rsid w:val="00E23B53"/>
    <w:rsid w:val="00E23DB1"/>
    <w:rsid w:val="00E23F2C"/>
    <w:rsid w:val="00E24238"/>
    <w:rsid w:val="00E24A48"/>
    <w:rsid w:val="00E30000"/>
    <w:rsid w:val="00E3004D"/>
    <w:rsid w:val="00E34E2B"/>
    <w:rsid w:val="00E3634D"/>
    <w:rsid w:val="00E36807"/>
    <w:rsid w:val="00E37959"/>
    <w:rsid w:val="00E403CD"/>
    <w:rsid w:val="00E40C29"/>
    <w:rsid w:val="00E41842"/>
    <w:rsid w:val="00E42AD9"/>
    <w:rsid w:val="00E42F76"/>
    <w:rsid w:val="00E430F2"/>
    <w:rsid w:val="00E449A4"/>
    <w:rsid w:val="00E458AC"/>
    <w:rsid w:val="00E45AB4"/>
    <w:rsid w:val="00E45E7B"/>
    <w:rsid w:val="00E46574"/>
    <w:rsid w:val="00E4684E"/>
    <w:rsid w:val="00E4731F"/>
    <w:rsid w:val="00E479CF"/>
    <w:rsid w:val="00E47F99"/>
    <w:rsid w:val="00E5050B"/>
    <w:rsid w:val="00E508D3"/>
    <w:rsid w:val="00E5299E"/>
    <w:rsid w:val="00E53310"/>
    <w:rsid w:val="00E54123"/>
    <w:rsid w:val="00E543C3"/>
    <w:rsid w:val="00E547DA"/>
    <w:rsid w:val="00E54B19"/>
    <w:rsid w:val="00E551AE"/>
    <w:rsid w:val="00E5635E"/>
    <w:rsid w:val="00E56AF7"/>
    <w:rsid w:val="00E5766B"/>
    <w:rsid w:val="00E5786F"/>
    <w:rsid w:val="00E57BA7"/>
    <w:rsid w:val="00E617BE"/>
    <w:rsid w:val="00E61E32"/>
    <w:rsid w:val="00E6281D"/>
    <w:rsid w:val="00E63B35"/>
    <w:rsid w:val="00E646D3"/>
    <w:rsid w:val="00E64840"/>
    <w:rsid w:val="00E64986"/>
    <w:rsid w:val="00E6579D"/>
    <w:rsid w:val="00E65B56"/>
    <w:rsid w:val="00E65FB4"/>
    <w:rsid w:val="00E66C0C"/>
    <w:rsid w:val="00E6715C"/>
    <w:rsid w:val="00E67EE5"/>
    <w:rsid w:val="00E7014D"/>
    <w:rsid w:val="00E71B89"/>
    <w:rsid w:val="00E72977"/>
    <w:rsid w:val="00E73EF1"/>
    <w:rsid w:val="00E74C29"/>
    <w:rsid w:val="00E753CB"/>
    <w:rsid w:val="00E766F0"/>
    <w:rsid w:val="00E76F0C"/>
    <w:rsid w:val="00E7754C"/>
    <w:rsid w:val="00E775CF"/>
    <w:rsid w:val="00E81295"/>
    <w:rsid w:val="00E81884"/>
    <w:rsid w:val="00E83581"/>
    <w:rsid w:val="00E85633"/>
    <w:rsid w:val="00E85B06"/>
    <w:rsid w:val="00E85BB0"/>
    <w:rsid w:val="00E85F92"/>
    <w:rsid w:val="00E86495"/>
    <w:rsid w:val="00E8747B"/>
    <w:rsid w:val="00E91075"/>
    <w:rsid w:val="00E91761"/>
    <w:rsid w:val="00E93189"/>
    <w:rsid w:val="00E952E0"/>
    <w:rsid w:val="00E967C0"/>
    <w:rsid w:val="00E96EFB"/>
    <w:rsid w:val="00EA0D18"/>
    <w:rsid w:val="00EA12EA"/>
    <w:rsid w:val="00EA1A75"/>
    <w:rsid w:val="00EA1FF3"/>
    <w:rsid w:val="00EA213C"/>
    <w:rsid w:val="00EA29BE"/>
    <w:rsid w:val="00EA2FBD"/>
    <w:rsid w:val="00EA38B2"/>
    <w:rsid w:val="00EA39EF"/>
    <w:rsid w:val="00EA438A"/>
    <w:rsid w:val="00EA5426"/>
    <w:rsid w:val="00EA5968"/>
    <w:rsid w:val="00EA6FE1"/>
    <w:rsid w:val="00EA79A5"/>
    <w:rsid w:val="00EB02B7"/>
    <w:rsid w:val="00EB0F70"/>
    <w:rsid w:val="00EB25AB"/>
    <w:rsid w:val="00EB2EA5"/>
    <w:rsid w:val="00EB324F"/>
    <w:rsid w:val="00EB36AE"/>
    <w:rsid w:val="00EB3B64"/>
    <w:rsid w:val="00EB3D1C"/>
    <w:rsid w:val="00EB4073"/>
    <w:rsid w:val="00EB4C30"/>
    <w:rsid w:val="00EB4E6B"/>
    <w:rsid w:val="00EB5EBD"/>
    <w:rsid w:val="00EB6006"/>
    <w:rsid w:val="00EB718E"/>
    <w:rsid w:val="00EC1283"/>
    <w:rsid w:val="00EC1C69"/>
    <w:rsid w:val="00EC3B13"/>
    <w:rsid w:val="00EC3BC9"/>
    <w:rsid w:val="00EC4A95"/>
    <w:rsid w:val="00EC4BF9"/>
    <w:rsid w:val="00EC4CE4"/>
    <w:rsid w:val="00EC4FD6"/>
    <w:rsid w:val="00EC516F"/>
    <w:rsid w:val="00EC5588"/>
    <w:rsid w:val="00EC67B2"/>
    <w:rsid w:val="00EC715D"/>
    <w:rsid w:val="00ED01E6"/>
    <w:rsid w:val="00ED0BF4"/>
    <w:rsid w:val="00ED1CA8"/>
    <w:rsid w:val="00ED1EE3"/>
    <w:rsid w:val="00ED389D"/>
    <w:rsid w:val="00ED4142"/>
    <w:rsid w:val="00ED4201"/>
    <w:rsid w:val="00ED4708"/>
    <w:rsid w:val="00ED4E8B"/>
    <w:rsid w:val="00ED51A1"/>
    <w:rsid w:val="00ED693C"/>
    <w:rsid w:val="00ED6F85"/>
    <w:rsid w:val="00ED7685"/>
    <w:rsid w:val="00EE0400"/>
    <w:rsid w:val="00EE0828"/>
    <w:rsid w:val="00EE28E0"/>
    <w:rsid w:val="00EE37E7"/>
    <w:rsid w:val="00EE41FC"/>
    <w:rsid w:val="00EE5982"/>
    <w:rsid w:val="00EE6156"/>
    <w:rsid w:val="00EE62EB"/>
    <w:rsid w:val="00EE7D1B"/>
    <w:rsid w:val="00EF1C1E"/>
    <w:rsid w:val="00EF1E16"/>
    <w:rsid w:val="00EF1E87"/>
    <w:rsid w:val="00EF29C3"/>
    <w:rsid w:val="00EF35B8"/>
    <w:rsid w:val="00EF3DB3"/>
    <w:rsid w:val="00EF44DE"/>
    <w:rsid w:val="00EF50B7"/>
    <w:rsid w:val="00EF5CBD"/>
    <w:rsid w:val="00EF5E91"/>
    <w:rsid w:val="00EF6978"/>
    <w:rsid w:val="00EF742C"/>
    <w:rsid w:val="00EF7AB0"/>
    <w:rsid w:val="00F000FE"/>
    <w:rsid w:val="00F02741"/>
    <w:rsid w:val="00F02859"/>
    <w:rsid w:val="00F02F64"/>
    <w:rsid w:val="00F03143"/>
    <w:rsid w:val="00F03277"/>
    <w:rsid w:val="00F04936"/>
    <w:rsid w:val="00F04FB0"/>
    <w:rsid w:val="00F05D8F"/>
    <w:rsid w:val="00F06480"/>
    <w:rsid w:val="00F06581"/>
    <w:rsid w:val="00F10C0A"/>
    <w:rsid w:val="00F11986"/>
    <w:rsid w:val="00F11D10"/>
    <w:rsid w:val="00F11D43"/>
    <w:rsid w:val="00F12354"/>
    <w:rsid w:val="00F133A5"/>
    <w:rsid w:val="00F1465F"/>
    <w:rsid w:val="00F16560"/>
    <w:rsid w:val="00F177BD"/>
    <w:rsid w:val="00F20917"/>
    <w:rsid w:val="00F218CC"/>
    <w:rsid w:val="00F21F41"/>
    <w:rsid w:val="00F224B1"/>
    <w:rsid w:val="00F22BDA"/>
    <w:rsid w:val="00F25672"/>
    <w:rsid w:val="00F279E2"/>
    <w:rsid w:val="00F316F8"/>
    <w:rsid w:val="00F318BB"/>
    <w:rsid w:val="00F32058"/>
    <w:rsid w:val="00F32860"/>
    <w:rsid w:val="00F328D2"/>
    <w:rsid w:val="00F33682"/>
    <w:rsid w:val="00F35874"/>
    <w:rsid w:val="00F36D73"/>
    <w:rsid w:val="00F375B8"/>
    <w:rsid w:val="00F40D5A"/>
    <w:rsid w:val="00F41762"/>
    <w:rsid w:val="00F42F4F"/>
    <w:rsid w:val="00F44721"/>
    <w:rsid w:val="00F45A9C"/>
    <w:rsid w:val="00F4680E"/>
    <w:rsid w:val="00F46F8E"/>
    <w:rsid w:val="00F47D20"/>
    <w:rsid w:val="00F51AAB"/>
    <w:rsid w:val="00F5425B"/>
    <w:rsid w:val="00F54426"/>
    <w:rsid w:val="00F54437"/>
    <w:rsid w:val="00F558BA"/>
    <w:rsid w:val="00F55DF1"/>
    <w:rsid w:val="00F56BE4"/>
    <w:rsid w:val="00F56D94"/>
    <w:rsid w:val="00F57B88"/>
    <w:rsid w:val="00F624E3"/>
    <w:rsid w:val="00F62D2B"/>
    <w:rsid w:val="00F62FF6"/>
    <w:rsid w:val="00F63F1E"/>
    <w:rsid w:val="00F658C6"/>
    <w:rsid w:val="00F660CC"/>
    <w:rsid w:val="00F67588"/>
    <w:rsid w:val="00F72101"/>
    <w:rsid w:val="00F72747"/>
    <w:rsid w:val="00F72C27"/>
    <w:rsid w:val="00F733F9"/>
    <w:rsid w:val="00F73F5B"/>
    <w:rsid w:val="00F7410D"/>
    <w:rsid w:val="00F74C86"/>
    <w:rsid w:val="00F7574A"/>
    <w:rsid w:val="00F82841"/>
    <w:rsid w:val="00F82B32"/>
    <w:rsid w:val="00F82DD9"/>
    <w:rsid w:val="00F84D63"/>
    <w:rsid w:val="00F85620"/>
    <w:rsid w:val="00F869AA"/>
    <w:rsid w:val="00F87091"/>
    <w:rsid w:val="00F87503"/>
    <w:rsid w:val="00F876A3"/>
    <w:rsid w:val="00F879C1"/>
    <w:rsid w:val="00F9033E"/>
    <w:rsid w:val="00F90AE4"/>
    <w:rsid w:val="00F91A5B"/>
    <w:rsid w:val="00F92113"/>
    <w:rsid w:val="00F928DE"/>
    <w:rsid w:val="00F95328"/>
    <w:rsid w:val="00F9608E"/>
    <w:rsid w:val="00F97C03"/>
    <w:rsid w:val="00FA0828"/>
    <w:rsid w:val="00FA16D5"/>
    <w:rsid w:val="00FA23AF"/>
    <w:rsid w:val="00FA3BAA"/>
    <w:rsid w:val="00FA50FE"/>
    <w:rsid w:val="00FA5C8D"/>
    <w:rsid w:val="00FA5E49"/>
    <w:rsid w:val="00FA7319"/>
    <w:rsid w:val="00FA7CAB"/>
    <w:rsid w:val="00FA7CC4"/>
    <w:rsid w:val="00FA7FEF"/>
    <w:rsid w:val="00FB0C7C"/>
    <w:rsid w:val="00FB1ABB"/>
    <w:rsid w:val="00FB21F3"/>
    <w:rsid w:val="00FB296D"/>
    <w:rsid w:val="00FB2FDD"/>
    <w:rsid w:val="00FB3DAE"/>
    <w:rsid w:val="00FB5A96"/>
    <w:rsid w:val="00FB5C23"/>
    <w:rsid w:val="00FB62E3"/>
    <w:rsid w:val="00FB6693"/>
    <w:rsid w:val="00FB7316"/>
    <w:rsid w:val="00FB7C2C"/>
    <w:rsid w:val="00FC0097"/>
    <w:rsid w:val="00FC18F4"/>
    <w:rsid w:val="00FC2D82"/>
    <w:rsid w:val="00FC2EC1"/>
    <w:rsid w:val="00FC393D"/>
    <w:rsid w:val="00FC45E4"/>
    <w:rsid w:val="00FC57A4"/>
    <w:rsid w:val="00FC792D"/>
    <w:rsid w:val="00FD02F2"/>
    <w:rsid w:val="00FD091B"/>
    <w:rsid w:val="00FD0BE4"/>
    <w:rsid w:val="00FD15E8"/>
    <w:rsid w:val="00FD1E1D"/>
    <w:rsid w:val="00FD2DAD"/>
    <w:rsid w:val="00FD32DD"/>
    <w:rsid w:val="00FD4B79"/>
    <w:rsid w:val="00FD50F3"/>
    <w:rsid w:val="00FD6111"/>
    <w:rsid w:val="00FD6CD7"/>
    <w:rsid w:val="00FD7CEC"/>
    <w:rsid w:val="00FE05FC"/>
    <w:rsid w:val="00FE081A"/>
    <w:rsid w:val="00FE0D7E"/>
    <w:rsid w:val="00FE1539"/>
    <w:rsid w:val="00FE2022"/>
    <w:rsid w:val="00FE3853"/>
    <w:rsid w:val="00FE4FE3"/>
    <w:rsid w:val="00FE624F"/>
    <w:rsid w:val="00FE6921"/>
    <w:rsid w:val="00FE6AE4"/>
    <w:rsid w:val="00FE6B0A"/>
    <w:rsid w:val="00FE7030"/>
    <w:rsid w:val="00FE7217"/>
    <w:rsid w:val="00FE7E9C"/>
    <w:rsid w:val="00FF07F6"/>
    <w:rsid w:val="00FF148B"/>
    <w:rsid w:val="00FF2425"/>
    <w:rsid w:val="00FF324A"/>
    <w:rsid w:val="00FF3493"/>
    <w:rsid w:val="00FF3985"/>
    <w:rsid w:val="00FF39C1"/>
    <w:rsid w:val="00FF435C"/>
    <w:rsid w:val="00FF53D9"/>
    <w:rsid w:val="00FF5C06"/>
    <w:rsid w:val="00FF5C17"/>
    <w:rsid w:val="7D8DF4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41B898A"/>
  <w15:chartTrackingRefBased/>
  <w15:docId w15:val="{28BFA882-3320-4AB4-959B-9CBCA1F63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4E6414"/>
    <w:pPr>
      <w:spacing w:before="160" w:after="160"/>
    </w:pPr>
    <w:rPr>
      <w:color w:val="000000" w:themeColor="text1"/>
      <w:sz w:val="20"/>
      <w:szCs w:val="18"/>
    </w:rPr>
  </w:style>
  <w:style w:type="paragraph" w:styleId="Heading1">
    <w:name w:val="heading 1"/>
    <w:basedOn w:val="Normal"/>
    <w:next w:val="Normal"/>
    <w:link w:val="Heading1Char"/>
    <w:uiPriority w:val="9"/>
    <w:qFormat/>
    <w:rsid w:val="00121A3F"/>
    <w:pPr>
      <w:keepNext/>
      <w:keepLines/>
      <w:spacing w:before="240" w:after="240"/>
      <w:outlineLvl w:val="0"/>
    </w:pPr>
    <w:rPr>
      <w:rFonts w:asciiTheme="majorHAnsi" w:eastAsiaTheme="majorEastAsia" w:hAnsiTheme="majorHAnsi" w:cstheme="majorBidi"/>
      <w:color w:val="16A3A7"/>
      <w:sz w:val="40"/>
      <w:szCs w:val="32"/>
    </w:rPr>
  </w:style>
  <w:style w:type="paragraph" w:styleId="Heading2">
    <w:name w:val="heading 2"/>
    <w:basedOn w:val="Normal"/>
    <w:next w:val="Normal"/>
    <w:link w:val="Heading2Char"/>
    <w:uiPriority w:val="9"/>
    <w:unhideWhenUsed/>
    <w:qFormat/>
    <w:rsid w:val="00C765C2"/>
    <w:pPr>
      <w:spacing w:before="240" w:after="200"/>
      <w:outlineLvl w:val="1"/>
    </w:pPr>
    <w:rPr>
      <w:b/>
      <w:color w:val="595959" w:themeColor="text1" w:themeTint="A6"/>
      <w:sz w:val="28"/>
    </w:rPr>
  </w:style>
  <w:style w:type="paragraph" w:styleId="Heading3">
    <w:name w:val="heading 3"/>
    <w:basedOn w:val="Normal"/>
    <w:next w:val="Normal"/>
    <w:link w:val="Heading3Char"/>
    <w:uiPriority w:val="9"/>
    <w:unhideWhenUsed/>
    <w:qFormat/>
    <w:rsid w:val="007F1902"/>
    <w:pPr>
      <w:keepNext/>
      <w:keepLines/>
      <w:spacing w:before="360" w:after="0"/>
      <w:outlineLvl w:val="2"/>
    </w:pPr>
    <w:rPr>
      <w:rFonts w:asciiTheme="majorHAnsi" w:eastAsiaTheme="majorEastAsia" w:hAnsiTheme="majorHAnsi" w:cstheme="majorBidi"/>
      <w:b/>
      <w:color w:val="595959" w:themeColor="text1" w:themeTint="A6"/>
      <w:sz w:val="22"/>
      <w:szCs w:val="24"/>
    </w:rPr>
  </w:style>
  <w:style w:type="paragraph" w:styleId="Heading4">
    <w:name w:val="heading 4"/>
    <w:basedOn w:val="Normal"/>
    <w:next w:val="Normal"/>
    <w:link w:val="Heading4Char"/>
    <w:uiPriority w:val="9"/>
    <w:unhideWhenUsed/>
    <w:qFormat/>
    <w:rsid w:val="007F1902"/>
    <w:pPr>
      <w:spacing w:before="280"/>
      <w:outlineLvl w:val="3"/>
    </w:pPr>
    <w:rPr>
      <w:b/>
    </w:rPr>
  </w:style>
  <w:style w:type="paragraph" w:styleId="Heading5">
    <w:name w:val="heading 5"/>
    <w:basedOn w:val="Normal"/>
    <w:next w:val="Normal"/>
    <w:link w:val="Heading5Char"/>
    <w:uiPriority w:val="9"/>
    <w:unhideWhenUsed/>
    <w:qFormat/>
    <w:rsid w:val="007F1902"/>
    <w:pPr>
      <w:keepNext/>
      <w:keepLines/>
      <w:spacing w:before="40" w:after="0"/>
      <w:outlineLvl w:val="4"/>
    </w:pPr>
    <w:rPr>
      <w:rFonts w:asciiTheme="majorHAnsi" w:eastAsiaTheme="majorEastAsia" w:hAnsiTheme="majorHAnsi" w:cstheme="majorBidi"/>
      <w:b/>
      <w:sz w:val="18"/>
    </w:rPr>
  </w:style>
  <w:style w:type="paragraph" w:styleId="Heading6">
    <w:name w:val="heading 6"/>
    <w:basedOn w:val="Normal"/>
    <w:next w:val="Normal"/>
    <w:link w:val="Heading6Char"/>
    <w:uiPriority w:val="9"/>
    <w:unhideWhenUsed/>
    <w:qFormat/>
    <w:rsid w:val="007F1902"/>
    <w:pPr>
      <w:keepNext/>
      <w:keepLines/>
      <w:spacing w:before="40" w:after="0"/>
      <w:outlineLvl w:val="5"/>
    </w:pPr>
    <w:rPr>
      <w:rFonts w:asciiTheme="majorHAnsi" w:eastAsiaTheme="majorEastAsia" w:hAnsiTheme="majorHAnsi" w:cstheme="majorBidi"/>
      <w:sz w:val="18"/>
    </w:rPr>
  </w:style>
  <w:style w:type="paragraph" w:styleId="Heading7">
    <w:name w:val="heading 7"/>
    <w:basedOn w:val="Normal"/>
    <w:next w:val="Normal"/>
    <w:link w:val="Heading7Char"/>
    <w:uiPriority w:val="9"/>
    <w:unhideWhenUsed/>
    <w:qFormat/>
    <w:rsid w:val="007F1902"/>
    <w:pPr>
      <w:keepNext/>
      <w:keepLines/>
      <w:spacing w:before="40" w:after="0"/>
      <w:outlineLvl w:val="6"/>
    </w:pPr>
    <w:rPr>
      <w:rFonts w:asciiTheme="majorHAnsi" w:eastAsiaTheme="majorEastAsia" w:hAnsiTheme="majorHAnsi" w:cstheme="majorBidi"/>
      <w:i/>
      <w:iCs/>
      <w:sz w:val="18"/>
    </w:rPr>
  </w:style>
  <w:style w:type="paragraph" w:styleId="Heading8">
    <w:name w:val="heading 8"/>
    <w:basedOn w:val="Normal"/>
    <w:next w:val="Normal"/>
    <w:link w:val="Heading8Char"/>
    <w:uiPriority w:val="9"/>
    <w:semiHidden/>
    <w:unhideWhenUsed/>
    <w:qFormat/>
    <w:rsid w:val="00925BA8"/>
    <w:pPr>
      <w:keepNext/>
      <w:keepLines/>
      <w:spacing w:before="40" w:after="0" w:line="259" w:lineRule="auto"/>
      <w:outlineLvl w:val="7"/>
    </w:pPr>
    <w:rPr>
      <w:rFonts w:asciiTheme="majorHAnsi" w:eastAsiaTheme="majorEastAsia" w:hAnsiTheme="majorHAnsi" w:cstheme="majorBidi"/>
      <w:b/>
      <w:bCs/>
      <w:i/>
      <w:iCs/>
      <w:color w:val="035C5E" w:themeColor="accent1" w:themeShade="80"/>
      <w:sz w:val="22"/>
      <w:szCs w:val="22"/>
    </w:rPr>
  </w:style>
  <w:style w:type="paragraph" w:styleId="Heading9">
    <w:name w:val="heading 9"/>
    <w:basedOn w:val="Normal"/>
    <w:next w:val="Normal"/>
    <w:link w:val="Heading9Char"/>
    <w:uiPriority w:val="9"/>
    <w:semiHidden/>
    <w:unhideWhenUsed/>
    <w:qFormat/>
    <w:rsid w:val="00925BA8"/>
    <w:pPr>
      <w:keepNext/>
      <w:keepLines/>
      <w:spacing w:before="40" w:after="0" w:line="259" w:lineRule="auto"/>
      <w:outlineLvl w:val="8"/>
    </w:pPr>
    <w:rPr>
      <w:rFonts w:asciiTheme="majorHAnsi" w:eastAsiaTheme="majorEastAsia" w:hAnsiTheme="majorHAnsi" w:cstheme="majorBidi"/>
      <w:i/>
      <w:iCs/>
      <w:color w:val="035C5E" w:themeColor="accent1"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copy">
    <w:name w:val="Introduction copy"/>
    <w:basedOn w:val="Normal"/>
    <w:qFormat/>
    <w:rsid w:val="004E6414"/>
    <w:pPr>
      <w:spacing w:after="280"/>
    </w:pPr>
    <w:rPr>
      <w:color w:val="7F7F7F" w:themeColor="text1" w:themeTint="80"/>
      <w:sz w:val="28"/>
      <w:szCs w:val="28"/>
    </w:rPr>
  </w:style>
  <w:style w:type="character" w:customStyle="1" w:styleId="Heading1Char">
    <w:name w:val="Heading 1 Char"/>
    <w:basedOn w:val="DefaultParagraphFont"/>
    <w:link w:val="Heading1"/>
    <w:uiPriority w:val="9"/>
    <w:rsid w:val="00121A3F"/>
    <w:rPr>
      <w:rFonts w:asciiTheme="majorHAnsi" w:eastAsiaTheme="majorEastAsia" w:hAnsiTheme="majorHAnsi" w:cstheme="majorBidi"/>
      <w:color w:val="16A3A7"/>
      <w:sz w:val="40"/>
      <w:szCs w:val="32"/>
    </w:rPr>
  </w:style>
  <w:style w:type="character" w:customStyle="1" w:styleId="Heading2Char">
    <w:name w:val="Heading 2 Char"/>
    <w:basedOn w:val="DefaultParagraphFont"/>
    <w:link w:val="Heading2"/>
    <w:uiPriority w:val="9"/>
    <w:rsid w:val="00C765C2"/>
    <w:rPr>
      <w:b/>
      <w:color w:val="595959" w:themeColor="text1" w:themeTint="A6"/>
      <w:sz w:val="28"/>
      <w:szCs w:val="18"/>
    </w:rPr>
  </w:style>
  <w:style w:type="paragraph" w:styleId="ListBullet">
    <w:name w:val="List Bullet"/>
    <w:basedOn w:val="Normal"/>
    <w:uiPriority w:val="99"/>
    <w:unhideWhenUsed/>
    <w:rsid w:val="008F6B7D"/>
    <w:pPr>
      <w:numPr>
        <w:numId w:val="4"/>
      </w:numPr>
      <w:spacing w:before="0" w:after="60"/>
      <w:ind w:left="357" w:hanging="357"/>
      <w:contextualSpacing/>
    </w:pPr>
  </w:style>
  <w:style w:type="paragraph" w:styleId="ListBullet2">
    <w:name w:val="List Bullet 2"/>
    <w:basedOn w:val="Normal"/>
    <w:uiPriority w:val="99"/>
    <w:unhideWhenUsed/>
    <w:rsid w:val="008F6B7D"/>
    <w:pPr>
      <w:numPr>
        <w:numId w:val="3"/>
      </w:numPr>
      <w:spacing w:before="0" w:after="60"/>
      <w:contextualSpacing/>
    </w:pPr>
  </w:style>
  <w:style w:type="paragraph" w:styleId="ListBullet3">
    <w:name w:val="List Bullet 3"/>
    <w:basedOn w:val="Normal"/>
    <w:uiPriority w:val="99"/>
    <w:unhideWhenUsed/>
    <w:rsid w:val="008F6B7D"/>
    <w:pPr>
      <w:numPr>
        <w:numId w:val="2"/>
      </w:numPr>
      <w:spacing w:before="0" w:after="60"/>
      <w:contextualSpacing/>
    </w:pPr>
  </w:style>
  <w:style w:type="paragraph" w:styleId="ListBullet4">
    <w:name w:val="List Bullet 4"/>
    <w:basedOn w:val="Normal"/>
    <w:uiPriority w:val="99"/>
    <w:unhideWhenUsed/>
    <w:rsid w:val="008F6B7D"/>
    <w:pPr>
      <w:numPr>
        <w:numId w:val="1"/>
      </w:numPr>
      <w:spacing w:before="0" w:after="60"/>
      <w:contextualSpacing/>
    </w:pPr>
  </w:style>
  <w:style w:type="paragraph" w:styleId="Header">
    <w:name w:val="header"/>
    <w:basedOn w:val="Normal"/>
    <w:link w:val="HeaderChar"/>
    <w:uiPriority w:val="99"/>
    <w:unhideWhenUsed/>
    <w:rsid w:val="008F6B7D"/>
    <w:pPr>
      <w:tabs>
        <w:tab w:val="center" w:pos="4680"/>
        <w:tab w:val="right" w:pos="9360"/>
      </w:tabs>
      <w:spacing w:before="0" w:after="0"/>
    </w:pPr>
  </w:style>
  <w:style w:type="character" w:customStyle="1" w:styleId="HeaderChar">
    <w:name w:val="Header Char"/>
    <w:basedOn w:val="DefaultParagraphFont"/>
    <w:link w:val="Header"/>
    <w:uiPriority w:val="99"/>
    <w:rsid w:val="008F6B7D"/>
    <w:rPr>
      <w:sz w:val="18"/>
      <w:szCs w:val="18"/>
    </w:rPr>
  </w:style>
  <w:style w:type="paragraph" w:styleId="Footer">
    <w:name w:val="footer"/>
    <w:basedOn w:val="Normal"/>
    <w:link w:val="FooterChar"/>
    <w:uiPriority w:val="99"/>
    <w:unhideWhenUsed/>
    <w:rsid w:val="008F6B7D"/>
    <w:pPr>
      <w:tabs>
        <w:tab w:val="center" w:pos="4680"/>
        <w:tab w:val="right" w:pos="9360"/>
      </w:tabs>
      <w:spacing w:before="0" w:after="0"/>
    </w:pPr>
  </w:style>
  <w:style w:type="character" w:customStyle="1" w:styleId="FooterChar">
    <w:name w:val="Footer Char"/>
    <w:basedOn w:val="DefaultParagraphFont"/>
    <w:link w:val="Footer"/>
    <w:uiPriority w:val="99"/>
    <w:rsid w:val="008F6B7D"/>
    <w:rPr>
      <w:sz w:val="18"/>
      <w:szCs w:val="18"/>
    </w:rPr>
  </w:style>
  <w:style w:type="paragraph" w:styleId="Title">
    <w:name w:val="Title"/>
    <w:basedOn w:val="Header"/>
    <w:next w:val="Normal"/>
    <w:link w:val="TitleChar"/>
    <w:uiPriority w:val="10"/>
    <w:qFormat/>
    <w:rsid w:val="005929A2"/>
    <w:pPr>
      <w:spacing w:after="60"/>
    </w:pPr>
    <w:rPr>
      <w:rFonts w:asciiTheme="majorHAnsi" w:hAnsiTheme="majorHAnsi" w:cstheme="majorHAnsi"/>
      <w:sz w:val="52"/>
      <w:szCs w:val="44"/>
    </w:rPr>
  </w:style>
  <w:style w:type="character" w:customStyle="1" w:styleId="TitleChar">
    <w:name w:val="Title Char"/>
    <w:basedOn w:val="DefaultParagraphFont"/>
    <w:link w:val="Title"/>
    <w:uiPriority w:val="10"/>
    <w:rsid w:val="005929A2"/>
    <w:rPr>
      <w:rFonts w:asciiTheme="majorHAnsi" w:hAnsiTheme="majorHAnsi" w:cstheme="majorHAnsi"/>
      <w:color w:val="000000" w:themeColor="text1"/>
      <w:sz w:val="52"/>
      <w:szCs w:val="44"/>
    </w:rPr>
  </w:style>
  <w:style w:type="paragraph" w:styleId="Subtitle">
    <w:name w:val="Subtitle"/>
    <w:basedOn w:val="Normal"/>
    <w:next w:val="Normal"/>
    <w:link w:val="SubtitleChar"/>
    <w:uiPriority w:val="11"/>
    <w:qFormat/>
    <w:rsid w:val="000D5F1A"/>
    <w:pPr>
      <w:tabs>
        <w:tab w:val="center" w:pos="4680"/>
        <w:tab w:val="right" w:pos="9360"/>
      </w:tabs>
      <w:spacing w:before="0" w:after="0"/>
    </w:pPr>
    <w:rPr>
      <w:rFonts w:asciiTheme="majorHAnsi" w:hAnsiTheme="majorHAnsi" w:cstheme="majorHAnsi"/>
      <w:sz w:val="40"/>
      <w:szCs w:val="40"/>
    </w:rPr>
  </w:style>
  <w:style w:type="character" w:customStyle="1" w:styleId="SubtitleChar">
    <w:name w:val="Subtitle Char"/>
    <w:basedOn w:val="DefaultParagraphFont"/>
    <w:link w:val="Subtitle"/>
    <w:uiPriority w:val="11"/>
    <w:rsid w:val="000D5F1A"/>
    <w:rPr>
      <w:rFonts w:asciiTheme="majorHAnsi" w:hAnsiTheme="majorHAnsi" w:cstheme="majorHAnsi"/>
      <w:color w:val="000000" w:themeColor="text1"/>
      <w:sz w:val="40"/>
      <w:szCs w:val="40"/>
    </w:rPr>
  </w:style>
  <w:style w:type="table" w:styleId="TableGrid">
    <w:name w:val="Table Grid"/>
    <w:basedOn w:val="TableNormal"/>
    <w:uiPriority w:val="39"/>
    <w:rsid w:val="00F316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orangetitle">
    <w:name w:val="Small orange title"/>
    <w:basedOn w:val="Normal"/>
    <w:qFormat/>
    <w:rsid w:val="009B1A69"/>
    <w:pPr>
      <w:spacing w:before="60" w:after="60"/>
    </w:pPr>
    <w:rPr>
      <w:rFonts w:ascii="Arial" w:eastAsia="Times New Roman" w:hAnsi="Arial" w:cs="Arial"/>
      <w:b/>
      <w:color w:val="E37607"/>
      <w:lang w:eastAsia="en-AU"/>
    </w:rPr>
  </w:style>
  <w:style w:type="paragraph" w:customStyle="1" w:styleId="Quotation">
    <w:name w:val="Quotation"/>
    <w:basedOn w:val="Normal"/>
    <w:qFormat/>
    <w:rsid w:val="00592140"/>
    <w:rPr>
      <w:i/>
      <w:color w:val="16A3A7"/>
      <w:sz w:val="28"/>
      <w:szCs w:val="28"/>
    </w:rPr>
  </w:style>
  <w:style w:type="character" w:customStyle="1" w:styleId="Heading3Char">
    <w:name w:val="Heading 3 Char"/>
    <w:basedOn w:val="DefaultParagraphFont"/>
    <w:link w:val="Heading3"/>
    <w:uiPriority w:val="9"/>
    <w:rsid w:val="007F1902"/>
    <w:rPr>
      <w:rFonts w:asciiTheme="majorHAnsi" w:eastAsiaTheme="majorEastAsia" w:hAnsiTheme="majorHAnsi" w:cstheme="majorBidi"/>
      <w:b/>
      <w:color w:val="595959" w:themeColor="text1" w:themeTint="A6"/>
      <w:sz w:val="22"/>
    </w:rPr>
  </w:style>
  <w:style w:type="character" w:customStyle="1" w:styleId="Heading4Char">
    <w:name w:val="Heading 4 Char"/>
    <w:basedOn w:val="DefaultParagraphFont"/>
    <w:link w:val="Heading4"/>
    <w:uiPriority w:val="9"/>
    <w:rsid w:val="007F1902"/>
    <w:rPr>
      <w:b/>
      <w:color w:val="404040" w:themeColor="text1" w:themeTint="BF"/>
      <w:sz w:val="20"/>
      <w:szCs w:val="18"/>
    </w:rPr>
  </w:style>
  <w:style w:type="paragraph" w:customStyle="1" w:styleId="Titlewithline">
    <w:name w:val="Title with line"/>
    <w:basedOn w:val="Smallorangetitle"/>
    <w:qFormat/>
    <w:rsid w:val="00121A3F"/>
    <w:pPr>
      <w:pBdr>
        <w:top w:val="single" w:sz="2" w:space="10" w:color="06B9BD"/>
      </w:pBdr>
    </w:pPr>
    <w:rPr>
      <w:color w:val="16A3A7"/>
    </w:rPr>
  </w:style>
  <w:style w:type="paragraph" w:customStyle="1" w:styleId="Tabletitle">
    <w:name w:val="Table title"/>
    <w:basedOn w:val="Tablecopy"/>
    <w:qFormat/>
    <w:rsid w:val="00B93B5C"/>
    <w:rPr>
      <w:b/>
    </w:rPr>
  </w:style>
  <w:style w:type="paragraph" w:customStyle="1" w:styleId="Tablecopy">
    <w:name w:val="Table copy"/>
    <w:basedOn w:val="Normal"/>
    <w:qFormat/>
    <w:rsid w:val="004E6414"/>
    <w:pPr>
      <w:spacing w:before="60" w:after="60"/>
    </w:pPr>
    <w:rPr>
      <w:rFonts w:ascii="Arial" w:eastAsia="Times New Roman" w:hAnsi="Arial" w:cs="Arial"/>
      <w:lang w:eastAsia="en-AU"/>
    </w:rPr>
  </w:style>
  <w:style w:type="table" w:styleId="TableGridLight">
    <w:name w:val="Grid Table Light"/>
    <w:basedOn w:val="TableNormal"/>
    <w:uiPriority w:val="40"/>
    <w:rsid w:val="00EF7AB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EF7AB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OTTable">
    <w:name w:val="DOT Table"/>
    <w:basedOn w:val="TableNormal"/>
    <w:uiPriority w:val="99"/>
    <w:rsid w:val="00627AEC"/>
    <w:rPr>
      <w:sz w:val="18"/>
    </w:rPr>
    <w:tblPr/>
    <w:tblStylePr w:type="firstRow">
      <w:rPr>
        <w:rFonts w:asciiTheme="majorHAnsi" w:hAnsiTheme="majorHAnsi"/>
        <w:b/>
        <w:sz w:val="20"/>
      </w:rPr>
    </w:tblStylePr>
  </w:style>
  <w:style w:type="table" w:customStyle="1" w:styleId="DOTtable0">
    <w:name w:val="DOT table"/>
    <w:basedOn w:val="TableNormal"/>
    <w:uiPriority w:val="99"/>
    <w:rsid w:val="00F84D63"/>
    <w:rPr>
      <w:sz w:val="18"/>
    </w:rPr>
    <w:tblPr>
      <w:tblStyleRowBandSize w:val="1"/>
      <w:tblBorders>
        <w:top w:val="single" w:sz="4" w:space="0" w:color="808080" w:themeColor="background1" w:themeShade="80"/>
        <w:bottom w:val="single" w:sz="4" w:space="0" w:color="808080" w:themeColor="background1" w:themeShade="80"/>
      </w:tblBorders>
    </w:tblPr>
    <w:tcPr>
      <w:shd w:val="clear" w:color="auto" w:fill="auto"/>
      <w:vAlign w:val="center"/>
    </w:tcPr>
    <w:tblStylePr w:type="firstRow">
      <w:pPr>
        <w:jc w:val="left"/>
      </w:pPr>
      <w:rPr>
        <w:rFonts w:asciiTheme="majorHAnsi" w:hAnsiTheme="majorHAnsi"/>
        <w:b/>
        <w:color w:val="000000" w:themeColor="text1"/>
        <w:sz w:val="18"/>
      </w:rPr>
      <w:tblPr/>
      <w:tcPr>
        <w:tcBorders>
          <w:bottom w:val="single" w:sz="4" w:space="0" w:color="808080" w:themeColor="background1" w:themeShade="80"/>
        </w:tcBorders>
        <w:shd w:val="clear" w:color="auto" w:fill="D6ECED"/>
      </w:tcPr>
    </w:tblStylePr>
    <w:tblStylePr w:type="band1Horz">
      <w:tblPr/>
      <w:tcPr>
        <w:tcBorders>
          <w:top w:val="single" w:sz="4" w:space="0" w:color="808080" w:themeColor="background1" w:themeShade="80"/>
        </w:tcBorders>
        <w:shd w:val="clear" w:color="auto" w:fill="auto"/>
      </w:tcPr>
    </w:tblStylePr>
    <w:tblStylePr w:type="band2Horz">
      <w:tblPr/>
      <w:tcPr>
        <w:tcBorders>
          <w:top w:val="single" w:sz="4" w:space="0" w:color="808080" w:themeColor="background1" w:themeShade="80"/>
        </w:tcBorders>
        <w:shd w:val="clear" w:color="auto" w:fill="auto"/>
      </w:tcPr>
    </w:tblStylePr>
  </w:style>
  <w:style w:type="paragraph" w:styleId="TOCHeading">
    <w:name w:val="TOC Heading"/>
    <w:next w:val="Normal"/>
    <w:uiPriority w:val="39"/>
    <w:unhideWhenUsed/>
    <w:qFormat/>
    <w:rsid w:val="00FA50FE"/>
    <w:pPr>
      <w:spacing w:before="240" w:after="360"/>
    </w:pPr>
    <w:rPr>
      <w:rFonts w:asciiTheme="majorHAnsi" w:eastAsiaTheme="majorEastAsia" w:hAnsiTheme="majorHAnsi" w:cstheme="majorBidi"/>
      <w:color w:val="16A3A7"/>
      <w:sz w:val="40"/>
      <w:szCs w:val="32"/>
    </w:rPr>
  </w:style>
  <w:style w:type="character" w:customStyle="1" w:styleId="Heading5Char">
    <w:name w:val="Heading 5 Char"/>
    <w:basedOn w:val="DefaultParagraphFont"/>
    <w:link w:val="Heading5"/>
    <w:uiPriority w:val="9"/>
    <w:rsid w:val="007F1902"/>
    <w:rPr>
      <w:rFonts w:asciiTheme="majorHAnsi" w:eastAsiaTheme="majorEastAsia" w:hAnsiTheme="majorHAnsi" w:cstheme="majorBidi"/>
      <w:b/>
      <w:color w:val="000000" w:themeColor="text1"/>
      <w:sz w:val="18"/>
      <w:szCs w:val="18"/>
    </w:rPr>
  </w:style>
  <w:style w:type="paragraph" w:styleId="TOC1">
    <w:name w:val="toc 1"/>
    <w:basedOn w:val="Normal"/>
    <w:next w:val="Normal"/>
    <w:autoRedefine/>
    <w:uiPriority w:val="39"/>
    <w:unhideWhenUsed/>
    <w:rsid w:val="001A160D"/>
    <w:pPr>
      <w:tabs>
        <w:tab w:val="right" w:leader="underscore" w:pos="9010"/>
      </w:tabs>
      <w:spacing w:before="280" w:after="0"/>
    </w:pPr>
    <w:rPr>
      <w:rFonts w:asciiTheme="majorHAnsi" w:hAnsiTheme="majorHAnsi" w:cs="Arial (Headings)"/>
      <w:b/>
      <w:noProof/>
      <w:color w:val="auto"/>
      <w:szCs w:val="20"/>
    </w:rPr>
  </w:style>
  <w:style w:type="paragraph" w:styleId="TOC2">
    <w:name w:val="toc 2"/>
    <w:basedOn w:val="Normal"/>
    <w:next w:val="Normal"/>
    <w:autoRedefine/>
    <w:uiPriority w:val="39"/>
    <w:unhideWhenUsed/>
    <w:rsid w:val="00FB1ABB"/>
    <w:pPr>
      <w:tabs>
        <w:tab w:val="right" w:pos="9010"/>
      </w:tabs>
      <w:spacing w:before="40" w:after="40"/>
    </w:pPr>
    <w:rPr>
      <w:rFonts w:cs="Arial (Body)"/>
      <w:bCs/>
      <w:noProof/>
      <w:color w:val="404040" w:themeColor="text1" w:themeTint="BF"/>
      <w:szCs w:val="20"/>
    </w:rPr>
  </w:style>
  <w:style w:type="paragraph" w:styleId="TOC3">
    <w:name w:val="toc 3"/>
    <w:basedOn w:val="Normal"/>
    <w:next w:val="Normal"/>
    <w:autoRedefine/>
    <w:uiPriority w:val="39"/>
    <w:unhideWhenUsed/>
    <w:rsid w:val="00276C7F"/>
    <w:pPr>
      <w:tabs>
        <w:tab w:val="right" w:pos="9010"/>
      </w:tabs>
      <w:spacing w:before="0" w:after="0"/>
    </w:pPr>
    <w:rPr>
      <w:rFonts w:cstheme="minorHAnsi"/>
      <w:noProof/>
      <w:szCs w:val="20"/>
    </w:rPr>
  </w:style>
  <w:style w:type="paragraph" w:styleId="TOC4">
    <w:name w:val="toc 4"/>
    <w:basedOn w:val="Normal"/>
    <w:next w:val="Normal"/>
    <w:autoRedefine/>
    <w:uiPriority w:val="39"/>
    <w:unhideWhenUsed/>
    <w:rsid w:val="00C108D7"/>
    <w:pPr>
      <w:spacing w:before="0" w:after="0"/>
    </w:pPr>
    <w:rPr>
      <w:rFonts w:cstheme="minorHAnsi"/>
      <w:szCs w:val="20"/>
    </w:rPr>
  </w:style>
  <w:style w:type="paragraph" w:styleId="TOC5">
    <w:name w:val="toc 5"/>
    <w:basedOn w:val="Normal"/>
    <w:next w:val="Normal"/>
    <w:autoRedefine/>
    <w:uiPriority w:val="39"/>
    <w:unhideWhenUsed/>
    <w:rsid w:val="00C108D7"/>
    <w:pPr>
      <w:spacing w:before="0" w:after="0"/>
    </w:pPr>
    <w:rPr>
      <w:rFonts w:cstheme="minorHAnsi"/>
      <w:szCs w:val="20"/>
    </w:rPr>
  </w:style>
  <w:style w:type="paragraph" w:styleId="TOC6">
    <w:name w:val="toc 6"/>
    <w:basedOn w:val="Normal"/>
    <w:next w:val="Normal"/>
    <w:autoRedefine/>
    <w:uiPriority w:val="39"/>
    <w:unhideWhenUsed/>
    <w:rsid w:val="00C108D7"/>
    <w:pPr>
      <w:spacing w:before="0" w:after="0"/>
    </w:pPr>
    <w:rPr>
      <w:rFonts w:cstheme="minorHAnsi"/>
      <w:szCs w:val="20"/>
    </w:rPr>
  </w:style>
  <w:style w:type="paragraph" w:styleId="TOC7">
    <w:name w:val="toc 7"/>
    <w:basedOn w:val="Normal"/>
    <w:next w:val="Normal"/>
    <w:autoRedefine/>
    <w:uiPriority w:val="39"/>
    <w:unhideWhenUsed/>
    <w:rsid w:val="00C108D7"/>
    <w:pPr>
      <w:spacing w:before="0" w:after="0"/>
    </w:pPr>
    <w:rPr>
      <w:rFonts w:cstheme="minorHAnsi"/>
      <w:szCs w:val="20"/>
    </w:rPr>
  </w:style>
  <w:style w:type="paragraph" w:styleId="TOC8">
    <w:name w:val="toc 8"/>
    <w:basedOn w:val="Normal"/>
    <w:next w:val="Normal"/>
    <w:autoRedefine/>
    <w:uiPriority w:val="39"/>
    <w:unhideWhenUsed/>
    <w:rsid w:val="00C108D7"/>
    <w:pPr>
      <w:spacing w:before="0" w:after="0"/>
    </w:pPr>
    <w:rPr>
      <w:rFonts w:cstheme="minorHAnsi"/>
      <w:szCs w:val="20"/>
    </w:rPr>
  </w:style>
  <w:style w:type="paragraph" w:styleId="TOC9">
    <w:name w:val="toc 9"/>
    <w:basedOn w:val="Normal"/>
    <w:next w:val="Normal"/>
    <w:autoRedefine/>
    <w:uiPriority w:val="39"/>
    <w:unhideWhenUsed/>
    <w:rsid w:val="00C108D7"/>
    <w:pPr>
      <w:spacing w:before="0" w:after="0"/>
    </w:pPr>
    <w:rPr>
      <w:rFonts w:cstheme="minorHAnsi"/>
      <w:szCs w:val="20"/>
    </w:rPr>
  </w:style>
  <w:style w:type="character" w:styleId="Hyperlink">
    <w:name w:val="Hyperlink"/>
    <w:basedOn w:val="DefaultParagraphFont"/>
    <w:uiPriority w:val="99"/>
    <w:unhideWhenUsed/>
    <w:rsid w:val="00BA371A"/>
    <w:rPr>
      <w:color w:val="E37607" w:themeColor="hyperlink"/>
      <w:u w:val="single"/>
    </w:rPr>
  </w:style>
  <w:style w:type="character" w:styleId="PageNumber">
    <w:name w:val="page number"/>
    <w:basedOn w:val="DefaultParagraphFont"/>
    <w:uiPriority w:val="99"/>
    <w:semiHidden/>
    <w:unhideWhenUsed/>
    <w:rsid w:val="00BE1DA0"/>
  </w:style>
  <w:style w:type="character" w:customStyle="1" w:styleId="Heading6Char">
    <w:name w:val="Heading 6 Char"/>
    <w:basedOn w:val="DefaultParagraphFont"/>
    <w:link w:val="Heading6"/>
    <w:uiPriority w:val="9"/>
    <w:rsid w:val="007F1902"/>
    <w:rPr>
      <w:rFonts w:asciiTheme="majorHAnsi" w:eastAsiaTheme="majorEastAsia" w:hAnsiTheme="majorHAnsi" w:cstheme="majorBidi"/>
      <w:color w:val="000000" w:themeColor="text1"/>
      <w:sz w:val="18"/>
      <w:szCs w:val="18"/>
    </w:rPr>
  </w:style>
  <w:style w:type="character" w:customStyle="1" w:styleId="Heading7Char">
    <w:name w:val="Heading 7 Char"/>
    <w:basedOn w:val="DefaultParagraphFont"/>
    <w:link w:val="Heading7"/>
    <w:uiPriority w:val="9"/>
    <w:rsid w:val="007F1902"/>
    <w:rPr>
      <w:rFonts w:asciiTheme="majorHAnsi" w:eastAsiaTheme="majorEastAsia" w:hAnsiTheme="majorHAnsi" w:cstheme="majorBidi"/>
      <w:i/>
      <w:iCs/>
      <w:color w:val="000000" w:themeColor="text1"/>
      <w:sz w:val="18"/>
      <w:szCs w:val="18"/>
    </w:rPr>
  </w:style>
  <w:style w:type="paragraph" w:customStyle="1" w:styleId="SectionBreakTitle">
    <w:name w:val="Section Break Title"/>
    <w:basedOn w:val="Title"/>
    <w:qFormat/>
    <w:rsid w:val="00B12F9B"/>
    <w:rPr>
      <w:sz w:val="44"/>
    </w:rPr>
  </w:style>
  <w:style w:type="paragraph" w:customStyle="1" w:styleId="Sectionbreaksubheading">
    <w:name w:val="Section break subheading"/>
    <w:basedOn w:val="Subtitle"/>
    <w:qFormat/>
    <w:rsid w:val="00ED4E8B"/>
    <w:rPr>
      <w:color w:val="595959" w:themeColor="text1" w:themeTint="A6"/>
      <w:sz w:val="36"/>
    </w:rPr>
  </w:style>
  <w:style w:type="character" w:customStyle="1" w:styleId="Heading8Char">
    <w:name w:val="Heading 8 Char"/>
    <w:basedOn w:val="DefaultParagraphFont"/>
    <w:link w:val="Heading8"/>
    <w:uiPriority w:val="9"/>
    <w:semiHidden/>
    <w:rsid w:val="00925BA8"/>
    <w:rPr>
      <w:rFonts w:asciiTheme="majorHAnsi" w:eastAsiaTheme="majorEastAsia" w:hAnsiTheme="majorHAnsi" w:cstheme="majorBidi"/>
      <w:b/>
      <w:bCs/>
      <w:i/>
      <w:iCs/>
      <w:color w:val="035C5E" w:themeColor="accent1" w:themeShade="80"/>
      <w:sz w:val="22"/>
      <w:szCs w:val="22"/>
    </w:rPr>
  </w:style>
  <w:style w:type="character" w:customStyle="1" w:styleId="Heading9Char">
    <w:name w:val="Heading 9 Char"/>
    <w:basedOn w:val="DefaultParagraphFont"/>
    <w:link w:val="Heading9"/>
    <w:uiPriority w:val="9"/>
    <w:semiHidden/>
    <w:rsid w:val="00925BA8"/>
    <w:rPr>
      <w:rFonts w:asciiTheme="majorHAnsi" w:eastAsiaTheme="majorEastAsia" w:hAnsiTheme="majorHAnsi" w:cstheme="majorBidi"/>
      <w:i/>
      <w:iCs/>
      <w:color w:val="035C5E" w:themeColor="accent1" w:themeShade="80"/>
      <w:sz w:val="22"/>
      <w:szCs w:val="22"/>
    </w:rPr>
  </w:style>
  <w:style w:type="paragraph" w:customStyle="1" w:styleId="ChapterHeading">
    <w:name w:val="Chapter Heading"/>
    <w:basedOn w:val="Normal"/>
    <w:qFormat/>
    <w:rsid w:val="00925BA8"/>
    <w:pPr>
      <w:numPr>
        <w:numId w:val="6"/>
      </w:numPr>
      <w:spacing w:before="0" w:after="240" w:line="259" w:lineRule="auto"/>
    </w:pPr>
    <w:rPr>
      <w:rFonts w:eastAsiaTheme="minorEastAsia"/>
      <w:b/>
      <w:color w:val="424143"/>
      <w:sz w:val="36"/>
      <w:szCs w:val="22"/>
    </w:rPr>
  </w:style>
  <w:style w:type="paragraph" w:customStyle="1" w:styleId="Bullet1">
    <w:name w:val="Bullet 1"/>
    <w:basedOn w:val="Normal"/>
    <w:qFormat/>
    <w:rsid w:val="000E37FD"/>
    <w:pPr>
      <w:numPr>
        <w:numId w:val="5"/>
      </w:numPr>
      <w:spacing w:before="0" w:line="259" w:lineRule="auto"/>
    </w:pPr>
    <w:rPr>
      <w:rFonts w:eastAsiaTheme="minorEastAsia"/>
      <w:color w:val="auto"/>
      <w:sz w:val="22"/>
      <w:szCs w:val="22"/>
    </w:rPr>
  </w:style>
  <w:style w:type="paragraph" w:customStyle="1" w:styleId="Bullet2">
    <w:name w:val="Bullet 2"/>
    <w:basedOn w:val="Normal"/>
    <w:rsid w:val="00925BA8"/>
    <w:pPr>
      <w:spacing w:before="0" w:line="259" w:lineRule="auto"/>
    </w:pPr>
    <w:rPr>
      <w:rFonts w:eastAsiaTheme="minorEastAsia"/>
      <w:color w:val="auto"/>
      <w:sz w:val="22"/>
      <w:szCs w:val="22"/>
    </w:rPr>
  </w:style>
  <w:style w:type="paragraph" w:customStyle="1" w:styleId="Bullet3">
    <w:name w:val="Bullet 3"/>
    <w:basedOn w:val="Normal"/>
    <w:rsid w:val="00925BA8"/>
    <w:pPr>
      <w:spacing w:before="0" w:line="259" w:lineRule="auto"/>
    </w:pPr>
    <w:rPr>
      <w:rFonts w:eastAsiaTheme="minorEastAsia"/>
      <w:color w:val="auto"/>
      <w:sz w:val="22"/>
      <w:szCs w:val="22"/>
    </w:rPr>
  </w:style>
  <w:style w:type="paragraph" w:customStyle="1" w:styleId="Heading">
    <w:name w:val="Heading"/>
    <w:basedOn w:val="Normal"/>
    <w:qFormat/>
    <w:rsid w:val="00925BA8"/>
    <w:pPr>
      <w:spacing w:before="240" w:line="259" w:lineRule="auto"/>
    </w:pPr>
    <w:rPr>
      <w:rFonts w:eastAsiaTheme="minorEastAsia"/>
      <w:color w:val="424143"/>
      <w:sz w:val="32"/>
      <w:szCs w:val="22"/>
    </w:rPr>
  </w:style>
  <w:style w:type="paragraph" w:customStyle="1" w:styleId="SubHeading">
    <w:name w:val="Sub Heading"/>
    <w:basedOn w:val="Normal"/>
    <w:qFormat/>
    <w:rsid w:val="000E37FD"/>
    <w:pPr>
      <w:spacing w:before="120" w:line="259" w:lineRule="auto"/>
    </w:pPr>
    <w:rPr>
      <w:rFonts w:eastAsiaTheme="minorEastAsia"/>
      <w:b/>
      <w:color w:val="auto"/>
      <w:sz w:val="24"/>
      <w:szCs w:val="22"/>
    </w:rPr>
  </w:style>
  <w:style w:type="paragraph" w:styleId="NoSpacing">
    <w:name w:val="No Spacing"/>
    <w:uiPriority w:val="1"/>
    <w:qFormat/>
    <w:rsid w:val="00925BA8"/>
    <w:rPr>
      <w:rFonts w:eastAsiaTheme="minorEastAsia"/>
      <w:sz w:val="22"/>
      <w:szCs w:val="22"/>
    </w:rPr>
  </w:style>
  <w:style w:type="paragraph" w:styleId="BalloonText">
    <w:name w:val="Balloon Text"/>
    <w:basedOn w:val="Normal"/>
    <w:link w:val="BalloonTextChar"/>
    <w:uiPriority w:val="99"/>
    <w:semiHidden/>
    <w:unhideWhenUsed/>
    <w:rsid w:val="00925BA8"/>
    <w:pPr>
      <w:spacing w:before="0" w:after="0" w:line="259" w:lineRule="auto"/>
    </w:pPr>
    <w:rPr>
      <w:rFonts w:ascii="Tahoma" w:eastAsiaTheme="minorEastAsia" w:hAnsi="Tahoma" w:cs="Tahoma"/>
      <w:color w:val="auto"/>
      <w:sz w:val="16"/>
      <w:szCs w:val="16"/>
    </w:rPr>
  </w:style>
  <w:style w:type="character" w:customStyle="1" w:styleId="BalloonTextChar">
    <w:name w:val="Balloon Text Char"/>
    <w:basedOn w:val="DefaultParagraphFont"/>
    <w:link w:val="BalloonText"/>
    <w:uiPriority w:val="99"/>
    <w:semiHidden/>
    <w:rsid w:val="00925BA8"/>
    <w:rPr>
      <w:rFonts w:ascii="Tahoma" w:eastAsiaTheme="minorEastAsia" w:hAnsi="Tahoma" w:cs="Tahoma"/>
      <w:sz w:val="16"/>
      <w:szCs w:val="16"/>
    </w:rPr>
  </w:style>
  <w:style w:type="paragraph" w:styleId="ListParagraph">
    <w:name w:val="List Paragraph"/>
    <w:basedOn w:val="Normal"/>
    <w:uiPriority w:val="34"/>
    <w:qFormat/>
    <w:rsid w:val="00925BA8"/>
    <w:pPr>
      <w:spacing w:before="0" w:line="259" w:lineRule="auto"/>
      <w:ind w:left="720"/>
      <w:contextualSpacing/>
    </w:pPr>
    <w:rPr>
      <w:rFonts w:eastAsiaTheme="minorEastAsia"/>
      <w:color w:val="auto"/>
      <w:sz w:val="22"/>
      <w:szCs w:val="22"/>
    </w:rPr>
  </w:style>
  <w:style w:type="paragraph" w:customStyle="1" w:styleId="Default">
    <w:name w:val="Default"/>
    <w:rsid w:val="00925BA8"/>
    <w:pPr>
      <w:autoSpaceDE w:val="0"/>
      <w:autoSpaceDN w:val="0"/>
      <w:adjustRightInd w:val="0"/>
    </w:pPr>
    <w:rPr>
      <w:rFonts w:ascii="Network Sans" w:eastAsiaTheme="minorEastAsia" w:hAnsi="Network Sans" w:cs="Network Sans"/>
      <w:color w:val="000000"/>
      <w:lang w:val="en-US"/>
    </w:rPr>
  </w:style>
  <w:style w:type="paragraph" w:customStyle="1" w:styleId="CM156">
    <w:name w:val="CM156"/>
    <w:basedOn w:val="Default"/>
    <w:next w:val="Default"/>
    <w:uiPriority w:val="99"/>
    <w:rsid w:val="00925BA8"/>
    <w:rPr>
      <w:rFonts w:cstheme="minorBidi"/>
      <w:color w:val="auto"/>
    </w:rPr>
  </w:style>
  <w:style w:type="paragraph" w:customStyle="1" w:styleId="CM161">
    <w:name w:val="CM161"/>
    <w:basedOn w:val="Default"/>
    <w:next w:val="Default"/>
    <w:uiPriority w:val="99"/>
    <w:rsid w:val="00925BA8"/>
    <w:rPr>
      <w:rFonts w:cstheme="minorBidi"/>
      <w:color w:val="auto"/>
    </w:rPr>
  </w:style>
  <w:style w:type="character" w:styleId="CommentReference">
    <w:name w:val="annotation reference"/>
    <w:basedOn w:val="DefaultParagraphFont"/>
    <w:uiPriority w:val="99"/>
    <w:semiHidden/>
    <w:unhideWhenUsed/>
    <w:rsid w:val="00925BA8"/>
    <w:rPr>
      <w:sz w:val="16"/>
      <w:szCs w:val="16"/>
    </w:rPr>
  </w:style>
  <w:style w:type="paragraph" w:styleId="CommentText">
    <w:name w:val="annotation text"/>
    <w:basedOn w:val="Normal"/>
    <w:link w:val="CommentTextChar"/>
    <w:uiPriority w:val="99"/>
    <w:unhideWhenUsed/>
    <w:rsid w:val="00925BA8"/>
    <w:pPr>
      <w:spacing w:before="0" w:line="259" w:lineRule="auto"/>
    </w:pPr>
    <w:rPr>
      <w:rFonts w:eastAsiaTheme="minorEastAsia"/>
      <w:color w:val="auto"/>
      <w:szCs w:val="20"/>
    </w:rPr>
  </w:style>
  <w:style w:type="character" w:customStyle="1" w:styleId="CommentTextChar">
    <w:name w:val="Comment Text Char"/>
    <w:basedOn w:val="DefaultParagraphFont"/>
    <w:link w:val="CommentText"/>
    <w:uiPriority w:val="99"/>
    <w:rsid w:val="00925BA8"/>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925BA8"/>
    <w:rPr>
      <w:b/>
      <w:bCs/>
    </w:rPr>
  </w:style>
  <w:style w:type="character" w:customStyle="1" w:styleId="CommentSubjectChar">
    <w:name w:val="Comment Subject Char"/>
    <w:basedOn w:val="CommentTextChar"/>
    <w:link w:val="CommentSubject"/>
    <w:uiPriority w:val="99"/>
    <w:semiHidden/>
    <w:rsid w:val="00925BA8"/>
    <w:rPr>
      <w:rFonts w:eastAsiaTheme="minorEastAsia"/>
      <w:b/>
      <w:bCs/>
      <w:sz w:val="20"/>
      <w:szCs w:val="20"/>
    </w:rPr>
  </w:style>
  <w:style w:type="paragraph" w:styleId="Revision">
    <w:name w:val="Revision"/>
    <w:hidden/>
    <w:uiPriority w:val="99"/>
    <w:semiHidden/>
    <w:rsid w:val="00925BA8"/>
    <w:rPr>
      <w:rFonts w:eastAsiaTheme="minorEastAsia"/>
      <w:sz w:val="22"/>
      <w:szCs w:val="22"/>
    </w:rPr>
  </w:style>
  <w:style w:type="paragraph" w:styleId="BodyText">
    <w:name w:val="Body Text"/>
    <w:basedOn w:val="Normal"/>
    <w:link w:val="BodyTextChar"/>
    <w:rsid w:val="00925BA8"/>
    <w:pPr>
      <w:autoSpaceDE w:val="0"/>
      <w:autoSpaceDN w:val="0"/>
      <w:adjustRightInd w:val="0"/>
      <w:spacing w:line="259" w:lineRule="auto"/>
    </w:pPr>
    <w:rPr>
      <w:rFonts w:ascii="Arial" w:eastAsiaTheme="minorEastAsia" w:hAnsi="Arial" w:cs="Arial"/>
      <w:color w:val="000000"/>
      <w:sz w:val="22"/>
      <w:szCs w:val="20"/>
      <w:lang w:val="en-US"/>
    </w:rPr>
  </w:style>
  <w:style w:type="character" w:customStyle="1" w:styleId="BodyTextChar">
    <w:name w:val="Body Text Char"/>
    <w:basedOn w:val="DefaultParagraphFont"/>
    <w:link w:val="BodyText"/>
    <w:rsid w:val="00925BA8"/>
    <w:rPr>
      <w:rFonts w:ascii="Arial" w:eastAsiaTheme="minorEastAsia" w:hAnsi="Arial" w:cs="Arial"/>
      <w:color w:val="000000"/>
      <w:sz w:val="22"/>
      <w:szCs w:val="20"/>
      <w:lang w:val="en-US"/>
    </w:rPr>
  </w:style>
  <w:style w:type="paragraph" w:styleId="NormalWeb">
    <w:name w:val="Normal (Web)"/>
    <w:basedOn w:val="Normal"/>
    <w:uiPriority w:val="99"/>
    <w:unhideWhenUsed/>
    <w:rsid w:val="00925BA8"/>
    <w:pPr>
      <w:spacing w:before="100" w:beforeAutospacing="1" w:after="100" w:afterAutospacing="1" w:line="259" w:lineRule="auto"/>
    </w:pPr>
    <w:rPr>
      <w:rFonts w:ascii="Times New Roman" w:eastAsia="Times New Roman" w:hAnsi="Times New Roman" w:cs="Times New Roman"/>
      <w:color w:val="auto"/>
      <w:sz w:val="24"/>
      <w:szCs w:val="24"/>
      <w:lang w:eastAsia="en-AU"/>
    </w:rPr>
  </w:style>
  <w:style w:type="character" w:styleId="Strong">
    <w:name w:val="Strong"/>
    <w:basedOn w:val="DefaultParagraphFont"/>
    <w:uiPriority w:val="22"/>
    <w:qFormat/>
    <w:rsid w:val="00925BA8"/>
    <w:rPr>
      <w:b/>
      <w:bCs/>
    </w:rPr>
  </w:style>
  <w:style w:type="character" w:styleId="UnresolvedMention">
    <w:name w:val="Unresolved Mention"/>
    <w:basedOn w:val="DefaultParagraphFont"/>
    <w:uiPriority w:val="99"/>
    <w:semiHidden/>
    <w:unhideWhenUsed/>
    <w:rsid w:val="00925BA8"/>
    <w:rPr>
      <w:color w:val="605E5C"/>
      <w:shd w:val="clear" w:color="auto" w:fill="E1DFDD"/>
    </w:rPr>
  </w:style>
  <w:style w:type="paragraph" w:styleId="Caption">
    <w:name w:val="caption"/>
    <w:basedOn w:val="Normal"/>
    <w:next w:val="Normal"/>
    <w:uiPriority w:val="35"/>
    <w:semiHidden/>
    <w:unhideWhenUsed/>
    <w:qFormat/>
    <w:rsid w:val="00925BA8"/>
    <w:pPr>
      <w:spacing w:before="0"/>
    </w:pPr>
    <w:rPr>
      <w:rFonts w:eastAsiaTheme="minorEastAsia"/>
      <w:b/>
      <w:bCs/>
      <w:smallCaps/>
      <w:color w:val="0A1F3F" w:themeColor="text2"/>
      <w:sz w:val="22"/>
      <w:szCs w:val="22"/>
    </w:rPr>
  </w:style>
  <w:style w:type="character" w:styleId="Emphasis">
    <w:name w:val="Emphasis"/>
    <w:basedOn w:val="DefaultParagraphFont"/>
    <w:uiPriority w:val="20"/>
    <w:qFormat/>
    <w:rsid w:val="00925BA8"/>
    <w:rPr>
      <w:i/>
      <w:iCs/>
    </w:rPr>
  </w:style>
  <w:style w:type="paragraph" w:styleId="Quote">
    <w:name w:val="Quote"/>
    <w:basedOn w:val="Normal"/>
    <w:next w:val="Normal"/>
    <w:link w:val="QuoteChar"/>
    <w:uiPriority w:val="29"/>
    <w:qFormat/>
    <w:rsid w:val="00925BA8"/>
    <w:pPr>
      <w:spacing w:before="120" w:after="120" w:line="259" w:lineRule="auto"/>
      <w:ind w:left="720"/>
    </w:pPr>
    <w:rPr>
      <w:rFonts w:eastAsiaTheme="minorEastAsia"/>
      <w:color w:val="0A1F3F" w:themeColor="text2"/>
      <w:sz w:val="24"/>
      <w:szCs w:val="24"/>
    </w:rPr>
  </w:style>
  <w:style w:type="character" w:customStyle="1" w:styleId="QuoteChar">
    <w:name w:val="Quote Char"/>
    <w:basedOn w:val="DefaultParagraphFont"/>
    <w:link w:val="Quote"/>
    <w:uiPriority w:val="29"/>
    <w:rsid w:val="00925BA8"/>
    <w:rPr>
      <w:rFonts w:eastAsiaTheme="minorEastAsia"/>
      <w:color w:val="0A1F3F" w:themeColor="text2"/>
    </w:rPr>
  </w:style>
  <w:style w:type="paragraph" w:styleId="IntenseQuote">
    <w:name w:val="Intense Quote"/>
    <w:basedOn w:val="Normal"/>
    <w:next w:val="Normal"/>
    <w:link w:val="IntenseQuoteChar"/>
    <w:uiPriority w:val="30"/>
    <w:qFormat/>
    <w:rsid w:val="00925BA8"/>
    <w:pPr>
      <w:spacing w:before="100" w:beforeAutospacing="1" w:after="240"/>
      <w:ind w:left="720"/>
      <w:jc w:val="center"/>
    </w:pPr>
    <w:rPr>
      <w:rFonts w:asciiTheme="majorHAnsi" w:eastAsiaTheme="majorEastAsia" w:hAnsiTheme="majorHAnsi" w:cstheme="majorBidi"/>
      <w:color w:val="0A1F3F" w:themeColor="text2"/>
      <w:spacing w:val="-6"/>
      <w:sz w:val="32"/>
      <w:szCs w:val="32"/>
    </w:rPr>
  </w:style>
  <w:style w:type="character" w:customStyle="1" w:styleId="IntenseQuoteChar">
    <w:name w:val="Intense Quote Char"/>
    <w:basedOn w:val="DefaultParagraphFont"/>
    <w:link w:val="IntenseQuote"/>
    <w:uiPriority w:val="30"/>
    <w:rsid w:val="00925BA8"/>
    <w:rPr>
      <w:rFonts w:asciiTheme="majorHAnsi" w:eastAsiaTheme="majorEastAsia" w:hAnsiTheme="majorHAnsi" w:cstheme="majorBidi"/>
      <w:color w:val="0A1F3F" w:themeColor="text2"/>
      <w:spacing w:val="-6"/>
      <w:sz w:val="32"/>
      <w:szCs w:val="32"/>
    </w:rPr>
  </w:style>
  <w:style w:type="character" w:styleId="SubtleEmphasis">
    <w:name w:val="Subtle Emphasis"/>
    <w:basedOn w:val="DefaultParagraphFont"/>
    <w:uiPriority w:val="19"/>
    <w:qFormat/>
    <w:rsid w:val="00925BA8"/>
    <w:rPr>
      <w:i/>
      <w:iCs/>
      <w:color w:val="595959" w:themeColor="text1" w:themeTint="A6"/>
    </w:rPr>
  </w:style>
  <w:style w:type="character" w:styleId="IntenseEmphasis">
    <w:name w:val="Intense Emphasis"/>
    <w:basedOn w:val="DefaultParagraphFont"/>
    <w:uiPriority w:val="21"/>
    <w:qFormat/>
    <w:rsid w:val="00925BA8"/>
    <w:rPr>
      <w:b/>
      <w:bCs/>
      <w:i/>
      <w:iCs/>
    </w:rPr>
  </w:style>
  <w:style w:type="character" w:styleId="SubtleReference">
    <w:name w:val="Subtle Reference"/>
    <w:basedOn w:val="DefaultParagraphFont"/>
    <w:uiPriority w:val="31"/>
    <w:qFormat/>
    <w:rsid w:val="00925BA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925BA8"/>
    <w:rPr>
      <w:b/>
      <w:bCs/>
      <w:smallCaps/>
      <w:color w:val="0A1F3F" w:themeColor="text2"/>
      <w:u w:val="single"/>
    </w:rPr>
  </w:style>
  <w:style w:type="character" w:styleId="BookTitle">
    <w:name w:val="Book Title"/>
    <w:basedOn w:val="DefaultParagraphFont"/>
    <w:uiPriority w:val="33"/>
    <w:qFormat/>
    <w:rsid w:val="00925BA8"/>
    <w:rPr>
      <w:b/>
      <w:bCs/>
      <w:smallCaps/>
      <w:spacing w:val="10"/>
    </w:rPr>
  </w:style>
  <w:style w:type="character" w:styleId="FollowedHyperlink">
    <w:name w:val="FollowedHyperlink"/>
    <w:basedOn w:val="DefaultParagraphFont"/>
    <w:uiPriority w:val="99"/>
    <w:semiHidden/>
    <w:unhideWhenUsed/>
    <w:rsid w:val="000E37FD"/>
    <w:rPr>
      <w:color w:val="737071" w:themeColor="followedHyperlink"/>
      <w:u w:val="single"/>
    </w:rPr>
  </w:style>
  <w:style w:type="paragraph" w:customStyle="1" w:styleId="TOCtitle">
    <w:name w:val="TOC title"/>
    <w:basedOn w:val="Normal"/>
    <w:next w:val="Normal"/>
    <w:qFormat/>
    <w:rsid w:val="004039C2"/>
    <w:pPr>
      <w:spacing w:before="0" w:after="480"/>
    </w:pPr>
    <w:rPr>
      <w:rFonts w:ascii="Arial" w:hAnsi="Arial"/>
      <w:b/>
      <w:color w:val="auto"/>
      <w:sz w:val="36"/>
      <w:szCs w:val="36"/>
    </w:rPr>
  </w:style>
  <w:style w:type="paragraph" w:customStyle="1" w:styleId="Covertitle">
    <w:name w:val="Cover title"/>
    <w:basedOn w:val="Normal"/>
    <w:next w:val="Coversubtitle"/>
    <w:rsid w:val="004039C2"/>
    <w:pPr>
      <w:spacing w:before="0" w:after="1300"/>
    </w:pPr>
    <w:rPr>
      <w:rFonts w:ascii="Arial" w:hAnsi="Arial"/>
      <w:b/>
      <w:color w:val="auto"/>
      <w:sz w:val="56"/>
      <w:szCs w:val="56"/>
    </w:rPr>
  </w:style>
  <w:style w:type="paragraph" w:customStyle="1" w:styleId="Coversubtitle">
    <w:name w:val="Cover subtitle"/>
    <w:basedOn w:val="Normal"/>
    <w:rsid w:val="004039C2"/>
    <w:pPr>
      <w:spacing w:before="0" w:after="0"/>
    </w:pPr>
    <w:rPr>
      <w:rFonts w:ascii="Arial" w:hAnsi="Arial"/>
      <w:b/>
      <w:color w:val="auto"/>
      <w:sz w:val="36"/>
      <w:szCs w:val="36"/>
    </w:rPr>
  </w:style>
  <w:style w:type="paragraph" w:customStyle="1" w:styleId="CoverTRIMref">
    <w:name w:val="Cover TRIM ref"/>
    <w:basedOn w:val="Normal"/>
    <w:rsid w:val="004039C2"/>
    <w:pPr>
      <w:spacing w:before="0" w:after="0"/>
    </w:pPr>
    <w:rPr>
      <w:rFonts w:ascii="Arial" w:hAnsi="Arial" w:cs="Arial"/>
      <w:color w:val="auto"/>
      <w:sz w:val="16"/>
      <w:szCs w:val="16"/>
    </w:rPr>
  </w:style>
  <w:style w:type="paragraph" w:customStyle="1" w:styleId="HeaderWithLine">
    <w:name w:val="Header With Line"/>
    <w:basedOn w:val="Header"/>
    <w:rsid w:val="00BD2A4C"/>
    <w:pPr>
      <w:pBdr>
        <w:bottom w:val="single" w:sz="8" w:space="1" w:color="auto"/>
      </w:pBdr>
      <w:tabs>
        <w:tab w:val="clear" w:pos="4680"/>
        <w:tab w:val="clear" w:pos="9360"/>
        <w:tab w:val="center" w:pos="4513"/>
        <w:tab w:val="right" w:pos="9026"/>
      </w:tabs>
      <w:spacing w:before="520" w:after="400"/>
      <w:ind w:left="28" w:right="28"/>
    </w:pPr>
    <w:rPr>
      <w:rFonts w:ascii="Arial" w:hAnsi="Arial"/>
      <w:color w:val="auto"/>
      <w:sz w:val="22"/>
      <w:szCs w:val="22"/>
    </w:rPr>
  </w:style>
  <w:style w:type="paragraph" w:customStyle="1" w:styleId="Pa8">
    <w:name w:val="Pa8"/>
    <w:basedOn w:val="Default"/>
    <w:next w:val="Default"/>
    <w:uiPriority w:val="99"/>
    <w:rsid w:val="00ED51A1"/>
    <w:pPr>
      <w:spacing w:line="101" w:lineRule="atLeast"/>
    </w:pPr>
    <w:rPr>
      <w:rFonts w:eastAsiaTheme="minorHAnsi" w:cstheme="minorBidi"/>
      <w:color w:val="auto"/>
      <w:lang w:val="en-AU"/>
    </w:rPr>
  </w:style>
  <w:style w:type="character" w:customStyle="1" w:styleId="A7">
    <w:name w:val="A7"/>
    <w:uiPriority w:val="99"/>
    <w:rsid w:val="00ED51A1"/>
    <w:rPr>
      <w:rFonts w:cs="Network Sans"/>
      <w:color w:val="000000"/>
      <w:sz w:val="18"/>
      <w:szCs w:val="18"/>
    </w:rPr>
  </w:style>
  <w:style w:type="paragraph" w:styleId="FootnoteText">
    <w:name w:val="footnote text"/>
    <w:basedOn w:val="Normal"/>
    <w:link w:val="FootnoteTextChar"/>
    <w:uiPriority w:val="99"/>
    <w:semiHidden/>
    <w:unhideWhenUsed/>
    <w:rsid w:val="00B90900"/>
    <w:pPr>
      <w:spacing w:before="0" w:after="0"/>
    </w:pPr>
    <w:rPr>
      <w:szCs w:val="20"/>
    </w:rPr>
  </w:style>
  <w:style w:type="character" w:customStyle="1" w:styleId="FootnoteTextChar">
    <w:name w:val="Footnote Text Char"/>
    <w:basedOn w:val="DefaultParagraphFont"/>
    <w:link w:val="FootnoteText"/>
    <w:uiPriority w:val="99"/>
    <w:semiHidden/>
    <w:rsid w:val="00B90900"/>
    <w:rPr>
      <w:color w:val="000000" w:themeColor="text1"/>
      <w:sz w:val="20"/>
      <w:szCs w:val="20"/>
    </w:rPr>
  </w:style>
  <w:style w:type="character" w:styleId="FootnoteReference">
    <w:name w:val="footnote reference"/>
    <w:basedOn w:val="DefaultParagraphFont"/>
    <w:uiPriority w:val="99"/>
    <w:semiHidden/>
    <w:unhideWhenUsed/>
    <w:rsid w:val="00B90900"/>
    <w:rPr>
      <w:vertAlign w:val="superscript"/>
    </w:rPr>
  </w:style>
  <w:style w:type="table" w:customStyle="1" w:styleId="ListTable3-Accent41">
    <w:name w:val="List Table 3 - Accent 41"/>
    <w:aliases w:val="TfVTable"/>
    <w:basedOn w:val="TableNormal"/>
    <w:uiPriority w:val="48"/>
    <w:rsid w:val="005C7F6B"/>
    <w:rPr>
      <w:sz w:val="22"/>
      <w:szCs w:val="22"/>
    </w:rPr>
    <w:tblPr>
      <w:tblStyleRowBandSize w:val="1"/>
      <w:tblStyleColBandSize w:val="1"/>
      <w:tblBorders>
        <w:top w:val="single" w:sz="4" w:space="0" w:color="0A1F3F"/>
        <w:bottom w:val="single" w:sz="4" w:space="0" w:color="0A1F3F"/>
      </w:tblBorders>
    </w:tblPr>
    <w:tblStylePr w:type="firstRow">
      <w:rPr>
        <w:b/>
        <w:bCs/>
        <w:color w:val="FFFFFF"/>
      </w:rPr>
      <w:tblPr/>
      <w:trPr>
        <w:cantSplit/>
        <w:tblHeader/>
      </w:trPr>
      <w:tcPr>
        <w:shd w:val="clear" w:color="auto" w:fill="0A1F3F"/>
      </w:tcPr>
    </w:tblStylePr>
    <w:tblStylePr w:type="lastRow">
      <w:rPr>
        <w:b/>
        <w:bCs/>
      </w:rPr>
      <w:tblPr/>
      <w:tcPr>
        <w:tcBorders>
          <w:top w:val="double" w:sz="4" w:space="0" w:color="0A1F3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A1F3F"/>
          <w:right w:val="single" w:sz="4" w:space="0" w:color="0A1F3F"/>
        </w:tcBorders>
      </w:tcPr>
    </w:tblStylePr>
    <w:tblStylePr w:type="band1Horz">
      <w:tblPr/>
      <w:tcPr>
        <w:tcBorders>
          <w:top w:val="single" w:sz="4" w:space="0" w:color="0A1F3F"/>
          <w:bottom w:val="single" w:sz="4" w:space="0" w:color="0A1F3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3F"/>
          <w:left w:val="nil"/>
        </w:tcBorders>
      </w:tcPr>
    </w:tblStylePr>
    <w:tblStylePr w:type="swCell">
      <w:tblPr/>
      <w:tcPr>
        <w:tcBorders>
          <w:top w:val="double" w:sz="4" w:space="0" w:color="0A1F3F"/>
          <w:right w:val="nil"/>
        </w:tcBorders>
      </w:tcPr>
    </w:tblStylePr>
  </w:style>
  <w:style w:type="table" w:customStyle="1" w:styleId="TableGrid1">
    <w:name w:val="Table Grid1"/>
    <w:basedOn w:val="TableNormal"/>
    <w:next w:val="TableGrid"/>
    <w:uiPriority w:val="39"/>
    <w:rsid w:val="00F624E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229873">
      <w:bodyDiv w:val="1"/>
      <w:marLeft w:val="0"/>
      <w:marRight w:val="0"/>
      <w:marTop w:val="0"/>
      <w:marBottom w:val="0"/>
      <w:divBdr>
        <w:top w:val="none" w:sz="0" w:space="0" w:color="auto"/>
        <w:left w:val="none" w:sz="0" w:space="0" w:color="auto"/>
        <w:bottom w:val="none" w:sz="0" w:space="0" w:color="auto"/>
        <w:right w:val="none" w:sz="0" w:space="0" w:color="auto"/>
      </w:divBdr>
    </w:div>
    <w:div w:id="60956218">
      <w:bodyDiv w:val="1"/>
      <w:marLeft w:val="0"/>
      <w:marRight w:val="0"/>
      <w:marTop w:val="0"/>
      <w:marBottom w:val="0"/>
      <w:divBdr>
        <w:top w:val="none" w:sz="0" w:space="0" w:color="auto"/>
        <w:left w:val="none" w:sz="0" w:space="0" w:color="auto"/>
        <w:bottom w:val="none" w:sz="0" w:space="0" w:color="auto"/>
        <w:right w:val="none" w:sz="0" w:space="0" w:color="auto"/>
      </w:divBdr>
    </w:div>
    <w:div w:id="277564034">
      <w:bodyDiv w:val="1"/>
      <w:marLeft w:val="0"/>
      <w:marRight w:val="0"/>
      <w:marTop w:val="0"/>
      <w:marBottom w:val="0"/>
      <w:divBdr>
        <w:top w:val="none" w:sz="0" w:space="0" w:color="auto"/>
        <w:left w:val="none" w:sz="0" w:space="0" w:color="auto"/>
        <w:bottom w:val="none" w:sz="0" w:space="0" w:color="auto"/>
        <w:right w:val="none" w:sz="0" w:space="0" w:color="auto"/>
      </w:divBdr>
    </w:div>
    <w:div w:id="296035014">
      <w:bodyDiv w:val="1"/>
      <w:marLeft w:val="0"/>
      <w:marRight w:val="0"/>
      <w:marTop w:val="0"/>
      <w:marBottom w:val="0"/>
      <w:divBdr>
        <w:top w:val="none" w:sz="0" w:space="0" w:color="auto"/>
        <w:left w:val="none" w:sz="0" w:space="0" w:color="auto"/>
        <w:bottom w:val="none" w:sz="0" w:space="0" w:color="auto"/>
        <w:right w:val="none" w:sz="0" w:space="0" w:color="auto"/>
      </w:divBdr>
    </w:div>
    <w:div w:id="366833310">
      <w:bodyDiv w:val="1"/>
      <w:marLeft w:val="0"/>
      <w:marRight w:val="0"/>
      <w:marTop w:val="0"/>
      <w:marBottom w:val="0"/>
      <w:divBdr>
        <w:top w:val="none" w:sz="0" w:space="0" w:color="auto"/>
        <w:left w:val="none" w:sz="0" w:space="0" w:color="auto"/>
        <w:bottom w:val="none" w:sz="0" w:space="0" w:color="auto"/>
        <w:right w:val="none" w:sz="0" w:space="0" w:color="auto"/>
      </w:divBdr>
    </w:div>
    <w:div w:id="403334312">
      <w:bodyDiv w:val="1"/>
      <w:marLeft w:val="0"/>
      <w:marRight w:val="0"/>
      <w:marTop w:val="0"/>
      <w:marBottom w:val="0"/>
      <w:divBdr>
        <w:top w:val="none" w:sz="0" w:space="0" w:color="auto"/>
        <w:left w:val="none" w:sz="0" w:space="0" w:color="auto"/>
        <w:bottom w:val="none" w:sz="0" w:space="0" w:color="auto"/>
        <w:right w:val="none" w:sz="0" w:space="0" w:color="auto"/>
      </w:divBdr>
    </w:div>
    <w:div w:id="527376758">
      <w:bodyDiv w:val="1"/>
      <w:marLeft w:val="0"/>
      <w:marRight w:val="0"/>
      <w:marTop w:val="0"/>
      <w:marBottom w:val="0"/>
      <w:divBdr>
        <w:top w:val="none" w:sz="0" w:space="0" w:color="auto"/>
        <w:left w:val="none" w:sz="0" w:space="0" w:color="auto"/>
        <w:bottom w:val="none" w:sz="0" w:space="0" w:color="auto"/>
        <w:right w:val="none" w:sz="0" w:space="0" w:color="auto"/>
      </w:divBdr>
    </w:div>
    <w:div w:id="554897855">
      <w:bodyDiv w:val="1"/>
      <w:marLeft w:val="0"/>
      <w:marRight w:val="0"/>
      <w:marTop w:val="0"/>
      <w:marBottom w:val="0"/>
      <w:divBdr>
        <w:top w:val="none" w:sz="0" w:space="0" w:color="auto"/>
        <w:left w:val="none" w:sz="0" w:space="0" w:color="auto"/>
        <w:bottom w:val="none" w:sz="0" w:space="0" w:color="auto"/>
        <w:right w:val="none" w:sz="0" w:space="0" w:color="auto"/>
      </w:divBdr>
    </w:div>
    <w:div w:id="643047044">
      <w:bodyDiv w:val="1"/>
      <w:marLeft w:val="0"/>
      <w:marRight w:val="0"/>
      <w:marTop w:val="0"/>
      <w:marBottom w:val="0"/>
      <w:divBdr>
        <w:top w:val="none" w:sz="0" w:space="0" w:color="auto"/>
        <w:left w:val="none" w:sz="0" w:space="0" w:color="auto"/>
        <w:bottom w:val="none" w:sz="0" w:space="0" w:color="auto"/>
        <w:right w:val="none" w:sz="0" w:space="0" w:color="auto"/>
      </w:divBdr>
    </w:div>
    <w:div w:id="765081020">
      <w:bodyDiv w:val="1"/>
      <w:marLeft w:val="0"/>
      <w:marRight w:val="0"/>
      <w:marTop w:val="0"/>
      <w:marBottom w:val="0"/>
      <w:divBdr>
        <w:top w:val="none" w:sz="0" w:space="0" w:color="auto"/>
        <w:left w:val="none" w:sz="0" w:space="0" w:color="auto"/>
        <w:bottom w:val="none" w:sz="0" w:space="0" w:color="auto"/>
        <w:right w:val="none" w:sz="0" w:space="0" w:color="auto"/>
      </w:divBdr>
    </w:div>
    <w:div w:id="863055072">
      <w:bodyDiv w:val="1"/>
      <w:marLeft w:val="0"/>
      <w:marRight w:val="0"/>
      <w:marTop w:val="0"/>
      <w:marBottom w:val="0"/>
      <w:divBdr>
        <w:top w:val="none" w:sz="0" w:space="0" w:color="auto"/>
        <w:left w:val="none" w:sz="0" w:space="0" w:color="auto"/>
        <w:bottom w:val="none" w:sz="0" w:space="0" w:color="auto"/>
        <w:right w:val="none" w:sz="0" w:space="0" w:color="auto"/>
      </w:divBdr>
    </w:div>
    <w:div w:id="922494543">
      <w:bodyDiv w:val="1"/>
      <w:marLeft w:val="0"/>
      <w:marRight w:val="0"/>
      <w:marTop w:val="0"/>
      <w:marBottom w:val="0"/>
      <w:divBdr>
        <w:top w:val="none" w:sz="0" w:space="0" w:color="auto"/>
        <w:left w:val="none" w:sz="0" w:space="0" w:color="auto"/>
        <w:bottom w:val="none" w:sz="0" w:space="0" w:color="auto"/>
        <w:right w:val="none" w:sz="0" w:space="0" w:color="auto"/>
      </w:divBdr>
    </w:div>
    <w:div w:id="982202023">
      <w:bodyDiv w:val="1"/>
      <w:marLeft w:val="0"/>
      <w:marRight w:val="0"/>
      <w:marTop w:val="0"/>
      <w:marBottom w:val="0"/>
      <w:divBdr>
        <w:top w:val="none" w:sz="0" w:space="0" w:color="auto"/>
        <w:left w:val="none" w:sz="0" w:space="0" w:color="auto"/>
        <w:bottom w:val="none" w:sz="0" w:space="0" w:color="auto"/>
        <w:right w:val="none" w:sz="0" w:space="0" w:color="auto"/>
      </w:divBdr>
    </w:div>
    <w:div w:id="1170680219">
      <w:bodyDiv w:val="1"/>
      <w:marLeft w:val="0"/>
      <w:marRight w:val="0"/>
      <w:marTop w:val="0"/>
      <w:marBottom w:val="0"/>
      <w:divBdr>
        <w:top w:val="none" w:sz="0" w:space="0" w:color="auto"/>
        <w:left w:val="none" w:sz="0" w:space="0" w:color="auto"/>
        <w:bottom w:val="none" w:sz="0" w:space="0" w:color="auto"/>
        <w:right w:val="none" w:sz="0" w:space="0" w:color="auto"/>
      </w:divBdr>
    </w:div>
    <w:div w:id="1172766820">
      <w:bodyDiv w:val="1"/>
      <w:marLeft w:val="0"/>
      <w:marRight w:val="0"/>
      <w:marTop w:val="0"/>
      <w:marBottom w:val="0"/>
      <w:divBdr>
        <w:top w:val="none" w:sz="0" w:space="0" w:color="auto"/>
        <w:left w:val="none" w:sz="0" w:space="0" w:color="auto"/>
        <w:bottom w:val="none" w:sz="0" w:space="0" w:color="auto"/>
        <w:right w:val="none" w:sz="0" w:space="0" w:color="auto"/>
      </w:divBdr>
    </w:div>
    <w:div w:id="1448814034">
      <w:bodyDiv w:val="1"/>
      <w:marLeft w:val="0"/>
      <w:marRight w:val="0"/>
      <w:marTop w:val="0"/>
      <w:marBottom w:val="0"/>
      <w:divBdr>
        <w:top w:val="none" w:sz="0" w:space="0" w:color="auto"/>
        <w:left w:val="none" w:sz="0" w:space="0" w:color="auto"/>
        <w:bottom w:val="none" w:sz="0" w:space="0" w:color="auto"/>
        <w:right w:val="none" w:sz="0" w:space="0" w:color="auto"/>
      </w:divBdr>
    </w:div>
    <w:div w:id="1473206835">
      <w:bodyDiv w:val="1"/>
      <w:marLeft w:val="0"/>
      <w:marRight w:val="0"/>
      <w:marTop w:val="0"/>
      <w:marBottom w:val="0"/>
      <w:divBdr>
        <w:top w:val="none" w:sz="0" w:space="0" w:color="auto"/>
        <w:left w:val="none" w:sz="0" w:space="0" w:color="auto"/>
        <w:bottom w:val="none" w:sz="0" w:space="0" w:color="auto"/>
        <w:right w:val="none" w:sz="0" w:space="0" w:color="auto"/>
      </w:divBdr>
    </w:div>
    <w:div w:id="1624995597">
      <w:bodyDiv w:val="1"/>
      <w:marLeft w:val="0"/>
      <w:marRight w:val="0"/>
      <w:marTop w:val="0"/>
      <w:marBottom w:val="0"/>
      <w:divBdr>
        <w:top w:val="none" w:sz="0" w:space="0" w:color="auto"/>
        <w:left w:val="none" w:sz="0" w:space="0" w:color="auto"/>
        <w:bottom w:val="none" w:sz="0" w:space="0" w:color="auto"/>
        <w:right w:val="none" w:sz="0" w:space="0" w:color="auto"/>
      </w:divBdr>
    </w:div>
    <w:div w:id="1773043036">
      <w:bodyDiv w:val="1"/>
      <w:marLeft w:val="0"/>
      <w:marRight w:val="0"/>
      <w:marTop w:val="0"/>
      <w:marBottom w:val="0"/>
      <w:divBdr>
        <w:top w:val="none" w:sz="0" w:space="0" w:color="auto"/>
        <w:left w:val="none" w:sz="0" w:space="0" w:color="auto"/>
        <w:bottom w:val="none" w:sz="0" w:space="0" w:color="auto"/>
        <w:right w:val="none" w:sz="0" w:space="0" w:color="auto"/>
      </w:divBdr>
    </w:div>
    <w:div w:id="1781871653">
      <w:bodyDiv w:val="1"/>
      <w:marLeft w:val="0"/>
      <w:marRight w:val="0"/>
      <w:marTop w:val="0"/>
      <w:marBottom w:val="0"/>
      <w:divBdr>
        <w:top w:val="none" w:sz="0" w:space="0" w:color="auto"/>
        <w:left w:val="none" w:sz="0" w:space="0" w:color="auto"/>
        <w:bottom w:val="none" w:sz="0" w:space="0" w:color="auto"/>
        <w:right w:val="none" w:sz="0" w:space="0" w:color="auto"/>
      </w:divBdr>
    </w:div>
    <w:div w:id="1985810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6.emf"/><Relationship Id="rId39" Type="http://schemas.openxmlformats.org/officeDocument/2006/relationships/image" Target="media/image18.png"/><Relationship Id="rId21" Type="http://schemas.openxmlformats.org/officeDocument/2006/relationships/hyperlink" Target="https://www.ptv.vic.gov.au/footer/customer-service/staffed-stations/" TargetMode="External"/><Relationship Id="rId34" Type="http://schemas.openxmlformats.org/officeDocument/2006/relationships/image" Target="media/image13.jpeg"/><Relationship Id="rId42" Type="http://schemas.openxmlformats.org/officeDocument/2006/relationships/hyperlink" Target="http://www.companioncard.org.au" TargetMode="External"/><Relationship Id="rId47" Type="http://schemas.openxmlformats.org/officeDocument/2006/relationships/hyperlink" Target="https://www.ptv.vic.gov.au/footer/customer-service/ptv-hubs/" TargetMode="External"/><Relationship Id="rId50" Type="http://schemas.openxmlformats.org/officeDocument/2006/relationships/image" Target="media/image23.jpeg"/><Relationship Id="rId55" Type="http://schemas.openxmlformats.org/officeDocument/2006/relationships/hyperlink" Target="http://ptv.vic.gov.au/" TargetMode="External"/><Relationship Id="rId63" Type="http://schemas.openxmlformats.org/officeDocument/2006/relationships/hyperlink" Target="http://www.ptv.vic.gov.au/footer/legal-and-policies/information-privacy-policy" TargetMode="External"/><Relationship Id="rId68" Type="http://schemas.openxmlformats.org/officeDocument/2006/relationships/image" Target="media/image30.emf"/><Relationship Id="rId76" Type="http://schemas.openxmlformats.org/officeDocument/2006/relationships/hyperlink" Target="https://www.ptv.vic.gov.au/tickets/group-travel/" TargetMode="External"/><Relationship Id="rId84" Type="http://schemas.openxmlformats.org/officeDocument/2006/relationships/hyperlink" Target="https://www.bicyclenetwork.com.au/" TargetMode="External"/><Relationship Id="rId89" Type="http://schemas.openxmlformats.org/officeDocument/2006/relationships/image" Target="media/image42.png"/><Relationship Id="rId7" Type="http://schemas.openxmlformats.org/officeDocument/2006/relationships/settings" Target="settings.xml"/><Relationship Id="rId71" Type="http://schemas.openxmlformats.org/officeDocument/2006/relationships/image" Target="media/image33.emf"/><Relationship Id="rId92"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png"/><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yperlink" Target="mailto:iuse.pass@ptv.vic.gov.au" TargetMode="Externa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2.png"/><Relationship Id="rId53" Type="http://schemas.openxmlformats.org/officeDocument/2006/relationships/image" Target="media/image24.emf"/><Relationship Id="rId58" Type="http://schemas.openxmlformats.org/officeDocument/2006/relationships/image" Target="media/image26.jpeg"/><Relationship Id="rId66" Type="http://schemas.openxmlformats.org/officeDocument/2006/relationships/image" Target="media/image28.emf"/><Relationship Id="rId74" Type="http://schemas.openxmlformats.org/officeDocument/2006/relationships/hyperlink" Target="https://www.ptv.vic.gov.au/tickets/group-travel/" TargetMode="External"/><Relationship Id="rId79" Type="http://schemas.openxmlformats.org/officeDocument/2006/relationships/hyperlink" Target="mailto:event.notification@ptv.vic.gov.au" TargetMode="External"/><Relationship Id="rId87" Type="http://schemas.openxmlformats.org/officeDocument/2006/relationships/image" Target="media/image40.jpeg"/><Relationship Id="rId5" Type="http://schemas.openxmlformats.org/officeDocument/2006/relationships/numbering" Target="numbering.xml"/><Relationship Id="rId61" Type="http://schemas.openxmlformats.org/officeDocument/2006/relationships/hyperlink" Target="http://www.ptv.vic.gov.au" TargetMode="External"/><Relationship Id="rId82" Type="http://schemas.openxmlformats.org/officeDocument/2006/relationships/image" Target="media/image36.png"/><Relationship Id="rId90" Type="http://schemas.openxmlformats.org/officeDocument/2006/relationships/image" Target="media/image43.png"/><Relationship Id="rId95" Type="http://schemas.openxmlformats.org/officeDocument/2006/relationships/theme" Target="theme/theme1.xml"/><Relationship Id="rId19" Type="http://schemas.openxmlformats.org/officeDocument/2006/relationships/footer" Target="footer5.xml"/><Relationship Id="rId14" Type="http://schemas.openxmlformats.org/officeDocument/2006/relationships/footer" Target="footer2.xml"/><Relationship Id="rId22" Type="http://schemas.openxmlformats.org/officeDocument/2006/relationships/hyperlink" Target="https://www.ptv.vic.gov.au/footer/customer-service/staffed-stations/" TargetMode="Externa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image" Target="media/image21.jpeg"/><Relationship Id="rId48" Type="http://schemas.openxmlformats.org/officeDocument/2006/relationships/hyperlink" Target="https://www.ptv.vic.gov.au/footer/customer-service/public-transport-call-centre/" TargetMode="External"/><Relationship Id="rId56" Type="http://schemas.openxmlformats.org/officeDocument/2006/relationships/hyperlink" Target="mailto:commuterclub@ptv.vic.gov.au" TargetMode="External"/><Relationship Id="rId64" Type="http://schemas.openxmlformats.org/officeDocument/2006/relationships/hyperlink" Target="https://www.ptv.vic.gov.au/journey/" TargetMode="External"/><Relationship Id="rId69" Type="http://schemas.openxmlformats.org/officeDocument/2006/relationships/image" Target="media/image31.emf"/><Relationship Id="rId77" Type="http://schemas.openxmlformats.org/officeDocument/2006/relationships/hyperlink" Target="https://www.vline.com.au/Fares-general-info/Group-Travel" TargetMode="External"/><Relationship Id="rId8" Type="http://schemas.openxmlformats.org/officeDocument/2006/relationships/webSettings" Target="webSettings.xml"/><Relationship Id="rId51" Type="http://schemas.openxmlformats.org/officeDocument/2006/relationships/header" Target="header8.xml"/><Relationship Id="rId72" Type="http://schemas.openxmlformats.org/officeDocument/2006/relationships/hyperlink" Target="https://www.vline.com.au/Maps-stations-stops/Where-to-buy-tickets" TargetMode="External"/><Relationship Id="rId80" Type="http://schemas.openxmlformats.org/officeDocument/2006/relationships/image" Target="media/image34.png"/><Relationship Id="rId85" Type="http://schemas.openxmlformats.org/officeDocument/2006/relationships/image" Target="media/image38.png"/><Relationship Id="rId93"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hyperlink" Target="https://www.ptv.vic.gov.au/tickets/myki/concessions-and-free-travel/free-travel-vouchers/free-travel-vouchers-registration-form/" TargetMode="External"/><Relationship Id="rId59" Type="http://schemas.openxmlformats.org/officeDocument/2006/relationships/image" Target="media/image27.png"/><Relationship Id="rId67" Type="http://schemas.openxmlformats.org/officeDocument/2006/relationships/image" Target="media/image29.emf"/><Relationship Id="rId20" Type="http://schemas.openxmlformats.org/officeDocument/2006/relationships/header" Target="header5.xml"/><Relationship Id="rId41" Type="http://schemas.openxmlformats.org/officeDocument/2006/relationships/image" Target="media/image20.jpeg"/><Relationship Id="rId54" Type="http://schemas.openxmlformats.org/officeDocument/2006/relationships/image" Target="media/image25.emf"/><Relationship Id="rId62" Type="http://schemas.openxmlformats.org/officeDocument/2006/relationships/hyperlink" Target="https://www.ptv.vic.gov.au/" TargetMode="External"/><Relationship Id="rId70" Type="http://schemas.openxmlformats.org/officeDocument/2006/relationships/image" Target="media/image32.emf"/><Relationship Id="rId75" Type="http://schemas.openxmlformats.org/officeDocument/2006/relationships/hyperlink" Target="https://www.vline.com.au/Fares-general-info/Group-Travel" TargetMode="External"/><Relationship Id="rId83" Type="http://schemas.openxmlformats.org/officeDocument/2006/relationships/image" Target="media/image37.png"/><Relationship Id="rId88" Type="http://schemas.openxmlformats.org/officeDocument/2006/relationships/image" Target="media/image41.jpeg"/><Relationship Id="rId91"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8.jpg"/><Relationship Id="rId36" Type="http://schemas.openxmlformats.org/officeDocument/2006/relationships/image" Target="media/image15.png"/><Relationship Id="rId49" Type="http://schemas.openxmlformats.org/officeDocument/2006/relationships/hyperlink" Target="https://www.ptv.vic.gov.au/tickets/myki/concessions-and-free-travel/free-travel-vouchers/free-travel-vouchers-registration-form/" TargetMode="External"/><Relationship Id="rId57" Type="http://schemas.openxmlformats.org/officeDocument/2006/relationships/hyperlink" Target="https://www.ptv.vic.gov.au/tickets/myki/concessions-and-free-travel/children-and-students/school-students/"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yperlink" Target="https://www.ptv.vic.gov.au/tickets/myki/concessions-and-free-travel/companion-card/" TargetMode="External"/><Relationship Id="rId52" Type="http://schemas.openxmlformats.org/officeDocument/2006/relationships/hyperlink" Target="https://vicgov.sharepoint.com/sites/VG000509/Documents/Fares%20&amp;%20Ticketing/VFTM%20restructure%202/Customer%20guide/ptv.vic.gov.au/mobilemyki" TargetMode="External"/><Relationship Id="rId60" Type="http://schemas.openxmlformats.org/officeDocument/2006/relationships/hyperlink" Target="http://ptv.vic.gov.au/" TargetMode="External"/><Relationship Id="rId65" Type="http://schemas.openxmlformats.org/officeDocument/2006/relationships/hyperlink" Target="https://www.ptv.vic.gov.au/journey/" TargetMode="External"/><Relationship Id="rId73" Type="http://schemas.openxmlformats.org/officeDocument/2006/relationships/hyperlink" Target="https://www.ptv.vic.gov.au/footer/legal-and-policies/victorian-fares-and-ticketing-manual/" TargetMode="External"/><Relationship Id="rId78" Type="http://schemas.openxmlformats.org/officeDocument/2006/relationships/hyperlink" Target="https://www.ptv.vic.gov.au/footer/about-ptv/event-information/special-event-and-conference-tickets/" TargetMode="External"/><Relationship Id="rId81" Type="http://schemas.openxmlformats.org/officeDocument/2006/relationships/image" Target="media/image35.png"/><Relationship Id="rId86" Type="http://schemas.openxmlformats.org/officeDocument/2006/relationships/image" Target="media/image39.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DoT Colours">
      <a:dk1>
        <a:srgbClr val="000000"/>
      </a:dk1>
      <a:lt1>
        <a:srgbClr val="FFFFFF"/>
      </a:lt1>
      <a:dk2>
        <a:srgbClr val="0A1F3F"/>
      </a:dk2>
      <a:lt2>
        <a:srgbClr val="E7E6E6"/>
      </a:lt2>
      <a:accent1>
        <a:srgbClr val="06B9BD"/>
      </a:accent1>
      <a:accent2>
        <a:srgbClr val="FF8200"/>
      </a:accent2>
      <a:accent3>
        <a:srgbClr val="E1EEF9"/>
      </a:accent3>
      <a:accent4>
        <a:srgbClr val="555857"/>
      </a:accent4>
      <a:accent5>
        <a:srgbClr val="FFD100"/>
      </a:accent5>
      <a:accent6>
        <a:srgbClr val="13A2A6"/>
      </a:accent6>
      <a:hlink>
        <a:srgbClr val="E37607"/>
      </a:hlink>
      <a:folHlink>
        <a:srgbClr val="73707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5ca19937-01b4-47c3-bbdc-2602e4327244">
      <UserInfo>
        <DisplayName>RT-DEDJTR-SharePoint Administrators-G</DisplayName>
        <AccountId>17</AccountId>
        <AccountType/>
      </UserInfo>
      <UserInfo>
        <DisplayName>Trina McBain (DOT)</DisplayName>
        <AccountId>210</AccountId>
        <AccountType/>
      </UserInfo>
      <UserInfo>
        <DisplayName>Daniel J Vigilante (DOT)</DisplayName>
        <AccountId>26</AccountId>
        <AccountType/>
      </UserInfo>
      <UserInfo>
        <DisplayName>Bethany H Burke (DOT)</DisplayName>
        <AccountId>34</AccountId>
        <AccountType/>
      </UserInfo>
      <UserInfo>
        <DisplayName>Kate E Lapthorne (DOT)</DisplayName>
        <AccountId>220</AccountId>
        <AccountType/>
      </UserInfo>
    </SharedWithUsers>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Date xmlns="af00a5b7-a853-4edc-8ad3-ad3791a3b120" xsi:nil="true"/>
    <TaxCatchAll xmlns="5ca19937-01b4-47c3-bbdc-2602e4327244"/>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065E09666A606845AB57CA1B74785185" ma:contentTypeVersion="25" ma:contentTypeDescription="DEDJTR Document" ma:contentTypeScope="" ma:versionID="3e1b3cc69ddc82124ca4021ab7534c11">
  <xsd:schema xmlns:xsd="http://www.w3.org/2001/XMLSchema" xmlns:xs="http://www.w3.org/2001/XMLSchema" xmlns:p="http://schemas.microsoft.com/office/2006/metadata/properties" xmlns:ns2="1970f3ff-c7c3-4b73-8f0c-0bc260d159f3" xmlns:ns3="5ca19937-01b4-47c3-bbdc-2602e4327244" xmlns:ns4="af00a5b7-a853-4edc-8ad3-ad3791a3b120" targetNamespace="http://schemas.microsoft.com/office/2006/metadata/properties" ma:root="true" ma:fieldsID="0f26bd2de802f1a67d94b811d3f74a32" ns2:_="" ns3:_="" ns4:_="">
    <xsd:import namespace="1970f3ff-c7c3-4b73-8f0c-0bc260d159f3"/>
    <xsd:import namespace="5ca19937-01b4-47c3-bbdc-2602e4327244"/>
    <xsd:import namespace="af00a5b7-a853-4edc-8ad3-ad3791a3b120"/>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3:SharedWithUsers" minOccurs="0"/>
                <xsd:element ref="ns3:SharedWithDetail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19937-01b4-47c3-bbdc-2602e4327244"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9a218ce1-93a9-4a8b-ab1f-b5cb10d04125}" ma:internalName="TaxCatchAll" ma:showField="CatchAllData" ma:web="5ca19937-01b4-47c3-bbdc-2602e432724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a218ce1-93a9-4a8b-ab1f-b5cb10d04125}" ma:internalName="TaxCatchAllLabel" ma:readOnly="true" ma:showField="CatchAllDataLabel" ma:web="5ca19937-01b4-47c3-bbdc-2602e4327244">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00a5b7-a853-4edc-8ad3-ad3791a3b120"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Date" ma:index="31"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F0D0B3-10F6-4B30-B6D2-F8761334AC72}">
  <ds:schemaRefs>
    <ds:schemaRef ds:uri="http://schemas.microsoft.com/sharepoint/v3/contenttype/forms"/>
  </ds:schemaRefs>
</ds:datastoreItem>
</file>

<file path=customXml/itemProps2.xml><?xml version="1.0" encoding="utf-8"?>
<ds:datastoreItem xmlns:ds="http://schemas.openxmlformats.org/officeDocument/2006/customXml" ds:itemID="{44D6BFA9-8141-4111-864E-D3B6DBD2879A}">
  <ds:schemaRefs>
    <ds:schemaRef ds:uri="http://schemas.microsoft.com/office/2006/metadata/properties"/>
    <ds:schemaRef ds:uri="http://schemas.microsoft.com/office/infopath/2007/PartnerControls"/>
    <ds:schemaRef ds:uri="5ca19937-01b4-47c3-bbdc-2602e4327244"/>
    <ds:schemaRef ds:uri="1970f3ff-c7c3-4b73-8f0c-0bc260d159f3"/>
    <ds:schemaRef ds:uri="af00a5b7-a853-4edc-8ad3-ad3791a3b120"/>
  </ds:schemaRefs>
</ds:datastoreItem>
</file>

<file path=customXml/itemProps3.xml><?xml version="1.0" encoding="utf-8"?>
<ds:datastoreItem xmlns:ds="http://schemas.openxmlformats.org/officeDocument/2006/customXml" ds:itemID="{4D281CE2-B746-45B8-A375-5BDF6549A388}">
  <ds:schemaRefs>
    <ds:schemaRef ds:uri="http://schemas.openxmlformats.org/officeDocument/2006/bibliography"/>
  </ds:schemaRefs>
</ds:datastoreItem>
</file>

<file path=customXml/itemProps4.xml><?xml version="1.0" encoding="utf-8"?>
<ds:datastoreItem xmlns:ds="http://schemas.openxmlformats.org/officeDocument/2006/customXml" ds:itemID="{5EBBC18F-88B5-4A0F-BC70-E5C89276CB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5ca19937-01b4-47c3-bbdc-2602e4327244"/>
    <ds:schemaRef ds:uri="af00a5b7-a853-4edc-8ad3-ad3791a3b1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9778</Words>
  <Characters>55737</Characters>
  <Application>Microsoft Office Word</Application>
  <DocSecurity>4</DocSecurity>
  <Lines>464</Lines>
  <Paragraphs>130</Paragraphs>
  <ScaleCrop>false</ScaleCrop>
  <HeadingPairs>
    <vt:vector size="2" baseType="variant">
      <vt:variant>
        <vt:lpstr>Title</vt:lpstr>
      </vt:variant>
      <vt:variant>
        <vt:i4>1</vt:i4>
      </vt:variant>
    </vt:vector>
  </HeadingPairs>
  <TitlesOfParts>
    <vt:vector size="1" baseType="lpstr">
      <vt:lpstr>Victorian Public Transport Ticketing Customer Guide</vt:lpstr>
    </vt:vector>
  </TitlesOfParts>
  <Company/>
  <LinksUpToDate>false</LinksUpToDate>
  <CharactersWithSpaces>65385</CharactersWithSpaces>
  <SharedDoc>false</SharedDoc>
  <HLinks>
    <vt:vector size="390" baseType="variant">
      <vt:variant>
        <vt:i4>2097162</vt:i4>
      </vt:variant>
      <vt:variant>
        <vt:i4>303</vt:i4>
      </vt:variant>
      <vt:variant>
        <vt:i4>0</vt:i4>
      </vt:variant>
      <vt:variant>
        <vt:i4>5</vt:i4>
      </vt:variant>
      <vt:variant>
        <vt:lpwstr/>
      </vt:variant>
      <vt:variant>
        <vt:lpwstr>_Travelling_with_your</vt:lpwstr>
      </vt:variant>
      <vt:variant>
        <vt:i4>6946877</vt:i4>
      </vt:variant>
      <vt:variant>
        <vt:i4>300</vt:i4>
      </vt:variant>
      <vt:variant>
        <vt:i4>0</vt:i4>
      </vt:variant>
      <vt:variant>
        <vt:i4>5</vt:i4>
      </vt:variant>
      <vt:variant>
        <vt:lpwstr>https://www.bicyclenetwork.com.au/</vt:lpwstr>
      </vt:variant>
      <vt:variant>
        <vt:lpwstr/>
      </vt:variant>
      <vt:variant>
        <vt:i4>4653173</vt:i4>
      </vt:variant>
      <vt:variant>
        <vt:i4>297</vt:i4>
      </vt:variant>
      <vt:variant>
        <vt:i4>0</vt:i4>
      </vt:variant>
      <vt:variant>
        <vt:i4>5</vt:i4>
      </vt:variant>
      <vt:variant>
        <vt:lpwstr/>
      </vt:variant>
      <vt:variant>
        <vt:lpwstr>_How_to_use</vt:lpwstr>
      </vt:variant>
      <vt:variant>
        <vt:i4>8060950</vt:i4>
      </vt:variant>
      <vt:variant>
        <vt:i4>294</vt:i4>
      </vt:variant>
      <vt:variant>
        <vt:i4>0</vt:i4>
      </vt:variant>
      <vt:variant>
        <vt:i4>5</vt:i4>
      </vt:variant>
      <vt:variant>
        <vt:lpwstr>mailto:event.notification@ptv.vic.gov.au</vt:lpwstr>
      </vt:variant>
      <vt:variant>
        <vt:lpwstr/>
      </vt:variant>
      <vt:variant>
        <vt:i4>7733281</vt:i4>
      </vt:variant>
      <vt:variant>
        <vt:i4>291</vt:i4>
      </vt:variant>
      <vt:variant>
        <vt:i4>0</vt:i4>
      </vt:variant>
      <vt:variant>
        <vt:i4>5</vt:i4>
      </vt:variant>
      <vt:variant>
        <vt:lpwstr>https://www.ptv.vic.gov.au/footer/about-ptv/event-information/special-event-and-conference-tickets/</vt:lpwstr>
      </vt:variant>
      <vt:variant>
        <vt:lpwstr/>
      </vt:variant>
      <vt:variant>
        <vt:i4>4653173</vt:i4>
      </vt:variant>
      <vt:variant>
        <vt:i4>288</vt:i4>
      </vt:variant>
      <vt:variant>
        <vt:i4>0</vt:i4>
      </vt:variant>
      <vt:variant>
        <vt:i4>5</vt:i4>
      </vt:variant>
      <vt:variant>
        <vt:lpwstr/>
      </vt:variant>
      <vt:variant>
        <vt:lpwstr>_How_to_use</vt:lpwstr>
      </vt:variant>
      <vt:variant>
        <vt:i4>7995446</vt:i4>
      </vt:variant>
      <vt:variant>
        <vt:i4>285</vt:i4>
      </vt:variant>
      <vt:variant>
        <vt:i4>0</vt:i4>
      </vt:variant>
      <vt:variant>
        <vt:i4>5</vt:i4>
      </vt:variant>
      <vt:variant>
        <vt:lpwstr>https://www.ptv.vic.gov.au/footer/legal-and-policies/victorian-fares-and-ticketing-manual/</vt:lpwstr>
      </vt:variant>
      <vt:variant>
        <vt:lpwstr/>
      </vt:variant>
      <vt:variant>
        <vt:i4>1245258</vt:i4>
      </vt:variant>
      <vt:variant>
        <vt:i4>282</vt:i4>
      </vt:variant>
      <vt:variant>
        <vt:i4>0</vt:i4>
      </vt:variant>
      <vt:variant>
        <vt:i4>5</vt:i4>
      </vt:variant>
      <vt:variant>
        <vt:lpwstr>https://www.vline.com.au/Maps-stations-stops/Where-to-buy-tickets</vt:lpwstr>
      </vt:variant>
      <vt:variant>
        <vt:lpwstr/>
      </vt:variant>
      <vt:variant>
        <vt:i4>4653173</vt:i4>
      </vt:variant>
      <vt:variant>
        <vt:i4>279</vt:i4>
      </vt:variant>
      <vt:variant>
        <vt:i4>0</vt:i4>
      </vt:variant>
      <vt:variant>
        <vt:i4>5</vt:i4>
      </vt:variant>
      <vt:variant>
        <vt:lpwstr/>
      </vt:variant>
      <vt:variant>
        <vt:lpwstr>_How_to_use</vt:lpwstr>
      </vt:variant>
      <vt:variant>
        <vt:i4>6881396</vt:i4>
      </vt:variant>
      <vt:variant>
        <vt:i4>276</vt:i4>
      </vt:variant>
      <vt:variant>
        <vt:i4>0</vt:i4>
      </vt:variant>
      <vt:variant>
        <vt:i4>5</vt:i4>
      </vt:variant>
      <vt:variant>
        <vt:lpwstr>https://www.ptv.vic.gov.au/journey/</vt:lpwstr>
      </vt:variant>
      <vt:variant>
        <vt:lpwstr/>
      </vt:variant>
      <vt:variant>
        <vt:i4>6881396</vt:i4>
      </vt:variant>
      <vt:variant>
        <vt:i4>273</vt:i4>
      </vt:variant>
      <vt:variant>
        <vt:i4>0</vt:i4>
      </vt:variant>
      <vt:variant>
        <vt:i4>5</vt:i4>
      </vt:variant>
      <vt:variant>
        <vt:lpwstr>https://www.ptv.vic.gov.au/journey/</vt:lpwstr>
      </vt:variant>
      <vt:variant>
        <vt:lpwstr/>
      </vt:variant>
      <vt:variant>
        <vt:i4>3538985</vt:i4>
      </vt:variant>
      <vt:variant>
        <vt:i4>270</vt:i4>
      </vt:variant>
      <vt:variant>
        <vt:i4>0</vt:i4>
      </vt:variant>
      <vt:variant>
        <vt:i4>5</vt:i4>
      </vt:variant>
      <vt:variant>
        <vt:lpwstr>http://www.ptv.vic.gov.au/footer/legal-and-policies/information-privacy-policy</vt:lpwstr>
      </vt:variant>
      <vt:variant>
        <vt:lpwstr/>
      </vt:variant>
      <vt:variant>
        <vt:i4>4653173</vt:i4>
      </vt:variant>
      <vt:variant>
        <vt:i4>267</vt:i4>
      </vt:variant>
      <vt:variant>
        <vt:i4>0</vt:i4>
      </vt:variant>
      <vt:variant>
        <vt:i4>5</vt:i4>
      </vt:variant>
      <vt:variant>
        <vt:lpwstr/>
      </vt:variant>
      <vt:variant>
        <vt:lpwstr>_How_to_use</vt:lpwstr>
      </vt:variant>
      <vt:variant>
        <vt:i4>4653173</vt:i4>
      </vt:variant>
      <vt:variant>
        <vt:i4>261</vt:i4>
      </vt:variant>
      <vt:variant>
        <vt:i4>0</vt:i4>
      </vt:variant>
      <vt:variant>
        <vt:i4>5</vt:i4>
      </vt:variant>
      <vt:variant>
        <vt:lpwstr/>
      </vt:variant>
      <vt:variant>
        <vt:lpwstr>_How_to_use</vt:lpwstr>
      </vt:variant>
      <vt:variant>
        <vt:i4>6357027</vt:i4>
      </vt:variant>
      <vt:variant>
        <vt:i4>258</vt:i4>
      </vt:variant>
      <vt:variant>
        <vt:i4>0</vt:i4>
      </vt:variant>
      <vt:variant>
        <vt:i4>5</vt:i4>
      </vt:variant>
      <vt:variant>
        <vt:lpwstr>https://www.ptv.vic.gov.au/</vt:lpwstr>
      </vt:variant>
      <vt:variant>
        <vt:lpwstr/>
      </vt:variant>
      <vt:variant>
        <vt:i4>6750329</vt:i4>
      </vt:variant>
      <vt:variant>
        <vt:i4>255</vt:i4>
      </vt:variant>
      <vt:variant>
        <vt:i4>0</vt:i4>
      </vt:variant>
      <vt:variant>
        <vt:i4>5</vt:i4>
      </vt:variant>
      <vt:variant>
        <vt:lpwstr>http://www.ptv.vic.gov.au/</vt:lpwstr>
      </vt:variant>
      <vt:variant>
        <vt:lpwstr/>
      </vt:variant>
      <vt:variant>
        <vt:i4>6750240</vt:i4>
      </vt:variant>
      <vt:variant>
        <vt:i4>252</vt:i4>
      </vt:variant>
      <vt:variant>
        <vt:i4>0</vt:i4>
      </vt:variant>
      <vt:variant>
        <vt:i4>5</vt:i4>
      </vt:variant>
      <vt:variant>
        <vt:lpwstr>http://ptv.vic.gov.au/</vt:lpwstr>
      </vt:variant>
      <vt:variant>
        <vt:lpwstr/>
      </vt:variant>
      <vt:variant>
        <vt:i4>6946877</vt:i4>
      </vt:variant>
      <vt:variant>
        <vt:i4>249</vt:i4>
      </vt:variant>
      <vt:variant>
        <vt:i4>0</vt:i4>
      </vt:variant>
      <vt:variant>
        <vt:i4>5</vt:i4>
      </vt:variant>
      <vt:variant>
        <vt:lpwstr>https://www.ptv.vic.gov.au/tickets/myki/concessions-and-free-travel/children-and-students/school-students/</vt:lpwstr>
      </vt:variant>
      <vt:variant>
        <vt:lpwstr/>
      </vt:variant>
      <vt:variant>
        <vt:i4>196643</vt:i4>
      </vt:variant>
      <vt:variant>
        <vt:i4>246</vt:i4>
      </vt:variant>
      <vt:variant>
        <vt:i4>0</vt:i4>
      </vt:variant>
      <vt:variant>
        <vt:i4>5</vt:i4>
      </vt:variant>
      <vt:variant>
        <vt:lpwstr>mailto:commuterclub@ptv.vic.gov.au</vt:lpwstr>
      </vt:variant>
      <vt:variant>
        <vt:lpwstr/>
      </vt:variant>
      <vt:variant>
        <vt:i4>4653173</vt:i4>
      </vt:variant>
      <vt:variant>
        <vt:i4>243</vt:i4>
      </vt:variant>
      <vt:variant>
        <vt:i4>0</vt:i4>
      </vt:variant>
      <vt:variant>
        <vt:i4>5</vt:i4>
      </vt:variant>
      <vt:variant>
        <vt:lpwstr/>
      </vt:variant>
      <vt:variant>
        <vt:lpwstr>_How_to_use</vt:lpwstr>
      </vt:variant>
      <vt:variant>
        <vt:i4>4653173</vt:i4>
      </vt:variant>
      <vt:variant>
        <vt:i4>240</vt:i4>
      </vt:variant>
      <vt:variant>
        <vt:i4>0</vt:i4>
      </vt:variant>
      <vt:variant>
        <vt:i4>5</vt:i4>
      </vt:variant>
      <vt:variant>
        <vt:lpwstr/>
      </vt:variant>
      <vt:variant>
        <vt:lpwstr>_How_to_use</vt:lpwstr>
      </vt:variant>
      <vt:variant>
        <vt:i4>4653173</vt:i4>
      </vt:variant>
      <vt:variant>
        <vt:i4>237</vt:i4>
      </vt:variant>
      <vt:variant>
        <vt:i4>0</vt:i4>
      </vt:variant>
      <vt:variant>
        <vt:i4>5</vt:i4>
      </vt:variant>
      <vt:variant>
        <vt:lpwstr/>
      </vt:variant>
      <vt:variant>
        <vt:lpwstr>_How_to_use</vt:lpwstr>
      </vt:variant>
      <vt:variant>
        <vt:i4>6750240</vt:i4>
      </vt:variant>
      <vt:variant>
        <vt:i4>234</vt:i4>
      </vt:variant>
      <vt:variant>
        <vt:i4>0</vt:i4>
      </vt:variant>
      <vt:variant>
        <vt:i4>5</vt:i4>
      </vt:variant>
      <vt:variant>
        <vt:lpwstr>http://ptv.vic.gov.au/</vt:lpwstr>
      </vt:variant>
      <vt:variant>
        <vt:lpwstr/>
      </vt:variant>
      <vt:variant>
        <vt:i4>4587542</vt:i4>
      </vt:variant>
      <vt:variant>
        <vt:i4>231</vt:i4>
      </vt:variant>
      <vt:variant>
        <vt:i4>0</vt:i4>
      </vt:variant>
      <vt:variant>
        <vt:i4>5</vt:i4>
      </vt:variant>
      <vt:variant>
        <vt:lpwstr>https://vicgov.sharepoint.com/sites/VG000509/Documents/Fares &amp; Ticketing/VFTM restructure 2/Customer guide/ptv.vic.gov.au/mobilemyki</vt:lpwstr>
      </vt:variant>
      <vt:variant>
        <vt:lpwstr/>
      </vt:variant>
      <vt:variant>
        <vt:i4>4653150</vt:i4>
      </vt:variant>
      <vt:variant>
        <vt:i4>228</vt:i4>
      </vt:variant>
      <vt:variant>
        <vt:i4>0</vt:i4>
      </vt:variant>
      <vt:variant>
        <vt:i4>5</vt:i4>
      </vt:variant>
      <vt:variant>
        <vt:lpwstr>https://www.ptv.vic.gov.au/tickets/myki/concessions-and-free-travel/free-travel-vouchers/</vt:lpwstr>
      </vt:variant>
      <vt:variant>
        <vt:lpwstr/>
      </vt:variant>
      <vt:variant>
        <vt:i4>4653150</vt:i4>
      </vt:variant>
      <vt:variant>
        <vt:i4>225</vt:i4>
      </vt:variant>
      <vt:variant>
        <vt:i4>0</vt:i4>
      </vt:variant>
      <vt:variant>
        <vt:i4>5</vt:i4>
      </vt:variant>
      <vt:variant>
        <vt:lpwstr>https://www.ptv.vic.gov.au/tickets/myki/concessions-and-free-travel/free-travel-vouchers/</vt:lpwstr>
      </vt:variant>
      <vt:variant>
        <vt:lpwstr/>
      </vt:variant>
      <vt:variant>
        <vt:i4>2162808</vt:i4>
      </vt:variant>
      <vt:variant>
        <vt:i4>222</vt:i4>
      </vt:variant>
      <vt:variant>
        <vt:i4>0</vt:i4>
      </vt:variant>
      <vt:variant>
        <vt:i4>5</vt:i4>
      </vt:variant>
      <vt:variant>
        <vt:lpwstr>https://www.ptv.vic.gov.au/tickets/myki/concessions-and-free-travel/companion-card/</vt:lpwstr>
      </vt:variant>
      <vt:variant>
        <vt:lpwstr/>
      </vt:variant>
      <vt:variant>
        <vt:i4>88</vt:i4>
      </vt:variant>
      <vt:variant>
        <vt:i4>219</vt:i4>
      </vt:variant>
      <vt:variant>
        <vt:i4>0</vt:i4>
      </vt:variant>
      <vt:variant>
        <vt:i4>5</vt:i4>
      </vt:variant>
      <vt:variant>
        <vt:lpwstr>http://www.companioncard.org.au/</vt:lpwstr>
      </vt:variant>
      <vt:variant>
        <vt:lpwstr/>
      </vt:variant>
      <vt:variant>
        <vt:i4>2555973</vt:i4>
      </vt:variant>
      <vt:variant>
        <vt:i4>216</vt:i4>
      </vt:variant>
      <vt:variant>
        <vt:i4>0</vt:i4>
      </vt:variant>
      <vt:variant>
        <vt:i4>5</vt:i4>
      </vt:variant>
      <vt:variant>
        <vt:lpwstr>mailto:iuse.pass@ptv.vic.gov.au</vt:lpwstr>
      </vt:variant>
      <vt:variant>
        <vt:lpwstr/>
      </vt:variant>
      <vt:variant>
        <vt:i4>1769547</vt:i4>
      </vt:variant>
      <vt:variant>
        <vt:i4>210</vt:i4>
      </vt:variant>
      <vt:variant>
        <vt:i4>0</vt:i4>
      </vt:variant>
      <vt:variant>
        <vt:i4>5</vt:i4>
      </vt:variant>
      <vt:variant>
        <vt:lpwstr>https://www.ptv.vic.gov.au/footer/customer-service/staffed-stations/</vt:lpwstr>
      </vt:variant>
      <vt:variant>
        <vt:lpwstr/>
      </vt:variant>
      <vt:variant>
        <vt:i4>1769547</vt:i4>
      </vt:variant>
      <vt:variant>
        <vt:i4>207</vt:i4>
      </vt:variant>
      <vt:variant>
        <vt:i4>0</vt:i4>
      </vt:variant>
      <vt:variant>
        <vt:i4>5</vt:i4>
      </vt:variant>
      <vt:variant>
        <vt:lpwstr>https://www.ptv.vic.gov.au/footer/customer-service/staffed-stations/</vt:lpwstr>
      </vt:variant>
      <vt:variant>
        <vt:lpwstr/>
      </vt:variant>
      <vt:variant>
        <vt:i4>1966138</vt:i4>
      </vt:variant>
      <vt:variant>
        <vt:i4>200</vt:i4>
      </vt:variant>
      <vt:variant>
        <vt:i4>0</vt:i4>
      </vt:variant>
      <vt:variant>
        <vt:i4>5</vt:i4>
      </vt:variant>
      <vt:variant>
        <vt:lpwstr/>
      </vt:variant>
      <vt:variant>
        <vt:lpwstr>_Toc28008809</vt:lpwstr>
      </vt:variant>
      <vt:variant>
        <vt:i4>2031674</vt:i4>
      </vt:variant>
      <vt:variant>
        <vt:i4>194</vt:i4>
      </vt:variant>
      <vt:variant>
        <vt:i4>0</vt:i4>
      </vt:variant>
      <vt:variant>
        <vt:i4>5</vt:i4>
      </vt:variant>
      <vt:variant>
        <vt:lpwstr/>
      </vt:variant>
      <vt:variant>
        <vt:lpwstr>_Toc28008808</vt:lpwstr>
      </vt:variant>
      <vt:variant>
        <vt:i4>1048634</vt:i4>
      </vt:variant>
      <vt:variant>
        <vt:i4>188</vt:i4>
      </vt:variant>
      <vt:variant>
        <vt:i4>0</vt:i4>
      </vt:variant>
      <vt:variant>
        <vt:i4>5</vt:i4>
      </vt:variant>
      <vt:variant>
        <vt:lpwstr/>
      </vt:variant>
      <vt:variant>
        <vt:lpwstr>_Toc28008807</vt:lpwstr>
      </vt:variant>
      <vt:variant>
        <vt:i4>1114170</vt:i4>
      </vt:variant>
      <vt:variant>
        <vt:i4>182</vt:i4>
      </vt:variant>
      <vt:variant>
        <vt:i4>0</vt:i4>
      </vt:variant>
      <vt:variant>
        <vt:i4>5</vt:i4>
      </vt:variant>
      <vt:variant>
        <vt:lpwstr/>
      </vt:variant>
      <vt:variant>
        <vt:lpwstr>_Toc28008806</vt:lpwstr>
      </vt:variant>
      <vt:variant>
        <vt:i4>1179706</vt:i4>
      </vt:variant>
      <vt:variant>
        <vt:i4>176</vt:i4>
      </vt:variant>
      <vt:variant>
        <vt:i4>0</vt:i4>
      </vt:variant>
      <vt:variant>
        <vt:i4>5</vt:i4>
      </vt:variant>
      <vt:variant>
        <vt:lpwstr/>
      </vt:variant>
      <vt:variant>
        <vt:lpwstr>_Toc28008805</vt:lpwstr>
      </vt:variant>
      <vt:variant>
        <vt:i4>1245242</vt:i4>
      </vt:variant>
      <vt:variant>
        <vt:i4>170</vt:i4>
      </vt:variant>
      <vt:variant>
        <vt:i4>0</vt:i4>
      </vt:variant>
      <vt:variant>
        <vt:i4>5</vt:i4>
      </vt:variant>
      <vt:variant>
        <vt:lpwstr/>
      </vt:variant>
      <vt:variant>
        <vt:lpwstr>_Toc28008804</vt:lpwstr>
      </vt:variant>
      <vt:variant>
        <vt:i4>1310778</vt:i4>
      </vt:variant>
      <vt:variant>
        <vt:i4>164</vt:i4>
      </vt:variant>
      <vt:variant>
        <vt:i4>0</vt:i4>
      </vt:variant>
      <vt:variant>
        <vt:i4>5</vt:i4>
      </vt:variant>
      <vt:variant>
        <vt:lpwstr/>
      </vt:variant>
      <vt:variant>
        <vt:lpwstr>_Toc28008803</vt:lpwstr>
      </vt:variant>
      <vt:variant>
        <vt:i4>1376314</vt:i4>
      </vt:variant>
      <vt:variant>
        <vt:i4>158</vt:i4>
      </vt:variant>
      <vt:variant>
        <vt:i4>0</vt:i4>
      </vt:variant>
      <vt:variant>
        <vt:i4>5</vt:i4>
      </vt:variant>
      <vt:variant>
        <vt:lpwstr/>
      </vt:variant>
      <vt:variant>
        <vt:lpwstr>_Toc28008802</vt:lpwstr>
      </vt:variant>
      <vt:variant>
        <vt:i4>1441850</vt:i4>
      </vt:variant>
      <vt:variant>
        <vt:i4>152</vt:i4>
      </vt:variant>
      <vt:variant>
        <vt:i4>0</vt:i4>
      </vt:variant>
      <vt:variant>
        <vt:i4>5</vt:i4>
      </vt:variant>
      <vt:variant>
        <vt:lpwstr/>
      </vt:variant>
      <vt:variant>
        <vt:lpwstr>_Toc28008801</vt:lpwstr>
      </vt:variant>
      <vt:variant>
        <vt:i4>1507386</vt:i4>
      </vt:variant>
      <vt:variant>
        <vt:i4>146</vt:i4>
      </vt:variant>
      <vt:variant>
        <vt:i4>0</vt:i4>
      </vt:variant>
      <vt:variant>
        <vt:i4>5</vt:i4>
      </vt:variant>
      <vt:variant>
        <vt:lpwstr/>
      </vt:variant>
      <vt:variant>
        <vt:lpwstr>_Toc28008800</vt:lpwstr>
      </vt:variant>
      <vt:variant>
        <vt:i4>1114163</vt:i4>
      </vt:variant>
      <vt:variant>
        <vt:i4>140</vt:i4>
      </vt:variant>
      <vt:variant>
        <vt:i4>0</vt:i4>
      </vt:variant>
      <vt:variant>
        <vt:i4>5</vt:i4>
      </vt:variant>
      <vt:variant>
        <vt:lpwstr/>
      </vt:variant>
      <vt:variant>
        <vt:lpwstr>_Toc28008799</vt:lpwstr>
      </vt:variant>
      <vt:variant>
        <vt:i4>1048627</vt:i4>
      </vt:variant>
      <vt:variant>
        <vt:i4>134</vt:i4>
      </vt:variant>
      <vt:variant>
        <vt:i4>0</vt:i4>
      </vt:variant>
      <vt:variant>
        <vt:i4>5</vt:i4>
      </vt:variant>
      <vt:variant>
        <vt:lpwstr/>
      </vt:variant>
      <vt:variant>
        <vt:lpwstr>_Toc28008798</vt:lpwstr>
      </vt:variant>
      <vt:variant>
        <vt:i4>2031667</vt:i4>
      </vt:variant>
      <vt:variant>
        <vt:i4>128</vt:i4>
      </vt:variant>
      <vt:variant>
        <vt:i4>0</vt:i4>
      </vt:variant>
      <vt:variant>
        <vt:i4>5</vt:i4>
      </vt:variant>
      <vt:variant>
        <vt:lpwstr/>
      </vt:variant>
      <vt:variant>
        <vt:lpwstr>_Toc28008797</vt:lpwstr>
      </vt:variant>
      <vt:variant>
        <vt:i4>1966131</vt:i4>
      </vt:variant>
      <vt:variant>
        <vt:i4>122</vt:i4>
      </vt:variant>
      <vt:variant>
        <vt:i4>0</vt:i4>
      </vt:variant>
      <vt:variant>
        <vt:i4>5</vt:i4>
      </vt:variant>
      <vt:variant>
        <vt:lpwstr/>
      </vt:variant>
      <vt:variant>
        <vt:lpwstr>_Toc28008796</vt:lpwstr>
      </vt:variant>
      <vt:variant>
        <vt:i4>1900595</vt:i4>
      </vt:variant>
      <vt:variant>
        <vt:i4>116</vt:i4>
      </vt:variant>
      <vt:variant>
        <vt:i4>0</vt:i4>
      </vt:variant>
      <vt:variant>
        <vt:i4>5</vt:i4>
      </vt:variant>
      <vt:variant>
        <vt:lpwstr/>
      </vt:variant>
      <vt:variant>
        <vt:lpwstr>_Toc28008795</vt:lpwstr>
      </vt:variant>
      <vt:variant>
        <vt:i4>1835059</vt:i4>
      </vt:variant>
      <vt:variant>
        <vt:i4>110</vt:i4>
      </vt:variant>
      <vt:variant>
        <vt:i4>0</vt:i4>
      </vt:variant>
      <vt:variant>
        <vt:i4>5</vt:i4>
      </vt:variant>
      <vt:variant>
        <vt:lpwstr/>
      </vt:variant>
      <vt:variant>
        <vt:lpwstr>_Toc28008794</vt:lpwstr>
      </vt:variant>
      <vt:variant>
        <vt:i4>1769523</vt:i4>
      </vt:variant>
      <vt:variant>
        <vt:i4>104</vt:i4>
      </vt:variant>
      <vt:variant>
        <vt:i4>0</vt:i4>
      </vt:variant>
      <vt:variant>
        <vt:i4>5</vt:i4>
      </vt:variant>
      <vt:variant>
        <vt:lpwstr/>
      </vt:variant>
      <vt:variant>
        <vt:lpwstr>_Toc28008793</vt:lpwstr>
      </vt:variant>
      <vt:variant>
        <vt:i4>1703987</vt:i4>
      </vt:variant>
      <vt:variant>
        <vt:i4>98</vt:i4>
      </vt:variant>
      <vt:variant>
        <vt:i4>0</vt:i4>
      </vt:variant>
      <vt:variant>
        <vt:i4>5</vt:i4>
      </vt:variant>
      <vt:variant>
        <vt:lpwstr/>
      </vt:variant>
      <vt:variant>
        <vt:lpwstr>_Toc28008792</vt:lpwstr>
      </vt:variant>
      <vt:variant>
        <vt:i4>1638451</vt:i4>
      </vt:variant>
      <vt:variant>
        <vt:i4>92</vt:i4>
      </vt:variant>
      <vt:variant>
        <vt:i4>0</vt:i4>
      </vt:variant>
      <vt:variant>
        <vt:i4>5</vt:i4>
      </vt:variant>
      <vt:variant>
        <vt:lpwstr/>
      </vt:variant>
      <vt:variant>
        <vt:lpwstr>_Toc28008791</vt:lpwstr>
      </vt:variant>
      <vt:variant>
        <vt:i4>1572915</vt:i4>
      </vt:variant>
      <vt:variant>
        <vt:i4>86</vt:i4>
      </vt:variant>
      <vt:variant>
        <vt:i4>0</vt:i4>
      </vt:variant>
      <vt:variant>
        <vt:i4>5</vt:i4>
      </vt:variant>
      <vt:variant>
        <vt:lpwstr/>
      </vt:variant>
      <vt:variant>
        <vt:lpwstr>_Toc28008790</vt:lpwstr>
      </vt:variant>
      <vt:variant>
        <vt:i4>1114162</vt:i4>
      </vt:variant>
      <vt:variant>
        <vt:i4>80</vt:i4>
      </vt:variant>
      <vt:variant>
        <vt:i4>0</vt:i4>
      </vt:variant>
      <vt:variant>
        <vt:i4>5</vt:i4>
      </vt:variant>
      <vt:variant>
        <vt:lpwstr/>
      </vt:variant>
      <vt:variant>
        <vt:lpwstr>_Toc28008789</vt:lpwstr>
      </vt:variant>
      <vt:variant>
        <vt:i4>1048626</vt:i4>
      </vt:variant>
      <vt:variant>
        <vt:i4>74</vt:i4>
      </vt:variant>
      <vt:variant>
        <vt:i4>0</vt:i4>
      </vt:variant>
      <vt:variant>
        <vt:i4>5</vt:i4>
      </vt:variant>
      <vt:variant>
        <vt:lpwstr/>
      </vt:variant>
      <vt:variant>
        <vt:lpwstr>_Toc28008788</vt:lpwstr>
      </vt:variant>
      <vt:variant>
        <vt:i4>2031666</vt:i4>
      </vt:variant>
      <vt:variant>
        <vt:i4>68</vt:i4>
      </vt:variant>
      <vt:variant>
        <vt:i4>0</vt:i4>
      </vt:variant>
      <vt:variant>
        <vt:i4>5</vt:i4>
      </vt:variant>
      <vt:variant>
        <vt:lpwstr/>
      </vt:variant>
      <vt:variant>
        <vt:lpwstr>_Toc28008787</vt:lpwstr>
      </vt:variant>
      <vt:variant>
        <vt:i4>1966130</vt:i4>
      </vt:variant>
      <vt:variant>
        <vt:i4>62</vt:i4>
      </vt:variant>
      <vt:variant>
        <vt:i4>0</vt:i4>
      </vt:variant>
      <vt:variant>
        <vt:i4>5</vt:i4>
      </vt:variant>
      <vt:variant>
        <vt:lpwstr/>
      </vt:variant>
      <vt:variant>
        <vt:lpwstr>_Toc28008786</vt:lpwstr>
      </vt:variant>
      <vt:variant>
        <vt:i4>1900594</vt:i4>
      </vt:variant>
      <vt:variant>
        <vt:i4>56</vt:i4>
      </vt:variant>
      <vt:variant>
        <vt:i4>0</vt:i4>
      </vt:variant>
      <vt:variant>
        <vt:i4>5</vt:i4>
      </vt:variant>
      <vt:variant>
        <vt:lpwstr/>
      </vt:variant>
      <vt:variant>
        <vt:lpwstr>_Toc28008785</vt:lpwstr>
      </vt:variant>
      <vt:variant>
        <vt:i4>1835058</vt:i4>
      </vt:variant>
      <vt:variant>
        <vt:i4>50</vt:i4>
      </vt:variant>
      <vt:variant>
        <vt:i4>0</vt:i4>
      </vt:variant>
      <vt:variant>
        <vt:i4>5</vt:i4>
      </vt:variant>
      <vt:variant>
        <vt:lpwstr/>
      </vt:variant>
      <vt:variant>
        <vt:lpwstr>_Toc28008784</vt:lpwstr>
      </vt:variant>
      <vt:variant>
        <vt:i4>1769522</vt:i4>
      </vt:variant>
      <vt:variant>
        <vt:i4>44</vt:i4>
      </vt:variant>
      <vt:variant>
        <vt:i4>0</vt:i4>
      </vt:variant>
      <vt:variant>
        <vt:i4>5</vt:i4>
      </vt:variant>
      <vt:variant>
        <vt:lpwstr/>
      </vt:variant>
      <vt:variant>
        <vt:lpwstr>_Toc28008783</vt:lpwstr>
      </vt:variant>
      <vt:variant>
        <vt:i4>1703986</vt:i4>
      </vt:variant>
      <vt:variant>
        <vt:i4>38</vt:i4>
      </vt:variant>
      <vt:variant>
        <vt:i4>0</vt:i4>
      </vt:variant>
      <vt:variant>
        <vt:i4>5</vt:i4>
      </vt:variant>
      <vt:variant>
        <vt:lpwstr/>
      </vt:variant>
      <vt:variant>
        <vt:lpwstr>_Toc28008782</vt:lpwstr>
      </vt:variant>
      <vt:variant>
        <vt:i4>1638450</vt:i4>
      </vt:variant>
      <vt:variant>
        <vt:i4>32</vt:i4>
      </vt:variant>
      <vt:variant>
        <vt:i4>0</vt:i4>
      </vt:variant>
      <vt:variant>
        <vt:i4>5</vt:i4>
      </vt:variant>
      <vt:variant>
        <vt:lpwstr/>
      </vt:variant>
      <vt:variant>
        <vt:lpwstr>_Toc28008781</vt:lpwstr>
      </vt:variant>
      <vt:variant>
        <vt:i4>1572914</vt:i4>
      </vt:variant>
      <vt:variant>
        <vt:i4>26</vt:i4>
      </vt:variant>
      <vt:variant>
        <vt:i4>0</vt:i4>
      </vt:variant>
      <vt:variant>
        <vt:i4>5</vt:i4>
      </vt:variant>
      <vt:variant>
        <vt:lpwstr/>
      </vt:variant>
      <vt:variant>
        <vt:lpwstr>_Toc28008780</vt:lpwstr>
      </vt:variant>
      <vt:variant>
        <vt:i4>1114173</vt:i4>
      </vt:variant>
      <vt:variant>
        <vt:i4>20</vt:i4>
      </vt:variant>
      <vt:variant>
        <vt:i4>0</vt:i4>
      </vt:variant>
      <vt:variant>
        <vt:i4>5</vt:i4>
      </vt:variant>
      <vt:variant>
        <vt:lpwstr/>
      </vt:variant>
      <vt:variant>
        <vt:lpwstr>_Toc28008779</vt:lpwstr>
      </vt:variant>
      <vt:variant>
        <vt:i4>1048637</vt:i4>
      </vt:variant>
      <vt:variant>
        <vt:i4>14</vt:i4>
      </vt:variant>
      <vt:variant>
        <vt:i4>0</vt:i4>
      </vt:variant>
      <vt:variant>
        <vt:i4>5</vt:i4>
      </vt:variant>
      <vt:variant>
        <vt:lpwstr/>
      </vt:variant>
      <vt:variant>
        <vt:lpwstr>_Toc28008778</vt:lpwstr>
      </vt:variant>
      <vt:variant>
        <vt:i4>2031677</vt:i4>
      </vt:variant>
      <vt:variant>
        <vt:i4>8</vt:i4>
      </vt:variant>
      <vt:variant>
        <vt:i4>0</vt:i4>
      </vt:variant>
      <vt:variant>
        <vt:i4>5</vt:i4>
      </vt:variant>
      <vt:variant>
        <vt:lpwstr/>
      </vt:variant>
      <vt:variant>
        <vt:lpwstr>_Toc28008777</vt:lpwstr>
      </vt:variant>
      <vt:variant>
        <vt:i4>1966141</vt:i4>
      </vt:variant>
      <vt:variant>
        <vt:i4>2</vt:i4>
      </vt:variant>
      <vt:variant>
        <vt:i4>0</vt:i4>
      </vt:variant>
      <vt:variant>
        <vt:i4>5</vt:i4>
      </vt:variant>
      <vt:variant>
        <vt:lpwstr/>
      </vt:variant>
      <vt:variant>
        <vt:lpwstr>_Toc28008776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Public Transport Ticketing Customer Guide</dc:title>
  <dc:subject/>
  <dc:creator>Microsoft Office User</dc:creator>
  <cp:keywords/>
  <dc:description/>
  <cp:lastModifiedBy>Erin Burrell (DOT)</cp:lastModifiedBy>
  <cp:revision>2</cp:revision>
  <dcterms:created xsi:type="dcterms:W3CDTF">2022-01-07T04:11:00Z</dcterms:created>
  <dcterms:modified xsi:type="dcterms:W3CDTF">2022-01-07T04:11:00Z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1536">
    <vt:lpwstr>16</vt:lpwstr>
  </property>
  <property fmtid="{D5CDD505-2E9C-101B-9397-08002B2CF9AE}" pid="3" name="ContentTypeId">
    <vt:lpwstr>0x010100611F6414DFB111E7BA88F9DF1743E31700065E09666A606845AB57CA1B74785185</vt:lpwstr>
  </property>
  <property fmtid="{D5CDD505-2E9C-101B-9397-08002B2CF9AE}" pid="4" name="DEDJTRBranch">
    <vt:lpwstr/>
  </property>
  <property fmtid="{D5CDD505-2E9C-101B-9397-08002B2CF9AE}" pid="5" name="DEDJTRSection">
    <vt:lpwstr/>
  </property>
  <property fmtid="{D5CDD505-2E9C-101B-9397-08002B2CF9AE}" pid="6" name="DEDJTRGroup">
    <vt:lpwstr/>
  </property>
  <property fmtid="{D5CDD505-2E9C-101B-9397-08002B2CF9AE}" pid="7" name="DEDJTRSecurityClassification">
    <vt:lpwstr/>
  </property>
  <property fmtid="{D5CDD505-2E9C-101B-9397-08002B2CF9AE}" pid="8" name="DEDJTRDivision">
    <vt:lpwstr/>
  </property>
</Properties>
</file>